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BE" w:rsidRPr="005B515B" w:rsidRDefault="001D2CBE" w:rsidP="001D2CBE">
      <w:pPr>
        <w:pStyle w:val="1"/>
        <w:tabs>
          <w:tab w:val="left" w:pos="1342"/>
        </w:tabs>
        <w:spacing w:after="340"/>
        <w:ind w:left="580" w:firstLine="0"/>
        <w:jc w:val="both"/>
      </w:pPr>
      <w:r w:rsidRPr="005B515B">
        <w:rPr>
          <w:sz w:val="28"/>
          <w:szCs w:val="28"/>
        </w:rPr>
        <w:t xml:space="preserve">Тема 11. Правописание имен числительных. </w:t>
      </w:r>
      <w:proofErr w:type="gramStart"/>
      <w:r w:rsidRPr="005B515B">
        <w:rPr>
          <w:sz w:val="28"/>
          <w:szCs w:val="28"/>
        </w:rPr>
        <w:t>(Количественные и порядковые числительные.</w:t>
      </w:r>
      <w:proofErr w:type="gramEnd"/>
      <w:r w:rsidRPr="005B515B">
        <w:rPr>
          <w:sz w:val="28"/>
          <w:szCs w:val="28"/>
        </w:rPr>
        <w:t xml:space="preserve"> Дробные и собирательные числительные. </w:t>
      </w:r>
      <w:proofErr w:type="gramStart"/>
      <w:r w:rsidRPr="005B515B">
        <w:rPr>
          <w:sz w:val="28"/>
          <w:szCs w:val="28"/>
        </w:rPr>
        <w:t>Склонение.)</w:t>
      </w:r>
      <w:r w:rsidRPr="005B515B">
        <w:rPr>
          <w:b/>
          <w:bCs/>
        </w:rPr>
        <w:t xml:space="preserve"> </w:t>
      </w:r>
      <w:proofErr w:type="gramEnd"/>
    </w:p>
    <w:p w:rsidR="001D2CBE" w:rsidRDefault="001D2CBE" w:rsidP="001D2CBE">
      <w:pPr>
        <w:pStyle w:val="1"/>
        <w:tabs>
          <w:tab w:val="left" w:pos="762"/>
        </w:tabs>
        <w:spacing w:after="380" w:line="240" w:lineRule="auto"/>
        <w:ind w:firstLine="0"/>
      </w:pPr>
      <w:r>
        <w:rPr>
          <w:b/>
          <w:bCs/>
        </w:rPr>
        <w:t>Практические задания</w:t>
      </w:r>
    </w:p>
    <w:p w:rsidR="001D2CBE" w:rsidRDefault="001D2CBE" w:rsidP="001D2CBE">
      <w:pPr>
        <w:pStyle w:val="1"/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 xml:space="preserve"> Определите, к какому разряду относятся числительные по своей структуре.</w:t>
      </w:r>
    </w:p>
    <w:p w:rsidR="001D2CBE" w:rsidRDefault="001D2CBE" w:rsidP="001D2CBE">
      <w:pPr>
        <w:pStyle w:val="1"/>
        <w:ind w:firstLine="600"/>
        <w:jc w:val="both"/>
      </w:pPr>
      <w:proofErr w:type="gramStart"/>
      <w:r>
        <w:t>Восемь, семнадцать, двадцать семь, семьдесят, семьсот, девять, одиннадцать, сорок, пятьдесят, девяносто, сто, шестьсот сорок два.</w:t>
      </w:r>
      <w:proofErr w:type="gramEnd"/>
    </w:p>
    <w:p w:rsidR="001D2CBE" w:rsidRDefault="001D2CBE" w:rsidP="001D2CBE">
      <w:pPr>
        <w:pStyle w:val="1"/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</w:t>
      </w:r>
      <w:r>
        <w:rPr>
          <w:b/>
          <w:bCs/>
        </w:rPr>
        <w:t>2. Образуйте от числительных формы родительного, творительного и предложного падежа</w:t>
      </w:r>
    </w:p>
    <w:p w:rsidR="001D2CBE" w:rsidRDefault="001D2CBE" w:rsidP="001D2CBE">
      <w:pPr>
        <w:pStyle w:val="1"/>
        <w:ind w:firstLine="600"/>
        <w:jc w:val="both"/>
      </w:pPr>
      <w:r>
        <w:t>Четыре, шесть, восемнадцать, сорок пять, семьдесят девять, пятьсот восемьсот шесть, девятьсот шестьдесят три.</w:t>
      </w:r>
    </w:p>
    <w:p w:rsidR="001D2CBE" w:rsidRDefault="001D2CBE" w:rsidP="001D2CBE">
      <w:pPr>
        <w:pStyle w:val="1"/>
        <w:tabs>
          <w:tab w:val="left" w:pos="4742"/>
        </w:tabs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3. Перепишите, раскрывая скобки. Цифровые обозначения замените словесными.</w:t>
      </w:r>
      <w:r>
        <w:rPr>
          <w:b/>
          <w:bCs/>
        </w:rPr>
        <w:tab/>
      </w:r>
      <w:r>
        <w:t xml:space="preserve">235 </w:t>
      </w:r>
      <w:r>
        <w:rPr>
          <w:i/>
          <w:iCs/>
        </w:rPr>
        <w:t>(учитель),</w:t>
      </w:r>
      <w:r>
        <w:t xml:space="preserve"> 117 </w:t>
      </w:r>
      <w:r>
        <w:rPr>
          <w:i/>
          <w:iCs/>
        </w:rPr>
        <w:t>(книга),</w:t>
      </w:r>
      <w:r>
        <w:t xml:space="preserve"> 281</w:t>
      </w:r>
    </w:p>
    <w:p w:rsidR="001D2CBE" w:rsidRDefault="001D2CBE" w:rsidP="001D2CBE">
      <w:pPr>
        <w:pStyle w:val="1"/>
        <w:ind w:firstLine="0"/>
        <w:jc w:val="both"/>
      </w:pPr>
      <w:r>
        <w:rPr>
          <w:i/>
          <w:iCs/>
        </w:rPr>
        <w:t>(карандаш),</w:t>
      </w:r>
      <w:r>
        <w:t xml:space="preserve"> 64 </w:t>
      </w:r>
      <w:r>
        <w:rPr>
          <w:i/>
          <w:iCs/>
        </w:rPr>
        <w:t>(стол),</w:t>
      </w:r>
      <w:r>
        <w:t xml:space="preserve"> 83 (долг).</w:t>
      </w:r>
    </w:p>
    <w:p w:rsidR="001D2CBE" w:rsidRDefault="001D2CBE" w:rsidP="001D2CBE">
      <w:pPr>
        <w:pStyle w:val="1"/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</w:t>
      </w:r>
      <w:r>
        <w:rPr>
          <w:b/>
          <w:bCs/>
        </w:rPr>
        <w:t xml:space="preserve">4. Просклоняйте числительные </w:t>
      </w:r>
      <w:r>
        <w:rPr>
          <w:i/>
          <w:iCs/>
        </w:rPr>
        <w:t>одна вторая, семь восьмых, полтора (рубля), полторы (секунды), полтораста миллионов.</w:t>
      </w:r>
    </w:p>
    <w:p w:rsidR="001D2CBE" w:rsidRDefault="001D2CBE" w:rsidP="001D2CBE">
      <w:pPr>
        <w:pStyle w:val="1"/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5</w:t>
      </w:r>
      <w:r>
        <w:t xml:space="preserve">. </w:t>
      </w:r>
      <w:proofErr w:type="gramStart"/>
      <w:r>
        <w:rPr>
          <w:b/>
          <w:bCs/>
        </w:rPr>
        <w:t xml:space="preserve">Сочетаются ли собирательные числительные </w:t>
      </w:r>
      <w:r>
        <w:rPr>
          <w:i/>
          <w:iCs/>
        </w:rPr>
        <w:t>двое, трое, пятеро, семеро</w:t>
      </w:r>
      <w:r>
        <w:t xml:space="preserve"> с существительными: 1) </w:t>
      </w:r>
      <w:r>
        <w:rPr>
          <w:i/>
          <w:iCs/>
        </w:rPr>
        <w:t xml:space="preserve">друзья, человек, ребенок, </w:t>
      </w:r>
      <w:r>
        <w:t xml:space="preserve">(незнакомое) </w:t>
      </w:r>
      <w:r>
        <w:rPr>
          <w:i/>
          <w:iCs/>
        </w:rPr>
        <w:t>лицо;</w:t>
      </w:r>
      <w:r>
        <w:t xml:space="preserve"> 2) </w:t>
      </w:r>
      <w:r>
        <w:rPr>
          <w:i/>
          <w:iCs/>
        </w:rPr>
        <w:t>женщина, девушка, хозяйка;</w:t>
      </w:r>
      <w:r>
        <w:t xml:space="preserve"> 3) </w:t>
      </w:r>
      <w:r>
        <w:rPr>
          <w:i/>
          <w:iCs/>
        </w:rPr>
        <w:t>медвежата, лисята, щенята;</w:t>
      </w:r>
      <w:r>
        <w:t xml:space="preserve"> 4) </w:t>
      </w:r>
      <w:r>
        <w:rPr>
          <w:i/>
          <w:iCs/>
        </w:rPr>
        <w:t>сапоги, ножницы, брюки; 5) прохожий, больной?</w:t>
      </w:r>
      <w:proofErr w:type="gramEnd"/>
    </w:p>
    <w:p w:rsidR="001D2CBE" w:rsidRDefault="001D2CBE" w:rsidP="001D2CBE">
      <w:pPr>
        <w:pStyle w:val="1"/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</w:t>
      </w:r>
      <w:r>
        <w:rPr>
          <w:b/>
          <w:bCs/>
        </w:rPr>
        <w:t>6. Просклоняйте сочетания.</w:t>
      </w:r>
    </w:p>
    <w:p w:rsidR="001D2CBE" w:rsidRDefault="001D2CBE" w:rsidP="001D2CBE">
      <w:pPr>
        <w:pStyle w:val="1"/>
        <w:ind w:firstLine="600"/>
        <w:jc w:val="both"/>
      </w:pPr>
      <w:r>
        <w:t>Двое учащихся, двое суток, трое сапог, четверо друзей, двое часов, нас двое.</w:t>
      </w:r>
    </w:p>
    <w:p w:rsidR="001D2CBE" w:rsidRDefault="001D2CBE" w:rsidP="001D2CBE">
      <w:pPr>
        <w:pStyle w:val="1"/>
        <w:tabs>
          <w:tab w:val="left" w:pos="1442"/>
        </w:tabs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</w:t>
      </w:r>
      <w:r>
        <w:rPr>
          <w:b/>
          <w:bCs/>
        </w:rPr>
        <w:t xml:space="preserve">7. Образуйте порядковые числительные </w:t>
      </w:r>
      <w:proofErr w:type="gramStart"/>
      <w:r>
        <w:rPr>
          <w:b/>
          <w:bCs/>
        </w:rPr>
        <w:t>от</w:t>
      </w:r>
      <w:proofErr w:type="gramEnd"/>
    </w:p>
    <w:p w:rsidR="001D2CBE" w:rsidRDefault="001D2CBE" w:rsidP="001D2CBE">
      <w:pPr>
        <w:pStyle w:val="1"/>
        <w:spacing w:after="60"/>
        <w:ind w:firstLine="0"/>
        <w:jc w:val="both"/>
      </w:pPr>
      <w:r>
        <w:rPr>
          <w:b/>
          <w:bCs/>
        </w:rPr>
        <w:t>количественных:</w:t>
      </w:r>
    </w:p>
    <w:p w:rsidR="001D2CBE" w:rsidRDefault="001D2CBE" w:rsidP="001D2CBE">
      <w:pPr>
        <w:pStyle w:val="1"/>
        <w:ind w:firstLine="600"/>
        <w:jc w:val="both"/>
      </w:pPr>
      <w:proofErr w:type="gramStart"/>
      <w:r>
        <w:t>Девять, одиннадцать, двадцать семь, тридцать, пятьдесят четыре, девяносто, сто, двести сорок восемь, шестьдесят шесть, две тысячи три.</w:t>
      </w:r>
      <w:proofErr w:type="gramEnd"/>
    </w:p>
    <w:p w:rsidR="001D2CBE" w:rsidRDefault="001D2CBE" w:rsidP="001D2CBE">
      <w:pPr>
        <w:pStyle w:val="1"/>
        <w:ind w:firstLine="60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8. Просклоняйте числительные.</w:t>
      </w:r>
    </w:p>
    <w:p w:rsidR="001D2CBE" w:rsidRDefault="001D2CBE" w:rsidP="001D2CBE">
      <w:pPr>
        <w:pStyle w:val="1"/>
        <w:numPr>
          <w:ilvl w:val="0"/>
          <w:numId w:val="1"/>
        </w:numPr>
        <w:tabs>
          <w:tab w:val="left" w:pos="1442"/>
        </w:tabs>
        <w:ind w:firstLine="600"/>
        <w:jc w:val="both"/>
      </w:pPr>
      <w:bookmarkStart w:id="0" w:name="bookmark389"/>
      <w:bookmarkEnd w:id="0"/>
      <w:r>
        <w:t>Тринадцатый, сорок шестой, пятьдесят седьмой, одна тысяча девятьсот пятьдесят девятый;</w:t>
      </w:r>
    </w:p>
    <w:p w:rsidR="001D2CBE" w:rsidRDefault="001D2CBE" w:rsidP="001D2CBE">
      <w:pPr>
        <w:pStyle w:val="1"/>
        <w:numPr>
          <w:ilvl w:val="0"/>
          <w:numId w:val="1"/>
        </w:numPr>
        <w:tabs>
          <w:tab w:val="left" w:pos="1002"/>
        </w:tabs>
        <w:spacing w:after="220"/>
        <w:ind w:firstLine="600"/>
        <w:jc w:val="both"/>
      </w:pPr>
      <w:bookmarkStart w:id="1" w:name="bookmark390"/>
      <w:bookmarkEnd w:id="1"/>
      <w:r>
        <w:t>Тринадцать, сорок шесть, пятьдесят семь, одна тысяча девятьсот семьдесят</w:t>
      </w:r>
    </w:p>
    <w:p w:rsidR="001D2CBE" w:rsidRDefault="001D2CBE" w:rsidP="001D2CBE">
      <w:pPr>
        <w:pStyle w:val="1"/>
        <w:ind w:firstLine="580"/>
        <w:jc w:val="both"/>
      </w:pPr>
      <w:r w:rsidRPr="001E480D">
        <w:rPr>
          <w:b/>
          <w:bCs/>
          <w:color w:val="000000"/>
          <w:lang w:eastAsia="ru-RU" w:bidi="ru-RU"/>
        </w:rPr>
        <w:t>Упражнение</w:t>
      </w:r>
      <w:r>
        <w:rPr>
          <w:b/>
          <w:bCs/>
        </w:rPr>
        <w:t xml:space="preserve"> </w:t>
      </w:r>
      <w:bookmarkStart w:id="2" w:name="_GoBack"/>
      <w:bookmarkEnd w:id="2"/>
      <w:r>
        <w:rPr>
          <w:b/>
          <w:bCs/>
        </w:rPr>
        <w:t xml:space="preserve">9. Перепишите предложения, раскрывая скобки и ставя словосочетания числительных с существительными в </w:t>
      </w:r>
      <w:r>
        <w:rPr>
          <w:b/>
          <w:bCs/>
        </w:rPr>
        <w:lastRenderedPageBreak/>
        <w:t>нужных падежах. Цифры пишите словами. Укажите разряды числительных по составу.</w:t>
      </w:r>
    </w:p>
    <w:p w:rsidR="001D2CBE" w:rsidRDefault="001D2CBE" w:rsidP="001D2CBE">
      <w:pPr>
        <w:pStyle w:val="1"/>
        <w:ind w:firstLine="0"/>
        <w:jc w:val="center"/>
      </w:pPr>
      <w:r>
        <w:rPr>
          <w:i/>
          <w:iCs/>
        </w:rPr>
        <w:t>Знаешь ли ты?</w:t>
      </w:r>
    </w:p>
    <w:p w:rsidR="001D2CBE" w:rsidRDefault="001D2CBE" w:rsidP="001D2CBE">
      <w:pPr>
        <w:pStyle w:val="1"/>
        <w:numPr>
          <w:ilvl w:val="0"/>
          <w:numId w:val="2"/>
        </w:numPr>
        <w:tabs>
          <w:tab w:val="left" w:pos="963"/>
        </w:tabs>
        <w:ind w:firstLine="580"/>
        <w:jc w:val="both"/>
      </w:pPr>
      <w:bookmarkStart w:id="3" w:name="bookmark391"/>
      <w:bookmarkEnd w:id="3"/>
      <w:r>
        <w:rPr>
          <w:shd w:val="clear" w:color="auto" w:fill="FFFFFF"/>
        </w:rPr>
        <w:t>Посвящая чтению только по (1, час) в день, юноша или де</w:t>
      </w:r>
      <w:r>
        <w:rPr>
          <w:shd w:val="clear" w:color="auto" w:fill="FFFFFF"/>
        </w:rPr>
        <w:softHyphen/>
        <w:t>вушка может прочитать ежедневно со вниманием до (20, страница), что составляет (700, страница) в месяц или (18, большой том) в год. (</w:t>
      </w:r>
      <w:proofErr w:type="spellStart"/>
      <w:r>
        <w:rPr>
          <w:shd w:val="clear" w:color="auto" w:fill="FFFFFF"/>
        </w:rPr>
        <w:t>В.Скотт</w:t>
      </w:r>
      <w:proofErr w:type="spellEnd"/>
      <w:r>
        <w:rPr>
          <w:shd w:val="clear" w:color="auto" w:fill="FFFFFF"/>
        </w:rPr>
        <w:t xml:space="preserve">.) 2. Эйфелева башня - самый известный символ Парижа, стальная конструкция высотой (300, метр), со стороной квадрата основания в (123, метр)! Весит (9000, тонна). </w:t>
      </w:r>
      <w:proofErr w:type="gramStart"/>
      <w:r>
        <w:rPr>
          <w:shd w:val="clear" w:color="auto" w:fill="FFFFFF"/>
        </w:rPr>
        <w:t>Сооружена</w:t>
      </w:r>
      <w:proofErr w:type="gramEnd"/>
      <w:r>
        <w:rPr>
          <w:shd w:val="clear" w:color="auto" w:fill="FFFFFF"/>
        </w:rPr>
        <w:t xml:space="preserve"> в (1889, год).</w:t>
      </w:r>
    </w:p>
    <w:p w:rsidR="001D2CBE" w:rsidRDefault="001D2CBE" w:rsidP="001D2CBE">
      <w:pPr>
        <w:pStyle w:val="1"/>
        <w:numPr>
          <w:ilvl w:val="0"/>
          <w:numId w:val="3"/>
        </w:numPr>
        <w:tabs>
          <w:tab w:val="left" w:pos="402"/>
        </w:tabs>
        <w:spacing w:after="340"/>
        <w:ind w:firstLine="0"/>
        <w:jc w:val="both"/>
      </w:pPr>
      <w:bookmarkStart w:id="4" w:name="bookmark392"/>
      <w:bookmarkEnd w:id="4"/>
      <w:r>
        <w:t xml:space="preserve">Запятую ввел на рубеже (XV и XVI, век) венецианский типограф </w:t>
      </w:r>
      <w:proofErr w:type="spellStart"/>
      <w:r>
        <w:t>Альд</w:t>
      </w:r>
      <w:proofErr w:type="spellEnd"/>
      <w:r>
        <w:t xml:space="preserve"> </w:t>
      </w:r>
      <w:proofErr w:type="spellStart"/>
      <w:r>
        <w:t>Мануций</w:t>
      </w:r>
      <w:proofErr w:type="spellEnd"/>
      <w:r>
        <w:t>, а до того времени в книгах было только два знака: точка и двоеточие. 4. В середине (XX, век) в Китае в провинции Син</w:t>
      </w:r>
      <w:proofErr w:type="gramStart"/>
      <w:r>
        <w:t>ь-</w:t>
      </w:r>
      <w:proofErr w:type="gramEnd"/>
      <w:r>
        <w:t xml:space="preserve"> </w:t>
      </w:r>
      <w:proofErr w:type="spellStart"/>
      <w:r>
        <w:t>Цзянь</w:t>
      </w:r>
      <w:proofErr w:type="spellEnd"/>
      <w:r>
        <w:t xml:space="preserve"> были найдены книги на шелке. Письмо на шелке существовало в Китае почти (8, столетие) вплоть до (III, век) нашей эры.</w:t>
      </w:r>
    </w:p>
    <w:p w:rsidR="001D2CBE" w:rsidRPr="005B515B" w:rsidRDefault="001D2CBE" w:rsidP="001D2CBE">
      <w:pPr>
        <w:rPr>
          <w:rFonts w:ascii="Times New Roman" w:hAnsi="Times New Roman" w:cs="Times New Roman"/>
          <w:sz w:val="28"/>
          <w:szCs w:val="28"/>
        </w:rPr>
      </w:pP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3B1A"/>
    <w:multiLevelType w:val="multilevel"/>
    <w:tmpl w:val="45DA4A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F73C1"/>
    <w:multiLevelType w:val="multilevel"/>
    <w:tmpl w:val="1762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4323C"/>
    <w:multiLevelType w:val="multilevel"/>
    <w:tmpl w:val="EA10E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BE"/>
    <w:rsid w:val="001D2CBE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1D2CB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1D2CB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2020-08-12T13:46:00Z</dcterms:created>
  <dcterms:modified xsi:type="dcterms:W3CDTF">2020-08-12T13:49:00Z</dcterms:modified>
</cp:coreProperties>
</file>