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ИСТОРИЯ ПЕРВОБЫТНОГО ОБЩЕСТВА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B935C7">
        <w:rPr>
          <w:rFonts w:ascii="Times New Roman" w:hAnsi="Times New Roman" w:cs="Times New Roman"/>
          <w:sz w:val="28"/>
          <w:szCs w:val="28"/>
        </w:rPr>
        <w:t xml:space="preserve">зачету </w:t>
      </w:r>
      <w:bookmarkStart w:id="0" w:name="_GoBack"/>
      <w:bookmarkEnd w:id="0"/>
      <w:r w:rsidRPr="004D2EFC">
        <w:rPr>
          <w:rFonts w:ascii="Times New Roman" w:hAnsi="Times New Roman" w:cs="Times New Roman"/>
          <w:sz w:val="28"/>
          <w:szCs w:val="28"/>
        </w:rPr>
        <w:t>и рекомендованная литература</w:t>
      </w:r>
    </w:p>
    <w:p w:rsidR="00D47C82" w:rsidRPr="004D2EFC" w:rsidRDefault="00275E05" w:rsidP="00D4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студентов I курса</w:t>
      </w:r>
      <w:r w:rsidR="00D47C82" w:rsidRPr="004D2EFC">
        <w:rPr>
          <w:rFonts w:ascii="Times New Roman" w:hAnsi="Times New Roman" w:cs="Times New Roman"/>
          <w:sz w:val="28"/>
          <w:szCs w:val="28"/>
        </w:rPr>
        <w:t>)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Список экзаменационных вопросов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1. Предмет истории первобытного общества.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2. Методы изучения истории первобытного общества.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3. Источники изучения истории первобытного общества.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4. Историография первобытной истории.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5. Периодизация и хронология первобытной истории.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6. Основные этапы антропогенеза.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7. Место гоминид в биологической систематике.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8. Природно-экологические и биологические предпосылки формирования семейства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гоминид.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9. Стадия австралопитеков в процессе антропогенеза.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10. Проблема орудийной деятельности австралопитеков.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11. Стадия питекантропов (архантропов) в процессе антропогенеза.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12. Основные находки архантропов (характеристика их биологического полиморфизма).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13. Образ жизни архантропов по археологическим данным.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14. Стадия неандертальцев (палеоантропов) в процессе антропогенеза.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15. Основные типы неандертальцев и гипотезы об их участии в становлении вида Homo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Sapiens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16. Проблема формирования людей современного биологического вида.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17. Проблема формирования человеческих рас.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18. Пространственное расширение ойкумены в эпоху верхнего палеолита.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19. «Неолитическая революция» ― содержание процесса, характеристика основных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факторов, результатом действия которых он явился, основные центры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lastRenderedPageBreak/>
        <w:t>культивирования растений и доместикации животных.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20. Род и община в истории первобытного общества ― основные типы.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21. Раннепервобытная община ― характеристика основных признаков на примере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локальной группы охотников и собирателей (аборигены Австралии, бушмены Южной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Африки, индейцы бассейна Амазонки и т.п.).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22. Родовая община ранних земледельцев ― характеристика основных признаков на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примере папуасов Новой Гвинеи.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23. Позднепервобытная (гетерогенная, соседско-большесемейная) община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―характеристика основных признаков на примере американских индейцев,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меланезийцев, африканцев).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24. Первобытные брак и семья по данным этнологии.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25. Гипотезы об эволюции брака и семьи в истории первобытного общества.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26. Брачные классы аборигенов Австралии.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27. Отношения родства и их роль в первобытном обществе.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28. Проблема власти в первобытном обществе ― старейшины и вожди.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29. Проблема социального контроля и регулирования в первобытном обществе ―нормы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морали и обычного права, их соотношение и особенности воздействия на поведение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людей.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30. Первобытное племя ― основные стадиальные типы по данным этнологии (от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аморфной этнокультурной общности до политической организации).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31. Основные этапы развития хозяйственной деятельности в истории первобытного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общества.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32. Основные хозяйственно-культурные типы первобытности.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33. Особенности общественного разделения труда в первобытном обществе.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34. Первобытная экономика: феномен «престижной экономики» (дарение, обмен,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ритуальные торжества, принцип «взаимности»). Специфика отношений собственности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в первобытном обществе.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35. Первобытные формы религии ― анимизм, тотемизм, культ предков, шаманизм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36. Миф в первобытном мышлении и общественной жизни.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37. Обряды инициации и их роль в первобытном обществе.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38. Социально-экономические и природные факторы перехода апополитейной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первобытности к ранней государственности.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39. Формирование государственных институтов в синполитейных первобытных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обществах в условиях их взаимодействия с государствами.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40. Судьбы народов, населяющих первобытную периферию современной мировой</w:t>
      </w:r>
    </w:p>
    <w:p w:rsidR="00D47C82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цивилизации.</w:t>
      </w:r>
    </w:p>
    <w:p w:rsidR="00906921" w:rsidRDefault="00906921" w:rsidP="00D4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учебников:</w:t>
      </w:r>
    </w:p>
    <w:p w:rsidR="00906921" w:rsidRPr="00906921" w:rsidRDefault="00906921" w:rsidP="0090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06921">
        <w:rPr>
          <w:rFonts w:ascii="Times New Roman" w:hAnsi="Times New Roman" w:cs="Times New Roman"/>
          <w:sz w:val="28"/>
          <w:szCs w:val="28"/>
        </w:rPr>
        <w:t xml:space="preserve">Алексеев В.П., Першиц А.И. История первобытного общества.Учебник для студентов вузов. Изд. 6-е. - М.: АСТ, Астрель, 2007.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6921">
        <w:rPr>
          <w:rFonts w:ascii="Times New Roman" w:hAnsi="Times New Roman" w:cs="Times New Roman"/>
          <w:sz w:val="28"/>
          <w:szCs w:val="28"/>
        </w:rPr>
        <w:t xml:space="preserve"> 350 с.</w:t>
      </w:r>
    </w:p>
    <w:p w:rsidR="00906921" w:rsidRPr="00906921" w:rsidRDefault="00906921" w:rsidP="0090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6921" w:rsidRDefault="00906921" w:rsidP="0090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6921">
        <w:rPr>
          <w:rFonts w:ascii="Times New Roman" w:hAnsi="Times New Roman" w:cs="Times New Roman"/>
          <w:sz w:val="28"/>
          <w:szCs w:val="28"/>
        </w:rPr>
        <w:t>Марков Г.Е. Первобытное общество: Учебное пособие. / Г.Е. Марков - М.: Издательство сторического факультета Московского университета, 2009. - 210 с. /</w:t>
      </w:r>
    </w:p>
    <w:p w:rsidR="00906921" w:rsidRPr="00906921" w:rsidRDefault="00906921" w:rsidP="0090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921">
        <w:rPr>
          <w:rFonts w:ascii="Times New Roman" w:hAnsi="Times New Roman" w:cs="Times New Roman"/>
          <w:sz w:val="28"/>
          <w:szCs w:val="28"/>
        </w:rPr>
        <w:t>http://znanium.com/bookread.php?book=347579</w:t>
      </w:r>
    </w:p>
    <w:p w:rsidR="00906921" w:rsidRPr="004D2EFC" w:rsidRDefault="00906921" w:rsidP="00D47C82">
      <w:pPr>
        <w:rPr>
          <w:rFonts w:ascii="Times New Roman" w:hAnsi="Times New Roman" w:cs="Times New Roman"/>
          <w:sz w:val="28"/>
          <w:szCs w:val="28"/>
        </w:rPr>
      </w:pPr>
    </w:p>
    <w:p w:rsidR="00D47C82" w:rsidRPr="004D2EFC" w:rsidRDefault="00D47C82" w:rsidP="004D2EFC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Список монографий</w:t>
      </w:r>
      <w:r w:rsidR="004D2EFC">
        <w:rPr>
          <w:rFonts w:ascii="Times New Roman" w:hAnsi="Times New Roman" w:cs="Times New Roman"/>
          <w:sz w:val="28"/>
          <w:szCs w:val="28"/>
        </w:rPr>
        <w:t>:</w:t>
      </w:r>
      <w:r w:rsidRPr="004D2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1. Артемова О. Ю. Колено Исава: Охотники, собиратели, рыболовы (опыт изучения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альтернативных социальных систем). М., 2009. - 560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2. Белков П.Л. Миф и тотем в традиционном обществе аборигенов Австралии. СПб.,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2004. - 288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3. Березкин Ю.Е. Между общиной и государством. Среднемасштабные общества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Нуклеарной Америки и Передней Азии в исторической динамике. СПб: МАЭ РАН,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2013. - 254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4. Берндт Р. М., Берндт К. Х. Мир первых австралийцев. М., 1981. – 527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2EFC">
        <w:rPr>
          <w:rFonts w:ascii="Times New Roman" w:hAnsi="Times New Roman" w:cs="Times New Roman"/>
          <w:sz w:val="28"/>
          <w:szCs w:val="28"/>
        </w:rPr>
        <w:t>5. Боас Ф. Ум первобытного человека. М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Pr="004D2EFC">
        <w:rPr>
          <w:rFonts w:ascii="Times New Roman" w:hAnsi="Times New Roman" w:cs="Times New Roman"/>
          <w:sz w:val="28"/>
          <w:szCs w:val="28"/>
        </w:rPr>
        <w:t>Л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 xml:space="preserve">., 1926. - 153 </w:t>
      </w:r>
      <w:r w:rsidRPr="004D2EFC">
        <w:rPr>
          <w:rFonts w:ascii="Times New Roman" w:hAnsi="Times New Roman" w:cs="Times New Roman"/>
          <w:sz w:val="28"/>
          <w:szCs w:val="28"/>
        </w:rPr>
        <w:t>с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4D2EFC">
        <w:rPr>
          <w:rFonts w:ascii="Times New Roman" w:hAnsi="Times New Roman" w:cs="Times New Roman"/>
          <w:sz w:val="28"/>
          <w:szCs w:val="28"/>
        </w:rPr>
        <w:t>М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>., 2011).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D2EFC">
        <w:rPr>
          <w:rFonts w:ascii="Times New Roman" w:hAnsi="Times New Roman" w:cs="Times New Roman"/>
          <w:sz w:val="28"/>
          <w:szCs w:val="28"/>
        </w:rPr>
        <w:t>Бужилова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EFC">
        <w:rPr>
          <w:rFonts w:ascii="Times New Roman" w:hAnsi="Times New Roman" w:cs="Times New Roman"/>
          <w:sz w:val="28"/>
          <w:szCs w:val="28"/>
        </w:rPr>
        <w:t>А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2EFC">
        <w:rPr>
          <w:rFonts w:ascii="Times New Roman" w:hAnsi="Times New Roman" w:cs="Times New Roman"/>
          <w:sz w:val="28"/>
          <w:szCs w:val="28"/>
        </w:rPr>
        <w:t>П</w:t>
      </w:r>
      <w:r w:rsidRPr="004D2EFC">
        <w:rPr>
          <w:rFonts w:ascii="Times New Roman" w:hAnsi="Times New Roman" w:cs="Times New Roman"/>
          <w:sz w:val="28"/>
          <w:szCs w:val="28"/>
          <w:lang w:val="en-US"/>
        </w:rPr>
        <w:t xml:space="preserve">. Homo sapiens. </w:t>
      </w:r>
      <w:r w:rsidRPr="004D2EFC">
        <w:rPr>
          <w:rFonts w:ascii="Times New Roman" w:hAnsi="Times New Roman" w:cs="Times New Roman"/>
          <w:sz w:val="28"/>
          <w:szCs w:val="28"/>
        </w:rPr>
        <w:t>История болезни. М., 2005. - 320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7. Бутинов Н. А. Народы Папуа-Новой Гвинеи. СПб., 2000. - 384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3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8. Дерягина М.А. Эволюционная антропология. Биологические и культурные аспекты.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М., 2003. - 208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9. Кабо В. Р. Первобытная доземледельческая община. М.-Л., 1986. - 302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10.Леви-Брюль Л. Первобытное мышление. М., 1930. - 339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11. Леви-Стросс Л. Печальные тропики. М., 1984. - 220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12.Локвуд Д. Я – абориген. М., 1971. - 223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13.Малиновский Б. К. Избранное: Аргонавты Западной части Тихого океана. М., 2004. -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552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14.Мид М. Культура и мир детства. М., 1988. - 429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15.Морган Л. Г. Лига Ходеносауни или ирокезов. М., 1983. - 301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16.Мосс М. Очерк о даре // Мосс М. Общества. Обмен. Личность. Труды по социальной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антропологии. М., 1996. С. 83-222.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17. Никишенков А. А. История британской социальной антропологии. СПб., 2007. - 496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18. Правитель и его подданные: социокультурная норма и ограничения единоличной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власти / Ред.: Д.М. Бондаренко, А.А. Немировский. М.: Институт Африки РАН, 2009.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- 307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19. Ранние земледельцы. Л., 1980. - 222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20. Салинз М. Экономика каменного века. М., 1999. - 296 c.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21. Эванс-Причард Э. Э. Нуэры. Описание способов жизнеобеспечения и полит.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институтов одного из нилотских народов.М., 1985. - 236 с.</w:t>
      </w:r>
    </w:p>
    <w:p w:rsidR="00D47C82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22. Эванс-Причард Э. Э. Теория примитивной религии. М., 2004. - 142 с.</w:t>
      </w:r>
    </w:p>
    <w:p w:rsidR="00253B7C" w:rsidRPr="004D2EFC" w:rsidRDefault="00D47C82" w:rsidP="00D47C82">
      <w:pPr>
        <w:rPr>
          <w:rFonts w:ascii="Times New Roman" w:hAnsi="Times New Roman" w:cs="Times New Roman"/>
          <w:sz w:val="28"/>
          <w:szCs w:val="28"/>
        </w:rPr>
      </w:pPr>
      <w:r w:rsidRPr="004D2EFC">
        <w:rPr>
          <w:rFonts w:ascii="Times New Roman" w:hAnsi="Times New Roman" w:cs="Times New Roman"/>
          <w:sz w:val="28"/>
          <w:szCs w:val="28"/>
        </w:rPr>
        <w:t>23. Элиаде М. Аспекты мифа. М., 1995. - 208 c.</w:t>
      </w:r>
      <w:r w:rsidRPr="004D2EFC">
        <w:rPr>
          <w:rFonts w:ascii="Times New Roman" w:hAnsi="Times New Roman" w:cs="Times New Roman"/>
          <w:sz w:val="28"/>
          <w:szCs w:val="28"/>
        </w:rPr>
        <w:cr/>
      </w:r>
    </w:p>
    <w:sectPr w:rsidR="00253B7C" w:rsidRPr="004D2EFC" w:rsidSect="00F7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A7A"/>
    <w:multiLevelType w:val="hybridMultilevel"/>
    <w:tmpl w:val="61DE1B00"/>
    <w:lvl w:ilvl="0" w:tplc="B1045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517D5"/>
    <w:rsid w:val="000517D5"/>
    <w:rsid w:val="00253B7C"/>
    <w:rsid w:val="00275E05"/>
    <w:rsid w:val="004D2EFC"/>
    <w:rsid w:val="00906921"/>
    <w:rsid w:val="00B935C7"/>
    <w:rsid w:val="00C3214F"/>
    <w:rsid w:val="00D47C82"/>
    <w:rsid w:val="00F7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Анжела Чеучева</cp:lastModifiedBy>
  <cp:revision>7</cp:revision>
  <dcterms:created xsi:type="dcterms:W3CDTF">2018-10-16T10:41:00Z</dcterms:created>
  <dcterms:modified xsi:type="dcterms:W3CDTF">2022-02-28T09:52:00Z</dcterms:modified>
</cp:coreProperties>
</file>