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674" w:rsidRDefault="002F6674" w:rsidP="002F6674">
      <w:pPr>
        <w:pStyle w:val="4"/>
        <w:ind w:firstLine="429"/>
      </w:pPr>
      <w:r>
        <w:t xml:space="preserve">                                       Материалы к лекции</w:t>
      </w:r>
    </w:p>
    <w:p w:rsidR="002F6674" w:rsidRDefault="002F6674" w:rsidP="002F6674">
      <w:pPr>
        <w:pStyle w:val="4"/>
        <w:ind w:firstLine="429"/>
      </w:pPr>
      <w:r>
        <w:t>Тема:</w:t>
      </w:r>
      <w:r w:rsidR="00E135FB">
        <w:t xml:space="preserve"> </w:t>
      </w:r>
      <w:r>
        <w:t>Эмоции и  чувства человека</w:t>
      </w:r>
    </w:p>
    <w:p w:rsidR="002F6674" w:rsidRPr="00E135FB" w:rsidRDefault="00E135FB" w:rsidP="00E135FB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E135FB">
        <w:rPr>
          <w:rFonts w:ascii="Times New Roman" w:hAnsi="Times New Roman" w:cs="Times New Roman"/>
          <w:sz w:val="28"/>
          <w:szCs w:val="28"/>
          <w:lang w:eastAsia="ru-RU"/>
        </w:rPr>
        <w:t>Понятие эмоций и чувств человека. Физиологические основы  эмоций</w:t>
      </w:r>
    </w:p>
    <w:p w:rsidR="00E135FB" w:rsidRPr="00E135FB" w:rsidRDefault="00E135FB" w:rsidP="00E135FB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E135FB">
        <w:rPr>
          <w:rFonts w:ascii="Times New Roman" w:hAnsi="Times New Roman" w:cs="Times New Roman"/>
          <w:sz w:val="28"/>
          <w:szCs w:val="28"/>
          <w:lang w:eastAsia="ru-RU"/>
        </w:rPr>
        <w:t>Классификации эмоций</w:t>
      </w:r>
    </w:p>
    <w:p w:rsidR="00E135FB" w:rsidRPr="00E135FB" w:rsidRDefault="00E135FB" w:rsidP="00E135FB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E135FB">
        <w:rPr>
          <w:rFonts w:ascii="Times New Roman" w:hAnsi="Times New Roman" w:cs="Times New Roman"/>
          <w:sz w:val="28"/>
          <w:szCs w:val="28"/>
          <w:lang w:eastAsia="ru-RU"/>
        </w:rPr>
        <w:t>Виды и функции эмоций</w:t>
      </w:r>
    </w:p>
    <w:p w:rsidR="00E135FB" w:rsidRDefault="00E135FB" w:rsidP="00E135FB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E135FB">
        <w:rPr>
          <w:rFonts w:ascii="Times New Roman" w:hAnsi="Times New Roman" w:cs="Times New Roman"/>
          <w:sz w:val="28"/>
          <w:szCs w:val="28"/>
          <w:lang w:eastAsia="ru-RU"/>
        </w:rPr>
        <w:t>Высшие чувства человека</w:t>
      </w:r>
    </w:p>
    <w:p w:rsidR="00E135FB" w:rsidRPr="00676DA0" w:rsidRDefault="00E135FB" w:rsidP="00676DA0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676DA0">
        <w:rPr>
          <w:rFonts w:ascii="Times New Roman" w:hAnsi="Times New Roman" w:cs="Times New Roman"/>
          <w:b/>
          <w:sz w:val="28"/>
          <w:szCs w:val="28"/>
        </w:rPr>
        <w:t>Маклаков</w:t>
      </w:r>
      <w:proofErr w:type="gramEnd"/>
      <w:r w:rsidRPr="00676DA0">
        <w:rPr>
          <w:rFonts w:ascii="Times New Roman" w:hAnsi="Times New Roman" w:cs="Times New Roman"/>
          <w:b/>
          <w:sz w:val="28"/>
          <w:szCs w:val="28"/>
        </w:rPr>
        <w:t xml:space="preserve"> А. Г. Общая психология: Учебник для вузов. — СПб</w:t>
      </w:r>
      <w:proofErr w:type="gramStart"/>
      <w:r w:rsidRPr="00676DA0">
        <w:rPr>
          <w:rFonts w:ascii="Times New Roman" w:hAnsi="Times New Roman" w:cs="Times New Roman"/>
          <w:b/>
          <w:sz w:val="28"/>
          <w:szCs w:val="28"/>
        </w:rPr>
        <w:t xml:space="preserve">.: </w:t>
      </w:r>
      <w:proofErr w:type="gramEnd"/>
      <w:r w:rsidRPr="00676DA0">
        <w:rPr>
          <w:rFonts w:ascii="Times New Roman" w:hAnsi="Times New Roman" w:cs="Times New Roman"/>
          <w:b/>
          <w:sz w:val="28"/>
          <w:szCs w:val="28"/>
        </w:rPr>
        <w:t>Питер, 2017. — 583 с.: ил. — (Серия «Учебник для вузов»),</w:t>
      </w:r>
    </w:p>
    <w:p w:rsidR="002F6674" w:rsidRDefault="002F6674" w:rsidP="00676DA0">
      <w:pPr>
        <w:pStyle w:val="4"/>
        <w:spacing w:before="0" w:after="0"/>
        <w:ind w:firstLine="429"/>
        <w:jc w:val="both"/>
      </w:pPr>
      <w:r>
        <w:t xml:space="preserve"> (</w:t>
      </w:r>
      <w:r w:rsidR="00676DA0">
        <w:t>Тема представлена в</w:t>
      </w:r>
      <w:r>
        <w:t xml:space="preserve"> учебнике </w:t>
      </w:r>
      <w:proofErr w:type="spellStart"/>
      <w:r>
        <w:t>А.Г.Маклакова</w:t>
      </w:r>
      <w:proofErr w:type="spellEnd"/>
      <w:r>
        <w:t xml:space="preserve"> </w:t>
      </w:r>
      <w:r w:rsidR="00676DA0">
        <w:t xml:space="preserve"> на </w:t>
      </w:r>
      <w:r>
        <w:t xml:space="preserve">стр.392-415) </w:t>
      </w:r>
    </w:p>
    <w:p w:rsidR="002F6674" w:rsidRDefault="002F6674" w:rsidP="002F6674">
      <w:pPr>
        <w:jc w:val="right"/>
      </w:pPr>
      <w:r>
        <w:rPr>
          <w:noProof/>
          <w:lang w:eastAsia="ru-RU"/>
        </w:rPr>
        <w:drawing>
          <wp:inline distT="0" distB="0" distL="0" distR="0">
            <wp:extent cx="5939790" cy="4731450"/>
            <wp:effectExtent l="19050" t="0" r="3810" b="0"/>
            <wp:docPr id="1" name="Рисунок 7" descr="https://m.studref.com/htm/img/19/7452/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.studref.com/htm/img/19/7452/9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73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</w:t>
      </w:r>
    </w:p>
    <w:p w:rsidR="002F6674" w:rsidRDefault="002F6674" w:rsidP="002F6674">
      <w:pPr>
        <w:jc w:val="right"/>
      </w:pPr>
    </w:p>
    <w:p w:rsidR="002F6674" w:rsidRDefault="002F6674" w:rsidP="002F6674">
      <w:pPr>
        <w:jc w:val="right"/>
      </w:pPr>
    </w:p>
    <w:p w:rsidR="002F6674" w:rsidRDefault="002F6674" w:rsidP="002F6674">
      <w:pPr>
        <w:jc w:val="right"/>
      </w:pPr>
    </w:p>
    <w:p w:rsidR="002F6674" w:rsidRDefault="002F6674" w:rsidP="002F6674">
      <w:pPr>
        <w:jc w:val="right"/>
      </w:pPr>
      <w:r>
        <w:t xml:space="preserve">        </w:t>
      </w:r>
    </w:p>
    <w:p w:rsidR="002F6674" w:rsidRPr="00CA7145" w:rsidRDefault="002F6674" w:rsidP="002F6674">
      <w:pPr>
        <w:jc w:val="right"/>
        <w:rPr>
          <w:i/>
        </w:rPr>
      </w:pPr>
      <w:r>
        <w:t xml:space="preserve">   </w:t>
      </w:r>
      <w:r>
        <w:rPr>
          <w:i/>
        </w:rPr>
        <w:t>Таблица 54</w:t>
      </w:r>
    </w:p>
    <w:p w:rsidR="002F6674" w:rsidRPr="009C4F6A" w:rsidRDefault="002F6674" w:rsidP="002F6674">
      <w:pPr>
        <w:rPr>
          <w:rFonts w:ascii="Times New Roman" w:hAnsi="Times New Roman" w:cs="Times New Roman"/>
          <w:b/>
        </w:rPr>
      </w:pPr>
      <w:r w:rsidRPr="009C4F6A">
        <w:rPr>
          <w:rFonts w:ascii="Times New Roman" w:hAnsi="Times New Roman" w:cs="Times New Roman"/>
          <w:b/>
        </w:rPr>
        <w:lastRenderedPageBreak/>
        <w:t xml:space="preserve">                                            Классификации эмоций</w:t>
      </w:r>
    </w:p>
    <w:tbl>
      <w:tblPr>
        <w:tblStyle w:val="a5"/>
        <w:tblW w:w="0" w:type="auto"/>
        <w:tblLook w:val="01E0"/>
      </w:tblPr>
      <w:tblGrid>
        <w:gridCol w:w="2268"/>
        <w:gridCol w:w="7302"/>
      </w:tblGrid>
      <w:tr w:rsidR="002F6674" w:rsidRPr="009C4F6A" w:rsidTr="003E15B8">
        <w:tc>
          <w:tcPr>
            <w:tcW w:w="2268" w:type="dxa"/>
          </w:tcPr>
          <w:p w:rsidR="002F6674" w:rsidRPr="009C4F6A" w:rsidRDefault="002F6674" w:rsidP="003E15B8">
            <w:pPr>
              <w:rPr>
                <w:rFonts w:ascii="Times New Roman" w:hAnsi="Times New Roman" w:cs="Times New Roman"/>
                <w:b/>
              </w:rPr>
            </w:pPr>
            <w:r w:rsidRPr="009C4F6A">
              <w:rPr>
                <w:rFonts w:ascii="Times New Roman" w:hAnsi="Times New Roman" w:cs="Times New Roman"/>
                <w:b/>
              </w:rPr>
              <w:t xml:space="preserve">Классификация </w:t>
            </w:r>
          </w:p>
          <w:p w:rsidR="002F6674" w:rsidRPr="009C4F6A" w:rsidRDefault="002F6674" w:rsidP="003E15B8">
            <w:pPr>
              <w:rPr>
                <w:rFonts w:ascii="Times New Roman" w:hAnsi="Times New Roman" w:cs="Times New Roman"/>
              </w:rPr>
            </w:pPr>
            <w:r w:rsidRPr="009C4F6A">
              <w:rPr>
                <w:rFonts w:ascii="Times New Roman" w:hAnsi="Times New Roman" w:cs="Times New Roman"/>
                <w:b/>
              </w:rPr>
              <w:t xml:space="preserve">К. </w:t>
            </w:r>
            <w:proofErr w:type="spellStart"/>
            <w:r w:rsidRPr="009C4F6A">
              <w:rPr>
                <w:rFonts w:ascii="Times New Roman" w:hAnsi="Times New Roman" w:cs="Times New Roman"/>
                <w:b/>
              </w:rPr>
              <w:t>Изарда</w:t>
            </w:r>
            <w:proofErr w:type="spellEnd"/>
            <w:r w:rsidRPr="009C4F6A">
              <w:rPr>
                <w:rFonts w:ascii="Times New Roman" w:hAnsi="Times New Roman" w:cs="Times New Roman"/>
                <w:b/>
              </w:rPr>
              <w:t xml:space="preserve"> </w:t>
            </w:r>
            <w:r w:rsidRPr="009C4F6A">
              <w:rPr>
                <w:rFonts w:ascii="Times New Roman" w:hAnsi="Times New Roman" w:cs="Times New Roman"/>
              </w:rPr>
              <w:t xml:space="preserve"> (10 фундаментальных видов эмоций)</w:t>
            </w:r>
          </w:p>
          <w:p w:rsidR="002F6674" w:rsidRPr="009C4F6A" w:rsidRDefault="002F6674" w:rsidP="003E15B8">
            <w:pPr>
              <w:rPr>
                <w:rFonts w:ascii="Times New Roman" w:hAnsi="Times New Roman" w:cs="Times New Roman"/>
              </w:rPr>
            </w:pPr>
          </w:p>
          <w:p w:rsidR="002F6674" w:rsidRPr="009C4F6A" w:rsidRDefault="002F6674" w:rsidP="003E15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2" w:type="dxa"/>
          </w:tcPr>
          <w:p w:rsidR="002F6674" w:rsidRPr="009C4F6A" w:rsidRDefault="002F6674" w:rsidP="003E15B8">
            <w:pPr>
              <w:rPr>
                <w:rFonts w:ascii="Times New Roman" w:hAnsi="Times New Roman" w:cs="Times New Roman"/>
                <w:b/>
              </w:rPr>
            </w:pPr>
            <w:r w:rsidRPr="009C4F6A">
              <w:rPr>
                <w:rFonts w:ascii="Times New Roman" w:hAnsi="Times New Roman" w:cs="Times New Roman"/>
                <w:b/>
              </w:rPr>
              <w:t>1. Интерес-волнение                   6. Отвращение-омерзение</w:t>
            </w:r>
          </w:p>
          <w:p w:rsidR="002F6674" w:rsidRPr="009C4F6A" w:rsidRDefault="002F6674" w:rsidP="003E15B8">
            <w:pPr>
              <w:rPr>
                <w:rFonts w:ascii="Times New Roman" w:hAnsi="Times New Roman" w:cs="Times New Roman"/>
                <w:b/>
              </w:rPr>
            </w:pPr>
            <w:r w:rsidRPr="009C4F6A">
              <w:rPr>
                <w:rFonts w:ascii="Times New Roman" w:hAnsi="Times New Roman" w:cs="Times New Roman"/>
                <w:b/>
              </w:rPr>
              <w:t>2. Радость                                      7. Презрение-пренебрежение</w:t>
            </w:r>
          </w:p>
          <w:p w:rsidR="002F6674" w:rsidRPr="009C4F6A" w:rsidRDefault="002F6674" w:rsidP="003E15B8">
            <w:pPr>
              <w:rPr>
                <w:rFonts w:ascii="Times New Roman" w:hAnsi="Times New Roman" w:cs="Times New Roman"/>
                <w:b/>
              </w:rPr>
            </w:pPr>
            <w:r w:rsidRPr="009C4F6A">
              <w:rPr>
                <w:rFonts w:ascii="Times New Roman" w:hAnsi="Times New Roman" w:cs="Times New Roman"/>
                <w:b/>
              </w:rPr>
              <w:t>3. Удивление                                 8. Страх-ужас</w:t>
            </w:r>
          </w:p>
          <w:p w:rsidR="002F6674" w:rsidRPr="009C4F6A" w:rsidRDefault="002F6674" w:rsidP="003E15B8">
            <w:pPr>
              <w:rPr>
                <w:rFonts w:ascii="Times New Roman" w:hAnsi="Times New Roman" w:cs="Times New Roman"/>
                <w:b/>
              </w:rPr>
            </w:pPr>
            <w:r w:rsidRPr="009C4F6A">
              <w:rPr>
                <w:rFonts w:ascii="Times New Roman" w:hAnsi="Times New Roman" w:cs="Times New Roman"/>
                <w:b/>
              </w:rPr>
              <w:t>4. Горе-страдание                         9. Стыд-застенчивость</w:t>
            </w:r>
          </w:p>
          <w:p w:rsidR="002F6674" w:rsidRPr="009C4F6A" w:rsidRDefault="002F6674" w:rsidP="003E15B8">
            <w:pPr>
              <w:rPr>
                <w:rFonts w:ascii="Times New Roman" w:hAnsi="Times New Roman" w:cs="Times New Roman"/>
                <w:b/>
              </w:rPr>
            </w:pPr>
            <w:r w:rsidRPr="009C4F6A">
              <w:rPr>
                <w:rFonts w:ascii="Times New Roman" w:hAnsi="Times New Roman" w:cs="Times New Roman"/>
                <w:b/>
              </w:rPr>
              <w:t>5. Гнев-ярость                              10. Вина-раскаяние</w:t>
            </w:r>
          </w:p>
        </w:tc>
      </w:tr>
      <w:tr w:rsidR="002F6674" w:rsidRPr="009C4F6A" w:rsidTr="003E15B8">
        <w:tc>
          <w:tcPr>
            <w:tcW w:w="2268" w:type="dxa"/>
          </w:tcPr>
          <w:p w:rsidR="002F6674" w:rsidRPr="009C4F6A" w:rsidRDefault="002F6674" w:rsidP="003E15B8">
            <w:pPr>
              <w:rPr>
                <w:rFonts w:ascii="Times New Roman" w:hAnsi="Times New Roman" w:cs="Times New Roman"/>
                <w:b/>
              </w:rPr>
            </w:pPr>
            <w:r w:rsidRPr="009C4F6A">
              <w:rPr>
                <w:rFonts w:ascii="Times New Roman" w:hAnsi="Times New Roman" w:cs="Times New Roman"/>
                <w:b/>
              </w:rPr>
              <w:t>Классификация Б.И.Додонова</w:t>
            </w:r>
          </w:p>
        </w:tc>
        <w:tc>
          <w:tcPr>
            <w:tcW w:w="7302" w:type="dxa"/>
          </w:tcPr>
          <w:p w:rsidR="002F6674" w:rsidRPr="009C4F6A" w:rsidRDefault="002F6674" w:rsidP="002F667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9C4F6A">
              <w:rPr>
                <w:rFonts w:ascii="Times New Roman" w:hAnsi="Times New Roman" w:cs="Times New Roman"/>
                <w:b/>
              </w:rPr>
              <w:t>Альтруистические эмоции -</w:t>
            </w:r>
            <w:r w:rsidRPr="009C4F6A">
              <w:rPr>
                <w:rFonts w:ascii="Times New Roman" w:hAnsi="Times New Roman" w:cs="Times New Roman"/>
              </w:rPr>
              <w:t xml:space="preserve">  возникают на основе потребности в содействии, помощи, покровительстве </w:t>
            </w:r>
          </w:p>
          <w:p w:rsidR="002F6674" w:rsidRPr="009C4F6A" w:rsidRDefault="002F6674" w:rsidP="002F667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9C4F6A">
              <w:rPr>
                <w:rFonts w:ascii="Times New Roman" w:hAnsi="Times New Roman" w:cs="Times New Roman"/>
                <w:b/>
              </w:rPr>
              <w:t xml:space="preserve">Коммуникативные эмоции – </w:t>
            </w:r>
            <w:r w:rsidRPr="009C4F6A">
              <w:rPr>
                <w:rFonts w:ascii="Times New Roman" w:hAnsi="Times New Roman" w:cs="Times New Roman"/>
              </w:rPr>
              <w:t>возникают на основе потребности в общении</w:t>
            </w:r>
          </w:p>
          <w:p w:rsidR="002F6674" w:rsidRPr="009C4F6A" w:rsidRDefault="002F6674" w:rsidP="002F667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proofErr w:type="spellStart"/>
            <w:r w:rsidRPr="009C4F6A">
              <w:rPr>
                <w:rFonts w:ascii="Times New Roman" w:hAnsi="Times New Roman" w:cs="Times New Roman"/>
                <w:b/>
              </w:rPr>
              <w:t>Глорические</w:t>
            </w:r>
            <w:proofErr w:type="spellEnd"/>
            <w:r w:rsidRPr="009C4F6A">
              <w:rPr>
                <w:rFonts w:ascii="Times New Roman" w:hAnsi="Times New Roman" w:cs="Times New Roman"/>
                <w:b/>
              </w:rPr>
              <w:t xml:space="preserve"> эмоции </w:t>
            </w:r>
            <w:r w:rsidRPr="009C4F6A">
              <w:rPr>
                <w:rFonts w:ascii="Times New Roman" w:hAnsi="Times New Roman" w:cs="Times New Roman"/>
              </w:rPr>
              <w:t>– связаны с потребностью в самоутверждении, славе</w:t>
            </w:r>
          </w:p>
          <w:p w:rsidR="002F6674" w:rsidRPr="009C4F6A" w:rsidRDefault="002F6674" w:rsidP="002F667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proofErr w:type="spellStart"/>
            <w:r w:rsidRPr="009C4F6A">
              <w:rPr>
                <w:rFonts w:ascii="Times New Roman" w:hAnsi="Times New Roman" w:cs="Times New Roman"/>
                <w:b/>
              </w:rPr>
              <w:t>Праксические</w:t>
            </w:r>
            <w:proofErr w:type="spellEnd"/>
            <w:r w:rsidRPr="009C4F6A">
              <w:rPr>
                <w:rFonts w:ascii="Times New Roman" w:hAnsi="Times New Roman" w:cs="Times New Roman"/>
                <w:b/>
              </w:rPr>
              <w:t xml:space="preserve"> эмоции – </w:t>
            </w:r>
            <w:r w:rsidRPr="009C4F6A">
              <w:rPr>
                <w:rFonts w:ascii="Times New Roman" w:hAnsi="Times New Roman" w:cs="Times New Roman"/>
              </w:rPr>
              <w:t xml:space="preserve">вызываются той деятельностью, которой занят человек, ее успешностью или </w:t>
            </w:r>
            <w:proofErr w:type="spellStart"/>
            <w:r w:rsidRPr="009C4F6A">
              <w:rPr>
                <w:rFonts w:ascii="Times New Roman" w:hAnsi="Times New Roman" w:cs="Times New Roman"/>
              </w:rPr>
              <w:t>неуспешностью</w:t>
            </w:r>
            <w:proofErr w:type="spellEnd"/>
          </w:p>
          <w:p w:rsidR="002F6674" w:rsidRPr="009C4F6A" w:rsidRDefault="002F6674" w:rsidP="002F667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proofErr w:type="spellStart"/>
            <w:r w:rsidRPr="009C4F6A">
              <w:rPr>
                <w:rFonts w:ascii="Times New Roman" w:hAnsi="Times New Roman" w:cs="Times New Roman"/>
                <w:b/>
              </w:rPr>
              <w:t>Пугнические</w:t>
            </w:r>
            <w:proofErr w:type="spellEnd"/>
            <w:r w:rsidRPr="009C4F6A">
              <w:rPr>
                <w:rFonts w:ascii="Times New Roman" w:hAnsi="Times New Roman" w:cs="Times New Roman"/>
                <w:b/>
              </w:rPr>
              <w:t xml:space="preserve"> эмоции – </w:t>
            </w:r>
            <w:r w:rsidRPr="009C4F6A">
              <w:rPr>
                <w:rFonts w:ascii="Times New Roman" w:hAnsi="Times New Roman" w:cs="Times New Roman"/>
              </w:rPr>
              <w:t>в основе лежит потребность в преодолении опасности, интерес к борьбе</w:t>
            </w:r>
          </w:p>
          <w:p w:rsidR="002F6674" w:rsidRPr="009C4F6A" w:rsidRDefault="002F6674" w:rsidP="002F667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9C4F6A">
              <w:rPr>
                <w:rFonts w:ascii="Times New Roman" w:hAnsi="Times New Roman" w:cs="Times New Roman"/>
                <w:b/>
              </w:rPr>
              <w:t xml:space="preserve">Романтические эмоции – </w:t>
            </w:r>
            <w:r w:rsidRPr="009C4F6A">
              <w:rPr>
                <w:rFonts w:ascii="Times New Roman" w:hAnsi="Times New Roman" w:cs="Times New Roman"/>
              </w:rPr>
              <w:t xml:space="preserve">в основе лежит стремление к </w:t>
            </w:r>
            <w:proofErr w:type="gramStart"/>
            <w:r w:rsidRPr="009C4F6A">
              <w:rPr>
                <w:rFonts w:ascii="Times New Roman" w:hAnsi="Times New Roman" w:cs="Times New Roman"/>
              </w:rPr>
              <w:t>необычному</w:t>
            </w:r>
            <w:proofErr w:type="gramEnd"/>
            <w:r w:rsidRPr="009C4F6A">
              <w:rPr>
                <w:rFonts w:ascii="Times New Roman" w:hAnsi="Times New Roman" w:cs="Times New Roman"/>
              </w:rPr>
              <w:t>, неизведанному, ожидание чуда</w:t>
            </w:r>
          </w:p>
          <w:p w:rsidR="002F6674" w:rsidRPr="009C4F6A" w:rsidRDefault="002F6674" w:rsidP="002F667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9C4F6A">
              <w:rPr>
                <w:rFonts w:ascii="Times New Roman" w:hAnsi="Times New Roman" w:cs="Times New Roman"/>
                <w:b/>
              </w:rPr>
              <w:t xml:space="preserve">Гностические эмоции – </w:t>
            </w:r>
            <w:r w:rsidRPr="009C4F6A">
              <w:rPr>
                <w:rFonts w:ascii="Times New Roman" w:hAnsi="Times New Roman" w:cs="Times New Roman"/>
              </w:rPr>
              <w:t>связаны с познавательной потребностью личности, интеллектуальные эмоции</w:t>
            </w:r>
          </w:p>
          <w:p w:rsidR="002F6674" w:rsidRPr="009C4F6A" w:rsidRDefault="002F6674" w:rsidP="002F667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9C4F6A">
              <w:rPr>
                <w:rFonts w:ascii="Times New Roman" w:hAnsi="Times New Roman" w:cs="Times New Roman"/>
                <w:b/>
              </w:rPr>
              <w:t xml:space="preserve">Эстетические эмоции – </w:t>
            </w:r>
            <w:r w:rsidRPr="009C4F6A">
              <w:rPr>
                <w:rFonts w:ascii="Times New Roman" w:hAnsi="Times New Roman" w:cs="Times New Roman"/>
              </w:rPr>
              <w:t>возникают под влиянием произведений искусства, произведений природы</w:t>
            </w:r>
          </w:p>
          <w:p w:rsidR="002F6674" w:rsidRPr="009C4F6A" w:rsidRDefault="002F6674" w:rsidP="002F667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9C4F6A">
              <w:rPr>
                <w:rFonts w:ascii="Times New Roman" w:hAnsi="Times New Roman" w:cs="Times New Roman"/>
                <w:b/>
              </w:rPr>
              <w:t xml:space="preserve">Гедонистические эмоции – </w:t>
            </w:r>
            <w:r w:rsidRPr="009C4F6A">
              <w:rPr>
                <w:rFonts w:ascii="Times New Roman" w:hAnsi="Times New Roman" w:cs="Times New Roman"/>
              </w:rPr>
              <w:t>связаны с удовлетворением  потребности в телесном и душевном комфорте</w:t>
            </w:r>
          </w:p>
          <w:p w:rsidR="002F6674" w:rsidRPr="009C4F6A" w:rsidRDefault="002F6674" w:rsidP="002F667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proofErr w:type="spellStart"/>
            <w:r w:rsidRPr="009C4F6A">
              <w:rPr>
                <w:rFonts w:ascii="Times New Roman" w:hAnsi="Times New Roman" w:cs="Times New Roman"/>
                <w:b/>
              </w:rPr>
              <w:t>Акизитивные</w:t>
            </w:r>
            <w:proofErr w:type="spellEnd"/>
            <w:r w:rsidRPr="009C4F6A">
              <w:rPr>
                <w:rFonts w:ascii="Times New Roman" w:hAnsi="Times New Roman" w:cs="Times New Roman"/>
                <w:b/>
              </w:rPr>
              <w:t xml:space="preserve"> эмоции </w:t>
            </w:r>
            <w:r w:rsidRPr="009C4F6A">
              <w:rPr>
                <w:rFonts w:ascii="Times New Roman" w:hAnsi="Times New Roman" w:cs="Times New Roman"/>
              </w:rPr>
              <w:t>– связаны с интересом к накоплению, коллекционированию</w:t>
            </w:r>
          </w:p>
          <w:p w:rsidR="002F6674" w:rsidRPr="009C4F6A" w:rsidRDefault="002F6674" w:rsidP="003E15B8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</w:tr>
    </w:tbl>
    <w:p w:rsidR="002F6674" w:rsidRDefault="002F6674" w:rsidP="002F6674">
      <w:pPr>
        <w:rPr>
          <w:b/>
        </w:rPr>
      </w:pPr>
      <w:r>
        <w:rPr>
          <w:b/>
        </w:rPr>
        <w:t xml:space="preserve">                                   </w:t>
      </w:r>
      <w:r>
        <w:rPr>
          <w:noProof/>
          <w:lang w:eastAsia="ru-RU"/>
        </w:rPr>
        <w:drawing>
          <wp:inline distT="0" distB="0" distL="0" distR="0">
            <wp:extent cx="5292090" cy="3619500"/>
            <wp:effectExtent l="19050" t="0" r="3810" b="0"/>
            <wp:docPr id="2" name="Рисунок 1" descr="http://900igr.net/up/datas/254036/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00igr.net/up/datas/254036/0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0656" cy="3618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</w:t>
      </w:r>
    </w:p>
    <w:p w:rsidR="002F6674" w:rsidRDefault="002F6674" w:rsidP="002F6674">
      <w:pPr>
        <w:pStyle w:val="a"/>
        <w:numPr>
          <w:ilvl w:val="0"/>
          <w:numId w:val="0"/>
        </w:numPr>
        <w:ind w:left="2124"/>
      </w:pPr>
      <w:r>
        <w:t xml:space="preserve">                                                                    </w:t>
      </w:r>
    </w:p>
    <w:p w:rsidR="002F6674" w:rsidRDefault="002F6674" w:rsidP="002F6674">
      <w:pPr>
        <w:pStyle w:val="a"/>
        <w:numPr>
          <w:ilvl w:val="0"/>
          <w:numId w:val="0"/>
        </w:numPr>
        <w:ind w:left="2124"/>
        <w:jc w:val="right"/>
        <w:rPr>
          <w:i/>
        </w:rPr>
      </w:pPr>
      <w:r>
        <w:t xml:space="preserve">                                                                               </w:t>
      </w:r>
      <w:r>
        <w:rPr>
          <w:i/>
        </w:rPr>
        <w:t xml:space="preserve">  </w:t>
      </w:r>
    </w:p>
    <w:p w:rsidR="002F6674" w:rsidRPr="009C4F6A" w:rsidRDefault="002F6674" w:rsidP="002F6674">
      <w:pPr>
        <w:pStyle w:val="a"/>
        <w:numPr>
          <w:ilvl w:val="0"/>
          <w:numId w:val="0"/>
        </w:numPr>
        <w:ind w:left="2124"/>
        <w:jc w:val="right"/>
        <w:rPr>
          <w:i/>
        </w:rPr>
      </w:pPr>
      <w:r w:rsidRPr="009C4F6A">
        <w:rPr>
          <w:i/>
        </w:rPr>
        <w:t>Таблица 55</w:t>
      </w:r>
    </w:p>
    <w:p w:rsidR="002F6674" w:rsidRPr="009C4F6A" w:rsidRDefault="002F6674" w:rsidP="002F6674">
      <w:pPr>
        <w:pStyle w:val="a"/>
        <w:numPr>
          <w:ilvl w:val="0"/>
          <w:numId w:val="0"/>
        </w:numPr>
        <w:ind w:left="2124"/>
        <w:jc w:val="center"/>
        <w:rPr>
          <w:b/>
        </w:rPr>
      </w:pPr>
    </w:p>
    <w:p w:rsidR="002F6674" w:rsidRPr="009C4F6A" w:rsidRDefault="002F6674" w:rsidP="002F6674">
      <w:pPr>
        <w:pStyle w:val="a"/>
        <w:numPr>
          <w:ilvl w:val="0"/>
          <w:numId w:val="0"/>
        </w:numPr>
        <w:ind w:left="2124"/>
        <w:jc w:val="center"/>
        <w:rPr>
          <w:b/>
        </w:rPr>
      </w:pPr>
      <w:r w:rsidRPr="009C4F6A">
        <w:rPr>
          <w:b/>
        </w:rPr>
        <w:t>Основные характеристики эмоций</w:t>
      </w:r>
    </w:p>
    <w:p w:rsidR="002F6674" w:rsidRPr="009C4F6A" w:rsidRDefault="002F6674" w:rsidP="002F6674">
      <w:pPr>
        <w:pStyle w:val="a"/>
        <w:numPr>
          <w:ilvl w:val="0"/>
          <w:numId w:val="0"/>
        </w:numPr>
        <w:ind w:left="2124"/>
        <w:jc w:val="center"/>
        <w:rPr>
          <w:b/>
        </w:rPr>
      </w:pPr>
    </w:p>
    <w:tbl>
      <w:tblPr>
        <w:tblStyle w:val="a5"/>
        <w:tblW w:w="0" w:type="auto"/>
        <w:tblLook w:val="01E0"/>
      </w:tblPr>
      <w:tblGrid>
        <w:gridCol w:w="2268"/>
        <w:gridCol w:w="7302"/>
      </w:tblGrid>
      <w:tr w:rsidR="002F6674" w:rsidRPr="009C4F6A" w:rsidTr="003E15B8">
        <w:tc>
          <w:tcPr>
            <w:tcW w:w="2268" w:type="dxa"/>
          </w:tcPr>
          <w:p w:rsidR="002F6674" w:rsidRPr="009C4F6A" w:rsidRDefault="002F6674" w:rsidP="003E15B8">
            <w:pPr>
              <w:pStyle w:val="a"/>
              <w:numPr>
                <w:ilvl w:val="0"/>
                <w:numId w:val="0"/>
              </w:numPr>
              <w:jc w:val="center"/>
              <w:rPr>
                <w:b/>
              </w:rPr>
            </w:pPr>
          </w:p>
          <w:p w:rsidR="002F6674" w:rsidRPr="009C4F6A" w:rsidRDefault="002F6674" w:rsidP="003E15B8">
            <w:pPr>
              <w:pStyle w:val="a"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9C4F6A">
              <w:rPr>
                <w:b/>
              </w:rPr>
              <w:t>Качественные характеристики</w:t>
            </w:r>
          </w:p>
          <w:p w:rsidR="002F6674" w:rsidRPr="009C4F6A" w:rsidRDefault="002F6674" w:rsidP="003E15B8">
            <w:pPr>
              <w:pStyle w:val="a"/>
              <w:numPr>
                <w:ilvl w:val="0"/>
                <w:numId w:val="0"/>
              </w:numPr>
              <w:jc w:val="center"/>
              <w:rPr>
                <w:b/>
              </w:rPr>
            </w:pPr>
          </w:p>
        </w:tc>
        <w:tc>
          <w:tcPr>
            <w:tcW w:w="7302" w:type="dxa"/>
          </w:tcPr>
          <w:p w:rsidR="002F6674" w:rsidRPr="009C4F6A" w:rsidRDefault="002F6674" w:rsidP="003E15B8">
            <w:pPr>
              <w:pStyle w:val="a"/>
              <w:numPr>
                <w:ilvl w:val="0"/>
                <w:numId w:val="0"/>
              </w:numPr>
              <w:jc w:val="center"/>
              <w:rPr>
                <w:b/>
              </w:rPr>
            </w:pPr>
          </w:p>
          <w:p w:rsidR="002F6674" w:rsidRPr="009C4F6A" w:rsidRDefault="002F6674" w:rsidP="003E15B8">
            <w:pPr>
              <w:pStyle w:val="a"/>
              <w:numPr>
                <w:ilvl w:val="0"/>
                <w:numId w:val="0"/>
              </w:numPr>
              <w:jc w:val="center"/>
            </w:pPr>
            <w:r w:rsidRPr="009C4F6A">
              <w:rPr>
                <w:b/>
              </w:rPr>
              <w:t>По знаку:</w:t>
            </w:r>
            <w:r w:rsidRPr="009C4F6A">
              <w:t xml:space="preserve"> </w:t>
            </w:r>
            <w:proofErr w:type="gramStart"/>
            <w:r w:rsidRPr="009C4F6A">
              <w:t>положительные</w:t>
            </w:r>
            <w:proofErr w:type="gramEnd"/>
            <w:r w:rsidRPr="009C4F6A">
              <w:t>, отрицательные, нейтральные</w:t>
            </w:r>
          </w:p>
          <w:p w:rsidR="002F6674" w:rsidRPr="009C4F6A" w:rsidRDefault="002F6674" w:rsidP="003E15B8">
            <w:pPr>
              <w:pStyle w:val="a"/>
              <w:numPr>
                <w:ilvl w:val="0"/>
                <w:numId w:val="0"/>
              </w:numPr>
              <w:jc w:val="center"/>
            </w:pPr>
            <w:r w:rsidRPr="009C4F6A">
              <w:rPr>
                <w:b/>
              </w:rPr>
              <w:t xml:space="preserve">По модальности: </w:t>
            </w:r>
            <w:r w:rsidRPr="009C4F6A">
              <w:t>удивление, радость, отвращение, тревога и др.</w:t>
            </w:r>
          </w:p>
        </w:tc>
      </w:tr>
      <w:tr w:rsidR="002F6674" w:rsidRPr="009C4F6A" w:rsidTr="003E15B8">
        <w:tc>
          <w:tcPr>
            <w:tcW w:w="2268" w:type="dxa"/>
          </w:tcPr>
          <w:p w:rsidR="002F6674" w:rsidRPr="009C4F6A" w:rsidRDefault="002F6674" w:rsidP="003E15B8">
            <w:pPr>
              <w:pStyle w:val="a"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9C4F6A">
              <w:rPr>
                <w:b/>
              </w:rPr>
              <w:t>Динамика протекания эмоций</w:t>
            </w:r>
          </w:p>
        </w:tc>
        <w:tc>
          <w:tcPr>
            <w:tcW w:w="7302" w:type="dxa"/>
          </w:tcPr>
          <w:p w:rsidR="002F6674" w:rsidRPr="009C4F6A" w:rsidRDefault="002F6674" w:rsidP="003E15B8">
            <w:pPr>
              <w:pStyle w:val="a"/>
              <w:numPr>
                <w:ilvl w:val="0"/>
                <w:numId w:val="0"/>
              </w:numPr>
              <w:jc w:val="center"/>
            </w:pPr>
            <w:r w:rsidRPr="009C4F6A">
              <w:t>Длительность, интенсивность</w:t>
            </w:r>
          </w:p>
        </w:tc>
      </w:tr>
      <w:tr w:rsidR="002F6674" w:rsidRPr="009C4F6A" w:rsidTr="003E15B8">
        <w:tc>
          <w:tcPr>
            <w:tcW w:w="2268" w:type="dxa"/>
          </w:tcPr>
          <w:p w:rsidR="002F6674" w:rsidRPr="009C4F6A" w:rsidRDefault="002F6674" w:rsidP="003E15B8">
            <w:pPr>
              <w:pStyle w:val="a"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9C4F6A">
              <w:rPr>
                <w:b/>
              </w:rPr>
              <w:t>Динамика внешнего выражения эмоций</w:t>
            </w:r>
          </w:p>
        </w:tc>
        <w:tc>
          <w:tcPr>
            <w:tcW w:w="7302" w:type="dxa"/>
          </w:tcPr>
          <w:p w:rsidR="002F6674" w:rsidRPr="009C4F6A" w:rsidRDefault="002F6674" w:rsidP="003E15B8">
            <w:pPr>
              <w:pStyle w:val="a"/>
              <w:numPr>
                <w:ilvl w:val="0"/>
                <w:numId w:val="0"/>
              </w:numPr>
              <w:jc w:val="center"/>
            </w:pPr>
            <w:r w:rsidRPr="009C4F6A">
              <w:t>Вербальная и невербальная речь</w:t>
            </w:r>
          </w:p>
        </w:tc>
      </w:tr>
    </w:tbl>
    <w:p w:rsidR="002F6674" w:rsidRPr="009C4F6A" w:rsidRDefault="002F6674" w:rsidP="002F6674">
      <w:pPr>
        <w:pStyle w:val="a"/>
        <w:numPr>
          <w:ilvl w:val="0"/>
          <w:numId w:val="0"/>
        </w:numPr>
        <w:ind w:left="2124"/>
        <w:jc w:val="center"/>
        <w:rPr>
          <w:b/>
        </w:rPr>
      </w:pPr>
    </w:p>
    <w:p w:rsidR="002F6674" w:rsidRPr="009C4F6A" w:rsidRDefault="002F6674" w:rsidP="002F6674">
      <w:pPr>
        <w:jc w:val="right"/>
        <w:rPr>
          <w:rFonts w:ascii="Times New Roman" w:hAnsi="Times New Roman" w:cs="Times New Roman"/>
          <w:i/>
        </w:rPr>
      </w:pPr>
      <w:r w:rsidRPr="009C4F6A">
        <w:rPr>
          <w:rFonts w:ascii="Times New Roman" w:hAnsi="Times New Roman" w:cs="Times New Roman"/>
          <w:i/>
        </w:rPr>
        <w:t>Таблица 56</w:t>
      </w:r>
    </w:p>
    <w:p w:rsidR="002F6674" w:rsidRPr="009C4F6A" w:rsidRDefault="002F6674" w:rsidP="002F6674">
      <w:pPr>
        <w:jc w:val="center"/>
        <w:rPr>
          <w:rFonts w:ascii="Times New Roman" w:hAnsi="Times New Roman" w:cs="Times New Roman"/>
        </w:rPr>
      </w:pPr>
      <w:r w:rsidRPr="009C4F6A">
        <w:rPr>
          <w:rFonts w:ascii="Times New Roman" w:hAnsi="Times New Roman" w:cs="Times New Roman"/>
          <w:b/>
        </w:rPr>
        <w:t>Виды эмоций</w:t>
      </w:r>
    </w:p>
    <w:tbl>
      <w:tblPr>
        <w:tblStyle w:val="a5"/>
        <w:tblW w:w="0" w:type="auto"/>
        <w:tblLook w:val="01E0"/>
      </w:tblPr>
      <w:tblGrid>
        <w:gridCol w:w="2268"/>
        <w:gridCol w:w="7302"/>
      </w:tblGrid>
      <w:tr w:rsidR="002F6674" w:rsidRPr="009C4F6A" w:rsidTr="003E15B8">
        <w:tc>
          <w:tcPr>
            <w:tcW w:w="2268" w:type="dxa"/>
          </w:tcPr>
          <w:p w:rsidR="002F6674" w:rsidRPr="009C4F6A" w:rsidRDefault="002F6674" w:rsidP="003E15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4F6A">
              <w:rPr>
                <w:rFonts w:ascii="Times New Roman" w:hAnsi="Times New Roman" w:cs="Times New Roman"/>
                <w:b/>
              </w:rPr>
              <w:t>Эмоции (в узком смысле)</w:t>
            </w:r>
          </w:p>
        </w:tc>
        <w:tc>
          <w:tcPr>
            <w:tcW w:w="7302" w:type="dxa"/>
          </w:tcPr>
          <w:p w:rsidR="002F6674" w:rsidRPr="009C4F6A" w:rsidRDefault="002F6674" w:rsidP="003E15B8">
            <w:pPr>
              <w:jc w:val="center"/>
              <w:rPr>
                <w:rFonts w:ascii="Times New Roman" w:hAnsi="Times New Roman" w:cs="Times New Roman"/>
              </w:rPr>
            </w:pPr>
            <w:r w:rsidRPr="009C4F6A">
              <w:rPr>
                <w:rFonts w:ascii="Times New Roman" w:hAnsi="Times New Roman" w:cs="Times New Roman"/>
              </w:rPr>
              <w:t>Носят ситуативный характер, выражают отношение к складывающимся или возможным ситуациям</w:t>
            </w:r>
          </w:p>
        </w:tc>
      </w:tr>
      <w:tr w:rsidR="002F6674" w:rsidRPr="009C4F6A" w:rsidTr="003E15B8">
        <w:tc>
          <w:tcPr>
            <w:tcW w:w="2268" w:type="dxa"/>
          </w:tcPr>
          <w:p w:rsidR="002F6674" w:rsidRPr="009C4F6A" w:rsidRDefault="002F6674" w:rsidP="003E15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4F6A">
              <w:rPr>
                <w:rFonts w:ascii="Times New Roman" w:hAnsi="Times New Roman" w:cs="Times New Roman"/>
                <w:b/>
              </w:rPr>
              <w:t>Чувство</w:t>
            </w:r>
          </w:p>
          <w:p w:rsidR="002F6674" w:rsidRPr="009C4F6A" w:rsidRDefault="002F6674" w:rsidP="003E15B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02" w:type="dxa"/>
          </w:tcPr>
          <w:p w:rsidR="002F6674" w:rsidRPr="009C4F6A" w:rsidRDefault="002F6674" w:rsidP="003E15B8">
            <w:pPr>
              <w:jc w:val="center"/>
              <w:rPr>
                <w:rFonts w:ascii="Times New Roman" w:hAnsi="Times New Roman" w:cs="Times New Roman"/>
              </w:rPr>
            </w:pPr>
            <w:r w:rsidRPr="009C4F6A">
              <w:rPr>
                <w:rFonts w:ascii="Times New Roman" w:hAnsi="Times New Roman" w:cs="Times New Roman"/>
              </w:rPr>
              <w:t>Наиболее устойчивое эмоциональное состояние</w:t>
            </w:r>
          </w:p>
        </w:tc>
      </w:tr>
      <w:tr w:rsidR="002F6674" w:rsidRPr="009C4F6A" w:rsidTr="003E15B8">
        <w:tc>
          <w:tcPr>
            <w:tcW w:w="2268" w:type="dxa"/>
          </w:tcPr>
          <w:p w:rsidR="002F6674" w:rsidRPr="009C4F6A" w:rsidRDefault="002F6674" w:rsidP="003E15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4F6A">
              <w:rPr>
                <w:rFonts w:ascii="Times New Roman" w:hAnsi="Times New Roman" w:cs="Times New Roman"/>
                <w:b/>
              </w:rPr>
              <w:t>Аффект</w:t>
            </w:r>
          </w:p>
          <w:p w:rsidR="002F6674" w:rsidRPr="009C4F6A" w:rsidRDefault="002F6674" w:rsidP="003E15B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02" w:type="dxa"/>
          </w:tcPr>
          <w:p w:rsidR="002F6674" w:rsidRPr="009C4F6A" w:rsidRDefault="002F6674" w:rsidP="003E15B8">
            <w:pPr>
              <w:jc w:val="center"/>
              <w:rPr>
                <w:rFonts w:ascii="Times New Roman" w:hAnsi="Times New Roman" w:cs="Times New Roman"/>
              </w:rPr>
            </w:pPr>
            <w:r w:rsidRPr="009C4F6A">
              <w:rPr>
                <w:rFonts w:ascii="Times New Roman" w:hAnsi="Times New Roman" w:cs="Times New Roman"/>
              </w:rPr>
              <w:t>Предельно выраженная, но кратковременная эмоция</w:t>
            </w:r>
          </w:p>
        </w:tc>
      </w:tr>
      <w:tr w:rsidR="002F6674" w:rsidRPr="009C4F6A" w:rsidTr="003E15B8">
        <w:tc>
          <w:tcPr>
            <w:tcW w:w="2268" w:type="dxa"/>
          </w:tcPr>
          <w:p w:rsidR="002F6674" w:rsidRPr="009C4F6A" w:rsidRDefault="002F6674" w:rsidP="003E15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4F6A">
              <w:rPr>
                <w:rFonts w:ascii="Times New Roman" w:hAnsi="Times New Roman" w:cs="Times New Roman"/>
                <w:b/>
              </w:rPr>
              <w:t>Стресс</w:t>
            </w:r>
          </w:p>
        </w:tc>
        <w:tc>
          <w:tcPr>
            <w:tcW w:w="7302" w:type="dxa"/>
          </w:tcPr>
          <w:p w:rsidR="002F6674" w:rsidRPr="009C4F6A" w:rsidRDefault="002F6674" w:rsidP="003E15B8">
            <w:pPr>
              <w:jc w:val="center"/>
              <w:rPr>
                <w:rFonts w:ascii="Times New Roman" w:hAnsi="Times New Roman" w:cs="Times New Roman"/>
              </w:rPr>
            </w:pPr>
            <w:r w:rsidRPr="009C4F6A">
              <w:rPr>
                <w:rFonts w:ascii="Times New Roman" w:hAnsi="Times New Roman" w:cs="Times New Roman"/>
              </w:rPr>
              <w:t>Психическое состояние общего возбуждения, психического напряжения при деятельности в трудных, необычных, экстремальных условиях</w:t>
            </w:r>
          </w:p>
        </w:tc>
      </w:tr>
      <w:tr w:rsidR="002F6674" w:rsidRPr="009C4F6A" w:rsidTr="003E15B8">
        <w:tc>
          <w:tcPr>
            <w:tcW w:w="2268" w:type="dxa"/>
          </w:tcPr>
          <w:p w:rsidR="002F6674" w:rsidRPr="009C4F6A" w:rsidRDefault="002F6674" w:rsidP="003E15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4F6A">
              <w:rPr>
                <w:rFonts w:ascii="Times New Roman" w:hAnsi="Times New Roman" w:cs="Times New Roman"/>
                <w:b/>
              </w:rPr>
              <w:t>Настроение</w:t>
            </w:r>
          </w:p>
        </w:tc>
        <w:tc>
          <w:tcPr>
            <w:tcW w:w="7302" w:type="dxa"/>
          </w:tcPr>
          <w:p w:rsidR="002F6674" w:rsidRPr="009C4F6A" w:rsidRDefault="002F6674" w:rsidP="003E15B8">
            <w:pPr>
              <w:jc w:val="center"/>
              <w:rPr>
                <w:rFonts w:ascii="Times New Roman" w:hAnsi="Times New Roman" w:cs="Times New Roman"/>
              </w:rPr>
            </w:pPr>
            <w:r w:rsidRPr="009C4F6A">
              <w:rPr>
                <w:rFonts w:ascii="Times New Roman" w:hAnsi="Times New Roman" w:cs="Times New Roman"/>
              </w:rPr>
              <w:t>Длительное эмоциональное состояние, не достигающее значительной интенсивности и не имеющее существенных колебаний в течение достаточно длительного периода</w:t>
            </w:r>
          </w:p>
        </w:tc>
      </w:tr>
      <w:tr w:rsidR="002F6674" w:rsidRPr="009C4F6A" w:rsidTr="003E15B8">
        <w:tc>
          <w:tcPr>
            <w:tcW w:w="2268" w:type="dxa"/>
          </w:tcPr>
          <w:p w:rsidR="002F6674" w:rsidRPr="009C4F6A" w:rsidRDefault="002F6674" w:rsidP="003E15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4F6A">
              <w:rPr>
                <w:rFonts w:ascii="Times New Roman" w:hAnsi="Times New Roman" w:cs="Times New Roman"/>
                <w:b/>
              </w:rPr>
              <w:t>Страсть</w:t>
            </w:r>
          </w:p>
        </w:tc>
        <w:tc>
          <w:tcPr>
            <w:tcW w:w="7302" w:type="dxa"/>
          </w:tcPr>
          <w:p w:rsidR="002F6674" w:rsidRPr="009C4F6A" w:rsidRDefault="002F6674" w:rsidP="003E15B8">
            <w:pPr>
              <w:jc w:val="center"/>
              <w:rPr>
                <w:rFonts w:ascii="Times New Roman" w:hAnsi="Times New Roman" w:cs="Times New Roman"/>
              </w:rPr>
            </w:pPr>
            <w:r w:rsidRPr="009C4F6A">
              <w:rPr>
                <w:rFonts w:ascii="Times New Roman" w:hAnsi="Times New Roman" w:cs="Times New Roman"/>
              </w:rPr>
              <w:t>Достаточно длительная и достаточно интенсивная эмоция, имеющая для человека определенную значимость</w:t>
            </w:r>
          </w:p>
        </w:tc>
      </w:tr>
    </w:tbl>
    <w:p w:rsidR="002F6674" w:rsidRPr="009C4F6A" w:rsidRDefault="002F6674" w:rsidP="002F6674">
      <w:pPr>
        <w:jc w:val="center"/>
        <w:rPr>
          <w:rFonts w:ascii="Times New Roman" w:hAnsi="Times New Roman" w:cs="Times New Roman"/>
          <w:b/>
        </w:rPr>
      </w:pPr>
    </w:p>
    <w:p w:rsidR="002F6674" w:rsidRPr="009C4F6A" w:rsidRDefault="002F6674" w:rsidP="002F6674">
      <w:pPr>
        <w:jc w:val="right"/>
        <w:rPr>
          <w:rFonts w:ascii="Times New Roman" w:hAnsi="Times New Roman" w:cs="Times New Roman"/>
          <w:i/>
        </w:rPr>
      </w:pPr>
      <w:r w:rsidRPr="009C4F6A">
        <w:rPr>
          <w:rFonts w:ascii="Times New Roman" w:hAnsi="Times New Roman" w:cs="Times New Roman"/>
          <w:i/>
        </w:rPr>
        <w:t>Таблица 57</w:t>
      </w:r>
    </w:p>
    <w:p w:rsidR="002F6674" w:rsidRPr="009C4F6A" w:rsidRDefault="002F6674" w:rsidP="002F6674">
      <w:pPr>
        <w:jc w:val="center"/>
        <w:rPr>
          <w:rFonts w:ascii="Times New Roman" w:hAnsi="Times New Roman" w:cs="Times New Roman"/>
          <w:b/>
        </w:rPr>
      </w:pPr>
      <w:r w:rsidRPr="009C4F6A">
        <w:rPr>
          <w:rFonts w:ascii="Times New Roman" w:hAnsi="Times New Roman" w:cs="Times New Roman"/>
          <w:b/>
        </w:rPr>
        <w:t>Высшие чувства человека</w:t>
      </w:r>
    </w:p>
    <w:p w:rsidR="002F6674" w:rsidRPr="009C4F6A" w:rsidRDefault="002F6674" w:rsidP="002F6674">
      <w:pPr>
        <w:jc w:val="center"/>
        <w:rPr>
          <w:rFonts w:ascii="Times New Roman" w:hAnsi="Times New Roman" w:cs="Times New Roman"/>
          <w:b/>
        </w:rPr>
      </w:pPr>
    </w:p>
    <w:tbl>
      <w:tblPr>
        <w:tblStyle w:val="a5"/>
        <w:tblW w:w="0" w:type="auto"/>
        <w:tblLook w:val="01E0"/>
      </w:tblPr>
      <w:tblGrid>
        <w:gridCol w:w="2268"/>
        <w:gridCol w:w="7302"/>
      </w:tblGrid>
      <w:tr w:rsidR="002F6674" w:rsidRPr="009C4F6A" w:rsidTr="003E15B8">
        <w:tc>
          <w:tcPr>
            <w:tcW w:w="2268" w:type="dxa"/>
          </w:tcPr>
          <w:p w:rsidR="002F6674" w:rsidRPr="009C4F6A" w:rsidRDefault="002F6674" w:rsidP="003E15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4F6A">
              <w:rPr>
                <w:rFonts w:ascii="Times New Roman" w:hAnsi="Times New Roman" w:cs="Times New Roman"/>
                <w:b/>
              </w:rPr>
              <w:t>Нравственные (моральные)</w:t>
            </w:r>
          </w:p>
        </w:tc>
        <w:tc>
          <w:tcPr>
            <w:tcW w:w="7302" w:type="dxa"/>
          </w:tcPr>
          <w:p w:rsidR="002F6674" w:rsidRPr="009C4F6A" w:rsidRDefault="002F6674" w:rsidP="003E15B8">
            <w:pPr>
              <w:jc w:val="center"/>
              <w:rPr>
                <w:rFonts w:ascii="Times New Roman" w:hAnsi="Times New Roman" w:cs="Times New Roman"/>
              </w:rPr>
            </w:pPr>
            <w:r w:rsidRPr="009C4F6A">
              <w:rPr>
                <w:rFonts w:ascii="Times New Roman" w:hAnsi="Times New Roman" w:cs="Times New Roman"/>
              </w:rPr>
              <w:t>Возникают при восприятии явлений действительности и сравнении с нормами, категориями морали, выработанными обществом (долг, ответственность, любовь, патриотизм и т.п.)</w:t>
            </w:r>
          </w:p>
        </w:tc>
      </w:tr>
      <w:tr w:rsidR="002F6674" w:rsidRPr="009C4F6A" w:rsidTr="003E15B8">
        <w:tc>
          <w:tcPr>
            <w:tcW w:w="2268" w:type="dxa"/>
          </w:tcPr>
          <w:p w:rsidR="002F6674" w:rsidRPr="009C4F6A" w:rsidRDefault="002F6674" w:rsidP="003E15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4F6A">
              <w:rPr>
                <w:rFonts w:ascii="Times New Roman" w:hAnsi="Times New Roman" w:cs="Times New Roman"/>
                <w:b/>
              </w:rPr>
              <w:t>Эстетические</w:t>
            </w:r>
          </w:p>
        </w:tc>
        <w:tc>
          <w:tcPr>
            <w:tcW w:w="7302" w:type="dxa"/>
          </w:tcPr>
          <w:p w:rsidR="002F6674" w:rsidRPr="009C4F6A" w:rsidRDefault="002F6674" w:rsidP="003E15B8">
            <w:pPr>
              <w:jc w:val="center"/>
              <w:rPr>
                <w:rFonts w:ascii="Times New Roman" w:hAnsi="Times New Roman" w:cs="Times New Roman"/>
              </w:rPr>
            </w:pPr>
            <w:r w:rsidRPr="009C4F6A">
              <w:rPr>
                <w:rFonts w:ascii="Times New Roman" w:hAnsi="Times New Roman" w:cs="Times New Roman"/>
              </w:rPr>
              <w:t xml:space="preserve">Эмоциональное отношение человека к прекрасному и безобразному в окружающих явлениях, предметах, жизни людей, в природе, искусстве (восторг, </w:t>
            </w:r>
            <w:proofErr w:type="spellStart"/>
            <w:r w:rsidRPr="009C4F6A">
              <w:rPr>
                <w:rFonts w:ascii="Times New Roman" w:hAnsi="Times New Roman" w:cs="Times New Roman"/>
              </w:rPr>
              <w:t>упоение</w:t>
            </w:r>
            <w:proofErr w:type="gramStart"/>
            <w:r w:rsidRPr="009C4F6A">
              <w:rPr>
                <w:rFonts w:ascii="Times New Roman" w:hAnsi="Times New Roman" w:cs="Times New Roman"/>
              </w:rPr>
              <w:t>,у</w:t>
            </w:r>
            <w:proofErr w:type="gramEnd"/>
            <w:r w:rsidRPr="009C4F6A">
              <w:rPr>
                <w:rFonts w:ascii="Times New Roman" w:hAnsi="Times New Roman" w:cs="Times New Roman"/>
              </w:rPr>
              <w:t>дивление</w:t>
            </w:r>
            <w:proofErr w:type="spellEnd"/>
            <w:r w:rsidRPr="009C4F6A">
              <w:rPr>
                <w:rFonts w:ascii="Times New Roman" w:hAnsi="Times New Roman" w:cs="Times New Roman"/>
              </w:rPr>
              <w:t>, возмущение и т.п.)</w:t>
            </w:r>
          </w:p>
        </w:tc>
      </w:tr>
      <w:tr w:rsidR="002F6674" w:rsidRPr="009C4F6A" w:rsidTr="003E15B8">
        <w:tc>
          <w:tcPr>
            <w:tcW w:w="2268" w:type="dxa"/>
          </w:tcPr>
          <w:p w:rsidR="002F6674" w:rsidRPr="009C4F6A" w:rsidRDefault="002F6674" w:rsidP="003E15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4F6A">
              <w:rPr>
                <w:rFonts w:ascii="Times New Roman" w:hAnsi="Times New Roman" w:cs="Times New Roman"/>
                <w:b/>
              </w:rPr>
              <w:t>Интеллектуальные</w:t>
            </w:r>
          </w:p>
        </w:tc>
        <w:tc>
          <w:tcPr>
            <w:tcW w:w="7302" w:type="dxa"/>
          </w:tcPr>
          <w:p w:rsidR="002F6674" w:rsidRPr="009C4F6A" w:rsidRDefault="002F6674" w:rsidP="003E15B8">
            <w:pPr>
              <w:jc w:val="center"/>
              <w:rPr>
                <w:rFonts w:ascii="Times New Roman" w:hAnsi="Times New Roman" w:cs="Times New Roman"/>
              </w:rPr>
            </w:pPr>
            <w:r w:rsidRPr="009C4F6A">
              <w:rPr>
                <w:rFonts w:ascii="Times New Roman" w:hAnsi="Times New Roman" w:cs="Times New Roman"/>
              </w:rPr>
              <w:t>Определяются характером познавательной интеллектуальной деятельности  (любознательность, любопытство, удивление, огорчение при неудаче, вдохновение и др.)</w:t>
            </w:r>
          </w:p>
        </w:tc>
      </w:tr>
      <w:tr w:rsidR="002F6674" w:rsidRPr="009C4F6A" w:rsidTr="003E15B8">
        <w:tc>
          <w:tcPr>
            <w:tcW w:w="2268" w:type="dxa"/>
          </w:tcPr>
          <w:p w:rsidR="002F6674" w:rsidRPr="009C4F6A" w:rsidRDefault="002F6674" w:rsidP="003E15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4F6A">
              <w:rPr>
                <w:rFonts w:ascii="Times New Roman" w:hAnsi="Times New Roman" w:cs="Times New Roman"/>
                <w:b/>
              </w:rPr>
              <w:t>Практические</w:t>
            </w:r>
          </w:p>
        </w:tc>
        <w:tc>
          <w:tcPr>
            <w:tcW w:w="7302" w:type="dxa"/>
          </w:tcPr>
          <w:p w:rsidR="002F6674" w:rsidRPr="009C4F6A" w:rsidRDefault="002F6674" w:rsidP="003E15B8">
            <w:pPr>
              <w:jc w:val="center"/>
              <w:rPr>
                <w:rFonts w:ascii="Times New Roman" w:hAnsi="Times New Roman" w:cs="Times New Roman"/>
              </w:rPr>
            </w:pPr>
            <w:r w:rsidRPr="009C4F6A">
              <w:rPr>
                <w:rFonts w:ascii="Times New Roman" w:hAnsi="Times New Roman" w:cs="Times New Roman"/>
              </w:rPr>
              <w:t xml:space="preserve">Порождаются деятельностью, ее изменением, успешностью или </w:t>
            </w:r>
            <w:proofErr w:type="spellStart"/>
            <w:r w:rsidRPr="009C4F6A">
              <w:rPr>
                <w:rFonts w:ascii="Times New Roman" w:hAnsi="Times New Roman" w:cs="Times New Roman"/>
              </w:rPr>
              <w:t>неуспешностью</w:t>
            </w:r>
            <w:proofErr w:type="spellEnd"/>
            <w:r w:rsidRPr="009C4F6A">
              <w:rPr>
                <w:rFonts w:ascii="Times New Roman" w:hAnsi="Times New Roman" w:cs="Times New Roman"/>
              </w:rPr>
              <w:t>, трудностями ее осуществления или завершения</w:t>
            </w:r>
          </w:p>
        </w:tc>
      </w:tr>
    </w:tbl>
    <w:p w:rsidR="002F6674" w:rsidRPr="00AC4CAA" w:rsidRDefault="002F6674" w:rsidP="002F6674">
      <w:pPr>
        <w:rPr>
          <w:b/>
        </w:rPr>
      </w:pPr>
    </w:p>
    <w:p w:rsidR="002F6674" w:rsidRDefault="002F6674" w:rsidP="002F6674">
      <w:pPr>
        <w:spacing w:after="0" w:line="240" w:lineRule="auto"/>
        <w:rPr>
          <w:b/>
        </w:rPr>
      </w:pPr>
      <w:r>
        <w:rPr>
          <w:b/>
        </w:rPr>
        <w:t xml:space="preserve">                        </w:t>
      </w:r>
    </w:p>
    <w:p w:rsidR="008E3079" w:rsidRDefault="008E3079"/>
    <w:sectPr w:rsidR="008E3079" w:rsidSect="008E3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3189BE6"/>
    <w:lvl w:ilvl="0">
      <w:start w:val="1"/>
      <w:numFmt w:val="bullet"/>
      <w:pStyle w:val="a"/>
      <w:lvlText w:val=""/>
      <w:lvlJc w:val="left"/>
      <w:pPr>
        <w:tabs>
          <w:tab w:val="num" w:pos="429"/>
        </w:tabs>
        <w:ind w:left="429" w:hanging="360"/>
      </w:pPr>
      <w:rPr>
        <w:rFonts w:ascii="Symbol" w:hAnsi="Symbol" w:hint="default"/>
      </w:rPr>
    </w:lvl>
  </w:abstractNum>
  <w:abstractNum w:abstractNumId="1">
    <w:nsid w:val="0A5A5F71"/>
    <w:multiLevelType w:val="hybridMultilevel"/>
    <w:tmpl w:val="CE784D72"/>
    <w:lvl w:ilvl="0" w:tplc="918E5F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481D9C"/>
    <w:multiLevelType w:val="hybridMultilevel"/>
    <w:tmpl w:val="9F7A72AA"/>
    <w:lvl w:ilvl="0" w:tplc="F6D05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91A66EE"/>
    <w:multiLevelType w:val="hybridMultilevel"/>
    <w:tmpl w:val="69A8B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6674"/>
    <w:rsid w:val="002F6674"/>
    <w:rsid w:val="00676DA0"/>
    <w:rsid w:val="006B7377"/>
    <w:rsid w:val="008E3079"/>
    <w:rsid w:val="00E13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F6674"/>
  </w:style>
  <w:style w:type="paragraph" w:styleId="4">
    <w:name w:val="heading 4"/>
    <w:basedOn w:val="a0"/>
    <w:next w:val="a0"/>
    <w:link w:val="40"/>
    <w:qFormat/>
    <w:rsid w:val="002F667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2F667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">
    <w:name w:val="List Bullet"/>
    <w:basedOn w:val="a0"/>
    <w:link w:val="a4"/>
    <w:rsid w:val="002F6674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Маркированный список Знак"/>
    <w:basedOn w:val="a1"/>
    <w:link w:val="a"/>
    <w:rsid w:val="002F667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2"/>
    <w:uiPriority w:val="59"/>
    <w:rsid w:val="002F66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0"/>
    <w:link w:val="a7"/>
    <w:uiPriority w:val="99"/>
    <w:semiHidden/>
    <w:unhideWhenUsed/>
    <w:rsid w:val="002F6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2F6674"/>
    <w:rPr>
      <w:rFonts w:ascii="Tahoma" w:hAnsi="Tahoma" w:cs="Tahoma"/>
      <w:sz w:val="16"/>
      <w:szCs w:val="16"/>
    </w:rPr>
  </w:style>
  <w:style w:type="paragraph" w:styleId="a8">
    <w:name w:val="List Paragraph"/>
    <w:basedOn w:val="a0"/>
    <w:uiPriority w:val="34"/>
    <w:qFormat/>
    <w:rsid w:val="002F66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2020-04-13T07:18:00Z</dcterms:created>
  <dcterms:modified xsi:type="dcterms:W3CDTF">2020-04-13T08:11:00Z</dcterms:modified>
</cp:coreProperties>
</file>