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2421" w14:textId="77777777" w:rsidR="00AA21D4" w:rsidRPr="00AA21D4" w:rsidRDefault="00AA21D4" w:rsidP="00AA21D4">
      <w:pPr>
        <w:pStyle w:val="Default"/>
        <w:spacing w:line="360" w:lineRule="auto"/>
        <w:ind w:firstLine="709"/>
        <w:jc w:val="center"/>
        <w:rPr>
          <w:color w:val="auto"/>
          <w:sz w:val="28"/>
          <w:szCs w:val="28"/>
        </w:rPr>
      </w:pPr>
      <w:r w:rsidRPr="00AA21D4">
        <w:rPr>
          <w:b/>
          <w:bCs/>
          <w:color w:val="auto"/>
          <w:sz w:val="28"/>
          <w:szCs w:val="28"/>
        </w:rPr>
        <w:t xml:space="preserve">Лекция 12. Нарушения памяти при локальных поражениях мозга. Проблема амнезий </w:t>
      </w:r>
    </w:p>
    <w:p w14:paraId="5DE5D93B"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Памятью называется сохранение информации о раздражителе после того, как его действие уже прекратилось. </w:t>
      </w:r>
    </w:p>
    <w:p w14:paraId="55CBA511"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Это общее определение памяти подходит к самым различным ее проявлениям. В настоящее время различают память как биологическую функцию и память как функцию психическую (или нервно-психическую). </w:t>
      </w:r>
    </w:p>
    <w:p w14:paraId="008867F4"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Все биологические системы характеризуются наличием механизмов памяти, т. е. обладают определенными нервными аппаратами, которые обеспечивают </w:t>
      </w:r>
      <w:r w:rsidRPr="00C66675">
        <w:rPr>
          <w:i/>
          <w:iCs/>
          <w:color w:val="9A3163"/>
          <w:sz w:val="28"/>
          <w:szCs w:val="28"/>
        </w:rPr>
        <w:t xml:space="preserve">фиксацию, сохранение, считывание и воспроизведение следа. </w:t>
      </w:r>
      <w:r w:rsidRPr="00C66675">
        <w:rPr>
          <w:sz w:val="28"/>
          <w:szCs w:val="28"/>
        </w:rPr>
        <w:t xml:space="preserve">Эти четыре самостоятельные фазы, выделяемые в процессах памяти как в биологических, так и в более сложных — психических — системах, являются всеобщими. </w:t>
      </w:r>
    </w:p>
    <w:p w14:paraId="0C08A8E7"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Память как </w:t>
      </w:r>
      <w:r w:rsidRPr="00C66675">
        <w:rPr>
          <w:i/>
          <w:iCs/>
          <w:color w:val="9A3163"/>
          <w:sz w:val="28"/>
          <w:szCs w:val="28"/>
        </w:rPr>
        <w:t xml:space="preserve">биологическая функция — </w:t>
      </w:r>
      <w:r w:rsidRPr="00C66675">
        <w:rPr>
          <w:sz w:val="28"/>
          <w:szCs w:val="28"/>
        </w:rPr>
        <w:t xml:space="preserve">это прежде всего память </w:t>
      </w:r>
      <w:r w:rsidRPr="00C66675">
        <w:rPr>
          <w:i/>
          <w:iCs/>
          <w:color w:val="9A3163"/>
          <w:sz w:val="28"/>
          <w:szCs w:val="28"/>
        </w:rPr>
        <w:t xml:space="preserve">филогенетическая, или наследственная, </w:t>
      </w:r>
      <w:r w:rsidRPr="00C66675">
        <w:rPr>
          <w:sz w:val="28"/>
          <w:szCs w:val="28"/>
        </w:rPr>
        <w:t xml:space="preserve">которая определяет строение каждого организма в соответствии с историей его вида. Биологическая память существует не только в филогенетической, но и в онтогенетической форме. К последней относятся, например, явление </w:t>
      </w:r>
      <w:r w:rsidRPr="00C66675">
        <w:rPr>
          <w:i/>
          <w:iCs/>
          <w:color w:val="9A3163"/>
          <w:sz w:val="28"/>
          <w:szCs w:val="28"/>
        </w:rPr>
        <w:t xml:space="preserve">иммунитета, </w:t>
      </w:r>
      <w:r w:rsidRPr="00C66675">
        <w:rPr>
          <w:sz w:val="28"/>
          <w:szCs w:val="28"/>
        </w:rPr>
        <w:t xml:space="preserve">приобретаемого в процессе онтогенеза, и многие другие явления, протекающие на элементарных — физиологическом и даже клеточном — уровнях. Память как </w:t>
      </w:r>
      <w:r w:rsidRPr="00C66675">
        <w:rPr>
          <w:i/>
          <w:iCs/>
          <w:color w:val="9A3163"/>
          <w:sz w:val="28"/>
          <w:szCs w:val="28"/>
        </w:rPr>
        <w:t xml:space="preserve">психическая функция </w:t>
      </w:r>
      <w:r w:rsidRPr="00C66675">
        <w:rPr>
          <w:sz w:val="28"/>
          <w:szCs w:val="28"/>
        </w:rPr>
        <w:t xml:space="preserve">тоже относится к онтогенетической памяти. </w:t>
      </w:r>
    </w:p>
    <w:p w14:paraId="43444E4E"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Основными характеристиками памяти как биологической и психической функции являются: </w:t>
      </w:r>
    </w:p>
    <w:p w14:paraId="2E7CE802"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длительность формирования следов; </w:t>
      </w:r>
    </w:p>
    <w:p w14:paraId="08DD5279"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их прочность и продолжительность удержания; </w:t>
      </w:r>
    </w:p>
    <w:p w14:paraId="2DB192D9"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объем запечатленного материала; </w:t>
      </w:r>
    </w:p>
    <w:p w14:paraId="105B4CBA"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точность его считывания; </w:t>
      </w:r>
    </w:p>
    <w:p w14:paraId="199B3066"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особенности его воспроизведения. </w:t>
      </w:r>
    </w:p>
    <w:p w14:paraId="719C6EB3" w14:textId="77777777" w:rsidR="00AA21D4" w:rsidRPr="00C66675" w:rsidRDefault="00AA21D4" w:rsidP="00AA21D4">
      <w:pPr>
        <w:pStyle w:val="Default"/>
        <w:spacing w:line="360" w:lineRule="auto"/>
        <w:ind w:firstLine="709"/>
        <w:jc w:val="both"/>
        <w:rPr>
          <w:sz w:val="28"/>
          <w:szCs w:val="28"/>
        </w:rPr>
      </w:pPr>
      <w:r>
        <w:rPr>
          <w:sz w:val="28"/>
          <w:szCs w:val="28"/>
        </w:rPr>
        <w:t>Р</w:t>
      </w:r>
      <w:r w:rsidRPr="00C66675">
        <w:rPr>
          <w:sz w:val="28"/>
          <w:szCs w:val="28"/>
        </w:rPr>
        <w:t xml:space="preserve">азные биологические системы четко различаются по этим параметрам. Многие биологические системы памяти характеризуются слабым развитием и </w:t>
      </w:r>
      <w:r w:rsidRPr="00C66675">
        <w:rPr>
          <w:sz w:val="28"/>
          <w:szCs w:val="28"/>
        </w:rPr>
        <w:lastRenderedPageBreak/>
        <w:t xml:space="preserve">даже отсутствием механизмов считывания и воспроизведения. У человека, обладающего сложными формами </w:t>
      </w:r>
      <w:proofErr w:type="spellStart"/>
      <w:r w:rsidRPr="00C66675">
        <w:rPr>
          <w:sz w:val="28"/>
          <w:szCs w:val="28"/>
        </w:rPr>
        <w:t>мнестической</w:t>
      </w:r>
      <w:proofErr w:type="spellEnd"/>
      <w:r w:rsidRPr="00C66675">
        <w:rPr>
          <w:sz w:val="28"/>
          <w:szCs w:val="28"/>
        </w:rPr>
        <w:t xml:space="preserve"> деятельности, эти две фазы (считывания и воспроизведения) развиты в максимальной форме. Однако именно механизмы считывания и воспроизведения следов являются наиболее ранимыми при разных патологических состояниях (в том числе и при локальных поражениях мозга). </w:t>
      </w:r>
    </w:p>
    <w:p w14:paraId="194FCB55"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По </w:t>
      </w:r>
      <w:r w:rsidRPr="00C66675">
        <w:rPr>
          <w:i/>
          <w:iCs/>
          <w:color w:val="9A3163"/>
          <w:sz w:val="28"/>
          <w:szCs w:val="28"/>
        </w:rPr>
        <w:t xml:space="preserve">длительности </w:t>
      </w:r>
      <w:r w:rsidRPr="00C66675">
        <w:rPr>
          <w:sz w:val="28"/>
          <w:szCs w:val="28"/>
        </w:rPr>
        <w:t xml:space="preserve">процессы памяти подразделяются на три категории. </w:t>
      </w:r>
    </w:p>
    <w:p w14:paraId="25382A90"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1. </w:t>
      </w:r>
      <w:r w:rsidRPr="00C66675">
        <w:rPr>
          <w:i/>
          <w:iCs/>
          <w:color w:val="9A3163"/>
          <w:sz w:val="28"/>
          <w:szCs w:val="28"/>
        </w:rPr>
        <w:t xml:space="preserve">Мгновенная память — </w:t>
      </w:r>
      <w:r w:rsidRPr="00C66675">
        <w:rPr>
          <w:sz w:val="28"/>
          <w:szCs w:val="28"/>
        </w:rPr>
        <w:t xml:space="preserve">кратковременное запечатление следов, длящееся несколько секунд. </w:t>
      </w:r>
    </w:p>
    <w:p w14:paraId="76C59001"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2. </w:t>
      </w:r>
      <w:r w:rsidRPr="00C66675">
        <w:rPr>
          <w:i/>
          <w:iCs/>
          <w:color w:val="9A3163"/>
          <w:sz w:val="28"/>
          <w:szCs w:val="28"/>
        </w:rPr>
        <w:t xml:space="preserve">Кратковременная память — </w:t>
      </w:r>
      <w:r w:rsidRPr="00C66675">
        <w:rPr>
          <w:sz w:val="28"/>
          <w:szCs w:val="28"/>
        </w:rPr>
        <w:t xml:space="preserve">процессы запечатления, которые длятся несколько минут. </w:t>
      </w:r>
    </w:p>
    <w:p w14:paraId="14327153"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3. </w:t>
      </w:r>
      <w:r w:rsidRPr="00C66675">
        <w:rPr>
          <w:i/>
          <w:iCs/>
          <w:color w:val="9A3163"/>
          <w:sz w:val="28"/>
          <w:szCs w:val="28"/>
        </w:rPr>
        <w:t xml:space="preserve">Долговременная память </w:t>
      </w:r>
      <w:r w:rsidRPr="00C66675">
        <w:rPr>
          <w:sz w:val="28"/>
          <w:szCs w:val="28"/>
        </w:rPr>
        <w:t xml:space="preserve">— длительное (возможно, в течение всей жизни) сохранение следов. </w:t>
      </w:r>
    </w:p>
    <w:p w14:paraId="6E323379"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Предполагается, что в основе этих видов памяти лежат разные механизмы (физиологические, структурные и др.). </w:t>
      </w:r>
    </w:p>
    <w:p w14:paraId="16ED9D40"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Память </w:t>
      </w:r>
      <w:r w:rsidRPr="00C66675">
        <w:rPr>
          <w:i/>
          <w:iCs/>
          <w:color w:val="9A3163"/>
          <w:sz w:val="28"/>
          <w:szCs w:val="28"/>
        </w:rPr>
        <w:t xml:space="preserve">как психическая функция </w:t>
      </w:r>
      <w:r w:rsidRPr="00C66675">
        <w:rPr>
          <w:sz w:val="28"/>
          <w:szCs w:val="28"/>
        </w:rPr>
        <w:t xml:space="preserve">помимо перечисленных параметров характеризуется еще рядом других. </w:t>
      </w:r>
    </w:p>
    <w:p w14:paraId="34B65021" w14:textId="77777777" w:rsidR="00AA21D4" w:rsidRPr="00C66675" w:rsidRDefault="00AA21D4" w:rsidP="00AA21D4">
      <w:pPr>
        <w:pStyle w:val="Default"/>
        <w:spacing w:line="360" w:lineRule="auto"/>
        <w:ind w:firstLine="709"/>
        <w:jc w:val="both"/>
        <w:rPr>
          <w:sz w:val="28"/>
          <w:szCs w:val="28"/>
        </w:rPr>
      </w:pPr>
      <w:r w:rsidRPr="00C66675">
        <w:rPr>
          <w:i/>
          <w:iCs/>
          <w:color w:val="9A3163"/>
          <w:sz w:val="28"/>
          <w:szCs w:val="28"/>
        </w:rPr>
        <w:t xml:space="preserve">Во-первых, </w:t>
      </w:r>
      <w:r w:rsidRPr="00C66675">
        <w:rPr>
          <w:sz w:val="28"/>
          <w:szCs w:val="28"/>
        </w:rPr>
        <w:t xml:space="preserve">процессы памяти можно характеризовать с точки зрения их </w:t>
      </w:r>
      <w:r w:rsidRPr="00C66675">
        <w:rPr>
          <w:i/>
          <w:iCs/>
          <w:color w:val="9A3163"/>
          <w:sz w:val="28"/>
          <w:szCs w:val="28"/>
        </w:rPr>
        <w:t xml:space="preserve">модальности. </w:t>
      </w:r>
      <w:proofErr w:type="spellStart"/>
      <w:r w:rsidRPr="00C66675">
        <w:rPr>
          <w:sz w:val="28"/>
          <w:szCs w:val="28"/>
        </w:rPr>
        <w:t>Мнестические</w:t>
      </w:r>
      <w:proofErr w:type="spellEnd"/>
      <w:r w:rsidRPr="00C66675">
        <w:rPr>
          <w:sz w:val="28"/>
          <w:szCs w:val="28"/>
        </w:rPr>
        <w:t xml:space="preserve"> процессы могут протекать в разных анализаторных системах; соответственно, выделяют разные модально-специфические формы памяти: </w:t>
      </w:r>
    </w:p>
    <w:p w14:paraId="512CDE73"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зрительную; </w:t>
      </w:r>
    </w:p>
    <w:p w14:paraId="415EC129"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слуховую; </w:t>
      </w:r>
    </w:p>
    <w:p w14:paraId="6B25247F"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тактильную; </w:t>
      </w:r>
    </w:p>
    <w:p w14:paraId="0AF61DD7"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двигательную (или моторную); </w:t>
      </w:r>
    </w:p>
    <w:p w14:paraId="1EE384C5"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 обонятельную и др. </w:t>
      </w:r>
    </w:p>
    <w:p w14:paraId="19692DDE"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Существует также </w:t>
      </w:r>
      <w:r w:rsidRPr="00C66675">
        <w:rPr>
          <w:i/>
          <w:iCs/>
          <w:color w:val="9A3163"/>
          <w:sz w:val="28"/>
          <w:szCs w:val="28"/>
        </w:rPr>
        <w:t xml:space="preserve">аффективная, </w:t>
      </w:r>
      <w:r w:rsidRPr="00C66675">
        <w:rPr>
          <w:sz w:val="28"/>
          <w:szCs w:val="28"/>
        </w:rPr>
        <w:t xml:space="preserve">или </w:t>
      </w:r>
      <w:r w:rsidRPr="00C66675">
        <w:rPr>
          <w:i/>
          <w:iCs/>
          <w:color w:val="9A3163"/>
          <w:sz w:val="28"/>
          <w:szCs w:val="28"/>
        </w:rPr>
        <w:t xml:space="preserve">эмоциональная, память, </w:t>
      </w:r>
      <w:r w:rsidRPr="00C66675">
        <w:rPr>
          <w:sz w:val="28"/>
          <w:szCs w:val="28"/>
        </w:rPr>
        <w:t xml:space="preserve">или память на эмоционально окрашенные события. Разные формы памяти характеризуют работу различных систем и имеют отношение к разным модальностям или качеству раздражителя. </w:t>
      </w:r>
    </w:p>
    <w:p w14:paraId="73116F3E" w14:textId="77777777" w:rsidR="00AA21D4" w:rsidRPr="00C66675" w:rsidRDefault="00AA21D4" w:rsidP="00AA21D4">
      <w:pPr>
        <w:spacing w:after="0" w:line="360" w:lineRule="auto"/>
        <w:ind w:firstLine="709"/>
        <w:jc w:val="both"/>
        <w:rPr>
          <w:rFonts w:ascii="Times New Roman" w:hAnsi="Times New Roman"/>
          <w:sz w:val="28"/>
          <w:szCs w:val="28"/>
        </w:rPr>
      </w:pPr>
      <w:r w:rsidRPr="00C66675">
        <w:rPr>
          <w:rFonts w:ascii="Times New Roman" w:hAnsi="Times New Roman"/>
          <w:i/>
          <w:iCs/>
          <w:color w:val="9A3163"/>
          <w:sz w:val="28"/>
          <w:szCs w:val="28"/>
        </w:rPr>
        <w:lastRenderedPageBreak/>
        <w:t xml:space="preserve">Во-вторых, </w:t>
      </w:r>
      <w:r w:rsidRPr="00C66675">
        <w:rPr>
          <w:rFonts w:ascii="Times New Roman" w:hAnsi="Times New Roman"/>
          <w:sz w:val="28"/>
          <w:szCs w:val="28"/>
        </w:rPr>
        <w:t xml:space="preserve">это </w:t>
      </w:r>
      <w:r w:rsidRPr="00C66675">
        <w:rPr>
          <w:rFonts w:ascii="Times New Roman" w:hAnsi="Times New Roman"/>
          <w:i/>
          <w:iCs/>
          <w:color w:val="9A3163"/>
          <w:sz w:val="28"/>
          <w:szCs w:val="28"/>
        </w:rPr>
        <w:t xml:space="preserve">уровень управления или регуляции </w:t>
      </w:r>
      <w:proofErr w:type="spellStart"/>
      <w:r w:rsidRPr="00C66675">
        <w:rPr>
          <w:rFonts w:ascii="Times New Roman" w:hAnsi="Times New Roman"/>
          <w:sz w:val="28"/>
          <w:szCs w:val="28"/>
        </w:rPr>
        <w:t>мнестическими</w:t>
      </w:r>
      <w:proofErr w:type="spellEnd"/>
      <w:r w:rsidRPr="00C66675">
        <w:rPr>
          <w:rFonts w:ascii="Times New Roman" w:hAnsi="Times New Roman"/>
          <w:sz w:val="28"/>
          <w:szCs w:val="28"/>
        </w:rPr>
        <w:t xml:space="preserve"> процессами. Как и все другие высшие психические функции, память характеризуется произвольным и непроизвольным уровнями реализации (запоминания и воспроизведения материала), т. е. существует </w:t>
      </w:r>
      <w:r w:rsidRPr="00C66675">
        <w:rPr>
          <w:rFonts w:ascii="Times New Roman" w:hAnsi="Times New Roman"/>
          <w:i/>
          <w:iCs/>
          <w:color w:val="9A3163"/>
          <w:sz w:val="28"/>
          <w:szCs w:val="28"/>
        </w:rPr>
        <w:t xml:space="preserve">произвольная и непроизвольная память. </w:t>
      </w:r>
      <w:r w:rsidRPr="00C66675">
        <w:rPr>
          <w:rFonts w:ascii="Times New Roman" w:hAnsi="Times New Roman"/>
          <w:sz w:val="28"/>
          <w:szCs w:val="28"/>
        </w:rPr>
        <w:t xml:space="preserve">Именно в произвольной форме память выступает как особая </w:t>
      </w:r>
      <w:proofErr w:type="spellStart"/>
      <w:r w:rsidRPr="00C66675">
        <w:rPr>
          <w:rFonts w:ascii="Times New Roman" w:hAnsi="Times New Roman"/>
          <w:sz w:val="28"/>
          <w:szCs w:val="28"/>
        </w:rPr>
        <w:t>мнестическая</w:t>
      </w:r>
      <w:proofErr w:type="spellEnd"/>
      <w:r w:rsidRPr="00C66675">
        <w:rPr>
          <w:rFonts w:ascii="Times New Roman" w:hAnsi="Times New Roman"/>
          <w:sz w:val="28"/>
          <w:szCs w:val="28"/>
        </w:rPr>
        <w:t xml:space="preserve"> деятельность.</w:t>
      </w:r>
    </w:p>
    <w:p w14:paraId="7EE5964E" w14:textId="77777777" w:rsidR="00AA21D4" w:rsidRPr="00C66675" w:rsidRDefault="00AA21D4" w:rsidP="00AA21D4">
      <w:pPr>
        <w:pStyle w:val="Default"/>
        <w:spacing w:line="360" w:lineRule="auto"/>
        <w:ind w:firstLine="709"/>
        <w:jc w:val="both"/>
        <w:rPr>
          <w:sz w:val="28"/>
          <w:szCs w:val="28"/>
        </w:rPr>
      </w:pPr>
      <w:r w:rsidRPr="00C66675">
        <w:rPr>
          <w:i/>
          <w:iCs/>
          <w:color w:val="9A3163"/>
          <w:sz w:val="28"/>
          <w:szCs w:val="28"/>
        </w:rPr>
        <w:t xml:space="preserve">В-третьих </w:t>
      </w:r>
      <w:r w:rsidRPr="00C66675">
        <w:rPr>
          <w:sz w:val="28"/>
          <w:szCs w:val="28"/>
        </w:rPr>
        <w:t xml:space="preserve">— это характеристика памяти с точки зрения ее </w:t>
      </w:r>
      <w:r w:rsidRPr="00C66675">
        <w:rPr>
          <w:i/>
          <w:iCs/>
          <w:color w:val="9A3163"/>
          <w:sz w:val="28"/>
          <w:szCs w:val="28"/>
        </w:rPr>
        <w:t xml:space="preserve">семантической организации. </w:t>
      </w:r>
      <w:r w:rsidRPr="00C66675">
        <w:rPr>
          <w:sz w:val="28"/>
          <w:szCs w:val="28"/>
        </w:rPr>
        <w:t xml:space="preserve">Согласно этому параметру, память подразделяется на </w:t>
      </w:r>
      <w:r w:rsidRPr="00C66675">
        <w:rPr>
          <w:i/>
          <w:iCs/>
          <w:color w:val="9A3163"/>
          <w:sz w:val="28"/>
          <w:szCs w:val="28"/>
        </w:rPr>
        <w:t xml:space="preserve">неосмысленную </w:t>
      </w:r>
      <w:r w:rsidRPr="00C66675">
        <w:rPr>
          <w:sz w:val="28"/>
          <w:szCs w:val="28"/>
        </w:rPr>
        <w:t xml:space="preserve">(механическую) и </w:t>
      </w:r>
      <w:r w:rsidRPr="00C66675">
        <w:rPr>
          <w:i/>
          <w:iCs/>
          <w:color w:val="9A3163"/>
          <w:sz w:val="28"/>
          <w:szCs w:val="28"/>
        </w:rPr>
        <w:t xml:space="preserve">семантически организованную </w:t>
      </w:r>
      <w:r w:rsidRPr="00C66675">
        <w:rPr>
          <w:sz w:val="28"/>
          <w:szCs w:val="28"/>
        </w:rPr>
        <w:t xml:space="preserve">(семантическую). Эти три основных параметра характеризуют процессы памяти у человека. </w:t>
      </w:r>
    </w:p>
    <w:p w14:paraId="48C4270C"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В нейропсихологии лучше всего исследована память как </w:t>
      </w:r>
      <w:r w:rsidRPr="00C66675">
        <w:rPr>
          <w:i/>
          <w:iCs/>
          <w:color w:val="9A3163"/>
          <w:sz w:val="28"/>
          <w:szCs w:val="28"/>
        </w:rPr>
        <w:t xml:space="preserve">произвольная </w:t>
      </w:r>
      <w:proofErr w:type="spellStart"/>
      <w:r w:rsidRPr="00C66675">
        <w:rPr>
          <w:i/>
          <w:iCs/>
          <w:color w:val="9A3163"/>
          <w:sz w:val="28"/>
          <w:szCs w:val="28"/>
        </w:rPr>
        <w:t>мнестическая</w:t>
      </w:r>
      <w:proofErr w:type="spellEnd"/>
      <w:r w:rsidRPr="00C66675">
        <w:rPr>
          <w:i/>
          <w:iCs/>
          <w:color w:val="9A3163"/>
          <w:sz w:val="28"/>
          <w:szCs w:val="28"/>
        </w:rPr>
        <w:t xml:space="preserve"> деятельность, </w:t>
      </w:r>
      <w:r w:rsidRPr="00C66675">
        <w:rPr>
          <w:sz w:val="28"/>
          <w:szCs w:val="28"/>
        </w:rPr>
        <w:t xml:space="preserve">которая, как и всякая другая произвольная психическая деятельность, имеет определенную структуру. Она включает в себя: </w:t>
      </w:r>
    </w:p>
    <w:p w14:paraId="281AC2D0"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а) стадию мотива (или намерения); </w:t>
      </w:r>
    </w:p>
    <w:p w14:paraId="25B07C08"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б) стадию программирования </w:t>
      </w:r>
      <w:proofErr w:type="spellStart"/>
      <w:r w:rsidRPr="00C66675">
        <w:rPr>
          <w:sz w:val="28"/>
          <w:szCs w:val="28"/>
        </w:rPr>
        <w:t>мнестической</w:t>
      </w:r>
      <w:proofErr w:type="spellEnd"/>
      <w:r w:rsidRPr="00C66675">
        <w:rPr>
          <w:sz w:val="28"/>
          <w:szCs w:val="28"/>
        </w:rPr>
        <w:t xml:space="preserve"> деятельности; </w:t>
      </w:r>
    </w:p>
    <w:p w14:paraId="7E9309E8"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в) стадию использования различных способов запоминания материала, различных </w:t>
      </w:r>
      <w:proofErr w:type="spellStart"/>
      <w:r w:rsidRPr="00C66675">
        <w:rPr>
          <w:sz w:val="28"/>
          <w:szCs w:val="28"/>
        </w:rPr>
        <w:t>мнестических</w:t>
      </w:r>
      <w:proofErr w:type="spellEnd"/>
      <w:r w:rsidRPr="00C66675">
        <w:rPr>
          <w:sz w:val="28"/>
          <w:szCs w:val="28"/>
        </w:rPr>
        <w:t xml:space="preserve"> операций (приема укрупнения материала, его семантической организации и др.); </w:t>
      </w:r>
    </w:p>
    <w:p w14:paraId="69F002AA"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г) стадию контроля за результатами деятельности и коррекции, если эти результаты неудовлетворительны с точки зрения поставленной задачи. </w:t>
      </w:r>
    </w:p>
    <w:p w14:paraId="37A3177D"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Можно выделить и некоторые </w:t>
      </w:r>
      <w:r w:rsidRPr="00C66675">
        <w:rPr>
          <w:i/>
          <w:iCs/>
          <w:color w:val="9A3163"/>
          <w:sz w:val="28"/>
          <w:szCs w:val="28"/>
        </w:rPr>
        <w:t xml:space="preserve">специфические закономерности, </w:t>
      </w:r>
      <w:r w:rsidRPr="00C66675">
        <w:rPr>
          <w:sz w:val="28"/>
          <w:szCs w:val="28"/>
        </w:rPr>
        <w:t xml:space="preserve">которые характеризуют произвольную </w:t>
      </w:r>
      <w:proofErr w:type="spellStart"/>
      <w:r w:rsidRPr="00C66675">
        <w:rPr>
          <w:sz w:val="28"/>
          <w:szCs w:val="28"/>
        </w:rPr>
        <w:t>мнестическую</w:t>
      </w:r>
      <w:proofErr w:type="spellEnd"/>
      <w:r w:rsidRPr="00C66675">
        <w:rPr>
          <w:sz w:val="28"/>
          <w:szCs w:val="28"/>
        </w:rPr>
        <w:t xml:space="preserve"> деятельность как таковую. </w:t>
      </w:r>
    </w:p>
    <w:p w14:paraId="06C8E730"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1. Известно, что </w:t>
      </w:r>
      <w:r w:rsidRPr="00C66675">
        <w:rPr>
          <w:i/>
          <w:iCs/>
          <w:color w:val="9A3163"/>
          <w:sz w:val="28"/>
          <w:szCs w:val="28"/>
        </w:rPr>
        <w:t xml:space="preserve">различные по модальности раздражители запечатлеваются испытуемыми по-разному. </w:t>
      </w:r>
      <w:r w:rsidRPr="00C66675">
        <w:rPr>
          <w:sz w:val="28"/>
          <w:szCs w:val="28"/>
        </w:rPr>
        <w:t xml:space="preserve">В этом, по-видимому, немаловажную роль играют врожденные способности человека. Одни склонны к лучшему запечатлению зрительной информации, другие — кожно-кинестетической или звуковой (вербальной или невербальной). Этот феномен </w:t>
      </w:r>
      <w:r w:rsidRPr="00C66675">
        <w:rPr>
          <w:sz w:val="28"/>
          <w:szCs w:val="28"/>
        </w:rPr>
        <w:lastRenderedPageBreak/>
        <w:t xml:space="preserve">имеет отношение к так называемым частным способностям, которые проявляются также и в особенностях памяти. </w:t>
      </w:r>
    </w:p>
    <w:p w14:paraId="6459C892"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2. </w:t>
      </w:r>
      <w:proofErr w:type="spellStart"/>
      <w:r w:rsidRPr="00C66675">
        <w:rPr>
          <w:i/>
          <w:iCs/>
          <w:color w:val="9A3163"/>
          <w:sz w:val="28"/>
          <w:szCs w:val="28"/>
        </w:rPr>
        <w:t>Мнестическая</w:t>
      </w:r>
      <w:proofErr w:type="spellEnd"/>
      <w:r w:rsidRPr="00C66675">
        <w:rPr>
          <w:i/>
          <w:iCs/>
          <w:color w:val="9A3163"/>
          <w:sz w:val="28"/>
          <w:szCs w:val="28"/>
        </w:rPr>
        <w:t xml:space="preserve"> деятельность четко зависит и от характера смысловой организации материала </w:t>
      </w:r>
      <w:r w:rsidRPr="00C66675">
        <w:rPr>
          <w:sz w:val="28"/>
          <w:szCs w:val="28"/>
        </w:rPr>
        <w:t xml:space="preserve">(как невербального, наглядно-образного, так и вербального). </w:t>
      </w:r>
    </w:p>
    <w:p w14:paraId="6370625A"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3. </w:t>
      </w:r>
      <w:r w:rsidRPr="00C66675">
        <w:rPr>
          <w:i/>
          <w:iCs/>
          <w:color w:val="9A3163"/>
          <w:sz w:val="28"/>
          <w:szCs w:val="28"/>
        </w:rPr>
        <w:t xml:space="preserve">Различные этапы </w:t>
      </w:r>
      <w:r w:rsidRPr="00C66675">
        <w:rPr>
          <w:color w:val="9A3163"/>
          <w:sz w:val="28"/>
          <w:szCs w:val="28"/>
        </w:rPr>
        <w:t>(</w:t>
      </w:r>
      <w:r w:rsidRPr="00C66675">
        <w:rPr>
          <w:i/>
          <w:iCs/>
          <w:color w:val="9A3163"/>
          <w:sz w:val="28"/>
          <w:szCs w:val="28"/>
        </w:rPr>
        <w:t>или стадии</w:t>
      </w:r>
      <w:r w:rsidRPr="00C66675">
        <w:rPr>
          <w:color w:val="9A3163"/>
          <w:sz w:val="28"/>
          <w:szCs w:val="28"/>
        </w:rPr>
        <w:t xml:space="preserve">) </w:t>
      </w:r>
      <w:proofErr w:type="spellStart"/>
      <w:r w:rsidRPr="00C66675">
        <w:rPr>
          <w:i/>
          <w:iCs/>
          <w:color w:val="9A3163"/>
          <w:sz w:val="28"/>
          <w:szCs w:val="28"/>
        </w:rPr>
        <w:t>мнестической</w:t>
      </w:r>
      <w:proofErr w:type="spellEnd"/>
      <w:r w:rsidRPr="00C66675">
        <w:rPr>
          <w:i/>
          <w:iCs/>
          <w:color w:val="9A3163"/>
          <w:sz w:val="28"/>
          <w:szCs w:val="28"/>
        </w:rPr>
        <w:t xml:space="preserve"> деятельности в разной степени подчиняются произвольной регуляции. </w:t>
      </w:r>
      <w:r w:rsidRPr="00C66675">
        <w:rPr>
          <w:sz w:val="28"/>
          <w:szCs w:val="28"/>
        </w:rPr>
        <w:t xml:space="preserve">Наиболее регулируемыми являются стадия запечатления (с помощью специальных приемов) и стадия воспроизведения материала. В меньшей степени произвольному контролю подчиняется стадия хранения материала. Эти особенности организации произвольной </w:t>
      </w:r>
      <w:proofErr w:type="spellStart"/>
      <w:r w:rsidRPr="00C66675">
        <w:rPr>
          <w:sz w:val="28"/>
          <w:szCs w:val="28"/>
        </w:rPr>
        <w:t>мнестической</w:t>
      </w:r>
      <w:proofErr w:type="spellEnd"/>
      <w:r w:rsidRPr="00C66675">
        <w:rPr>
          <w:sz w:val="28"/>
          <w:szCs w:val="28"/>
        </w:rPr>
        <w:t xml:space="preserve"> деятельности находят свое проявление в особенностях их нарушений при локальных поражениях мозга. </w:t>
      </w:r>
    </w:p>
    <w:p w14:paraId="697A0450" w14:textId="77777777" w:rsidR="00AA21D4" w:rsidRPr="00C66675" w:rsidRDefault="00AA21D4" w:rsidP="00AA21D4">
      <w:pPr>
        <w:pStyle w:val="Default"/>
        <w:spacing w:line="360" w:lineRule="auto"/>
        <w:ind w:firstLine="709"/>
        <w:jc w:val="both"/>
        <w:rPr>
          <w:sz w:val="28"/>
          <w:szCs w:val="28"/>
        </w:rPr>
      </w:pPr>
      <w:r w:rsidRPr="00C66675">
        <w:rPr>
          <w:i/>
          <w:iCs/>
          <w:color w:val="9A3163"/>
          <w:sz w:val="28"/>
          <w:szCs w:val="28"/>
        </w:rPr>
        <w:t xml:space="preserve">Непроизвольное запоминание материала </w:t>
      </w:r>
      <w:r w:rsidRPr="00C66675">
        <w:rPr>
          <w:sz w:val="28"/>
          <w:szCs w:val="28"/>
        </w:rPr>
        <w:t xml:space="preserve">характеризуется своими закономерностями. Существует ряд факторов, от которых зависит лучшее или худшее непроизвольное запоминание материала. </w:t>
      </w:r>
    </w:p>
    <w:p w14:paraId="0904674E"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1. Из классических работ по психологии известно, что </w:t>
      </w:r>
      <w:r w:rsidRPr="00C66675">
        <w:rPr>
          <w:i/>
          <w:iCs/>
          <w:color w:val="9A3163"/>
          <w:sz w:val="28"/>
          <w:szCs w:val="28"/>
        </w:rPr>
        <w:t>лучше запоминается то, что является целью деятельности или вызывает какие-то затруд</w:t>
      </w:r>
      <w:r>
        <w:rPr>
          <w:i/>
          <w:iCs/>
          <w:color w:val="9A3163"/>
          <w:sz w:val="28"/>
          <w:szCs w:val="28"/>
        </w:rPr>
        <w:t>нения во время ее осуществления</w:t>
      </w:r>
      <w:r w:rsidRPr="00C66675">
        <w:rPr>
          <w:sz w:val="28"/>
          <w:szCs w:val="28"/>
        </w:rPr>
        <w:t xml:space="preserve">. </w:t>
      </w:r>
    </w:p>
    <w:p w14:paraId="08FBC094"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2. Известно также, что </w:t>
      </w:r>
      <w:r w:rsidRPr="00C66675">
        <w:rPr>
          <w:i/>
          <w:iCs/>
          <w:color w:val="9A3163"/>
          <w:sz w:val="28"/>
          <w:szCs w:val="28"/>
        </w:rPr>
        <w:t xml:space="preserve">непроизвольная </w:t>
      </w:r>
      <w:r w:rsidRPr="00C66675">
        <w:rPr>
          <w:color w:val="9A3163"/>
          <w:sz w:val="28"/>
          <w:szCs w:val="28"/>
        </w:rPr>
        <w:t>(</w:t>
      </w:r>
      <w:r w:rsidRPr="00C66675">
        <w:rPr>
          <w:i/>
          <w:iCs/>
          <w:color w:val="9A3163"/>
          <w:sz w:val="28"/>
          <w:szCs w:val="28"/>
        </w:rPr>
        <w:t>или непосредственная</w:t>
      </w:r>
      <w:r w:rsidRPr="00C66675">
        <w:rPr>
          <w:color w:val="9A3163"/>
          <w:sz w:val="28"/>
          <w:szCs w:val="28"/>
        </w:rPr>
        <w:t xml:space="preserve">) </w:t>
      </w:r>
      <w:r w:rsidRPr="00C66675">
        <w:rPr>
          <w:i/>
          <w:iCs/>
          <w:color w:val="9A3163"/>
          <w:sz w:val="28"/>
          <w:szCs w:val="28"/>
        </w:rPr>
        <w:t xml:space="preserve">память неодинакова в разные периоды жизни человека: </w:t>
      </w:r>
      <w:r w:rsidRPr="00C66675">
        <w:rPr>
          <w:sz w:val="28"/>
          <w:szCs w:val="28"/>
        </w:rPr>
        <w:t xml:space="preserve">она лучше в детском возрасте и постепенно ухудшается по мере старения. Однако механизмы непроизвольного запечатления информации действуют, конечно, в течение всей жизни человека. И человеческий мозг, так </w:t>
      </w:r>
      <w:proofErr w:type="gramStart"/>
      <w:r w:rsidRPr="00C66675">
        <w:rPr>
          <w:sz w:val="28"/>
          <w:szCs w:val="28"/>
        </w:rPr>
        <w:t>же</w:t>
      </w:r>
      <w:proofErr w:type="gramEnd"/>
      <w:r w:rsidRPr="00C66675">
        <w:rPr>
          <w:sz w:val="28"/>
          <w:szCs w:val="28"/>
        </w:rPr>
        <w:t xml:space="preserve"> как и мозг высокоразвитых животных, в той или иной степени запечатлевает, по-видимому, всю информацию, которую он воспринимает. В то же время огромное количество следов в обычных условиях не воспроизводится, и они актуализируются лишь в специальных ситуациях (например, в условиях гипноза или при каких-то особых — в том числе патологических — состояниях). </w:t>
      </w:r>
    </w:p>
    <w:p w14:paraId="3D17ABCF"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3. </w:t>
      </w:r>
      <w:r w:rsidRPr="00C66675">
        <w:rPr>
          <w:i/>
          <w:iCs/>
          <w:color w:val="9A3163"/>
          <w:sz w:val="28"/>
          <w:szCs w:val="28"/>
        </w:rPr>
        <w:t xml:space="preserve">Хранение следов, запечатленных непроизвольно </w:t>
      </w:r>
      <w:r w:rsidRPr="00C66675">
        <w:rPr>
          <w:color w:val="9A3163"/>
          <w:sz w:val="28"/>
          <w:szCs w:val="28"/>
        </w:rPr>
        <w:t>(</w:t>
      </w:r>
      <w:r w:rsidRPr="00C66675">
        <w:rPr>
          <w:i/>
          <w:iCs/>
          <w:color w:val="9A3163"/>
          <w:sz w:val="28"/>
          <w:szCs w:val="28"/>
        </w:rPr>
        <w:t>а также с помощью произвольных усилий</w:t>
      </w:r>
      <w:r w:rsidRPr="00C66675">
        <w:rPr>
          <w:color w:val="9A3163"/>
          <w:sz w:val="28"/>
          <w:szCs w:val="28"/>
        </w:rPr>
        <w:t>)</w:t>
      </w:r>
      <w:r w:rsidRPr="00C66675">
        <w:rPr>
          <w:i/>
          <w:iCs/>
          <w:color w:val="9A3163"/>
          <w:sz w:val="28"/>
          <w:szCs w:val="28"/>
        </w:rPr>
        <w:t xml:space="preserve">, не пассивный процесс. </w:t>
      </w:r>
      <w:r w:rsidRPr="00C66675">
        <w:rPr>
          <w:sz w:val="28"/>
          <w:szCs w:val="28"/>
        </w:rPr>
        <w:t xml:space="preserve">В это время происходит их </w:t>
      </w:r>
      <w:r w:rsidRPr="00C66675">
        <w:rPr>
          <w:sz w:val="28"/>
          <w:szCs w:val="28"/>
        </w:rPr>
        <w:lastRenderedPageBreak/>
        <w:t xml:space="preserve">определенное преобразование, которое совершается по особым законам (по закону </w:t>
      </w:r>
      <w:proofErr w:type="spellStart"/>
      <w:r w:rsidRPr="00C66675">
        <w:rPr>
          <w:sz w:val="28"/>
          <w:szCs w:val="28"/>
        </w:rPr>
        <w:t>семантизации</w:t>
      </w:r>
      <w:proofErr w:type="spellEnd"/>
      <w:r w:rsidRPr="00C66675">
        <w:rPr>
          <w:sz w:val="28"/>
          <w:szCs w:val="28"/>
        </w:rPr>
        <w:t xml:space="preserve"> или кодирования информации и др.). </w:t>
      </w:r>
    </w:p>
    <w:p w14:paraId="5026E6F6" w14:textId="77777777" w:rsidR="00AA21D4" w:rsidRPr="00C66675" w:rsidRDefault="00AA21D4" w:rsidP="00AA21D4">
      <w:pPr>
        <w:pStyle w:val="Default"/>
        <w:spacing w:line="360" w:lineRule="auto"/>
        <w:ind w:firstLine="709"/>
        <w:jc w:val="both"/>
        <w:rPr>
          <w:color w:val="9A3163"/>
          <w:sz w:val="28"/>
          <w:szCs w:val="28"/>
        </w:rPr>
      </w:pPr>
      <w:r w:rsidRPr="00C66675">
        <w:rPr>
          <w:sz w:val="28"/>
          <w:szCs w:val="28"/>
        </w:rPr>
        <w:t xml:space="preserve">4. </w:t>
      </w:r>
      <w:r w:rsidRPr="00C66675">
        <w:rPr>
          <w:i/>
          <w:iCs/>
          <w:color w:val="9A3163"/>
          <w:sz w:val="28"/>
          <w:szCs w:val="28"/>
        </w:rPr>
        <w:t xml:space="preserve">Воспроизведение следов при непроизвольном запоминании как конечная фаза </w:t>
      </w:r>
      <w:proofErr w:type="spellStart"/>
      <w:r w:rsidRPr="00C66675">
        <w:rPr>
          <w:i/>
          <w:iCs/>
          <w:color w:val="9A3163"/>
          <w:sz w:val="28"/>
          <w:szCs w:val="28"/>
        </w:rPr>
        <w:t>мнестических</w:t>
      </w:r>
      <w:proofErr w:type="spellEnd"/>
      <w:r w:rsidRPr="00C66675">
        <w:rPr>
          <w:i/>
          <w:iCs/>
          <w:color w:val="9A3163"/>
          <w:sz w:val="28"/>
          <w:szCs w:val="28"/>
        </w:rPr>
        <w:t xml:space="preserve"> процессов происходит либо в виде пассивного узнавания объектов, либо в виде активного припоминания. </w:t>
      </w:r>
    </w:p>
    <w:p w14:paraId="7F773F22"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Эти закономерности </w:t>
      </w:r>
      <w:proofErr w:type="spellStart"/>
      <w:r w:rsidRPr="00C66675">
        <w:rPr>
          <w:sz w:val="28"/>
          <w:szCs w:val="28"/>
        </w:rPr>
        <w:t>мнестической</w:t>
      </w:r>
      <w:proofErr w:type="spellEnd"/>
      <w:r w:rsidRPr="00C66675">
        <w:rPr>
          <w:sz w:val="28"/>
          <w:szCs w:val="28"/>
        </w:rPr>
        <w:t xml:space="preserve"> деятельности хорошо изучены в общей психологии. </w:t>
      </w:r>
    </w:p>
    <w:p w14:paraId="1CBDFE67"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Закономерности нарушений непроизвольного запоминания, наблюдающиеся в клинике локальных поражений головного мозга, начали особенно подробно изучаться в связи с интересом к проблеме межполушарной асимметрии мозга и межполушарного взаимодействия. </w:t>
      </w:r>
    </w:p>
    <w:p w14:paraId="3FD5836B" w14:textId="77777777" w:rsidR="00AA21D4" w:rsidRPr="00C66675" w:rsidRDefault="00AA21D4" w:rsidP="00AA21D4">
      <w:pPr>
        <w:pStyle w:val="Default"/>
        <w:spacing w:line="360" w:lineRule="auto"/>
        <w:ind w:firstLine="709"/>
        <w:jc w:val="both"/>
        <w:rPr>
          <w:color w:val="9A3163"/>
          <w:sz w:val="28"/>
          <w:szCs w:val="28"/>
        </w:rPr>
      </w:pPr>
      <w:r w:rsidRPr="00C66675">
        <w:rPr>
          <w:sz w:val="28"/>
          <w:szCs w:val="28"/>
        </w:rPr>
        <w:t xml:space="preserve">Особый тип аномалий памяти составляют </w:t>
      </w:r>
      <w:r w:rsidRPr="00C66675">
        <w:rPr>
          <w:i/>
          <w:iCs/>
          <w:color w:val="9A3163"/>
          <w:sz w:val="28"/>
          <w:szCs w:val="28"/>
        </w:rPr>
        <w:t xml:space="preserve">амнезии </w:t>
      </w:r>
      <w:r w:rsidRPr="00C66675">
        <w:rPr>
          <w:sz w:val="28"/>
          <w:szCs w:val="28"/>
        </w:rPr>
        <w:t xml:space="preserve">(значительное снижение или отсутствие памяти). Среди разного рода амнезий самостоятельную группу составляют амнезии (или нарушения памяти), возникающие </w:t>
      </w:r>
      <w:r w:rsidRPr="00C66675">
        <w:rPr>
          <w:i/>
          <w:iCs/>
          <w:color w:val="9A3163"/>
          <w:sz w:val="28"/>
          <w:szCs w:val="28"/>
        </w:rPr>
        <w:t xml:space="preserve">при локальных поражениях мозга. </w:t>
      </w:r>
    </w:p>
    <w:p w14:paraId="7D1F7D14"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Следует отметить, что нарушения памяти (как и нарушения внимания) при локальных поражениях мозга длительное время расценивались как общемозговые симптомы, не имеющие локального значения. Считалось, что у всех больных, независимо от локализации очага поражения, наблюдаются симптомы ослабления или нарушений памяти. Действительно, нарушения памяти очень широко представлены в клинике локальных поражений мозга и наблюдаются в той или иной степени почти у каждого больного. </w:t>
      </w:r>
    </w:p>
    <w:p w14:paraId="3C0E66F8" w14:textId="77777777" w:rsidR="00AA21D4" w:rsidRPr="00C66675" w:rsidRDefault="00AA21D4" w:rsidP="00AA21D4">
      <w:pPr>
        <w:pStyle w:val="Default"/>
        <w:spacing w:line="360" w:lineRule="auto"/>
        <w:ind w:firstLine="709"/>
        <w:jc w:val="both"/>
        <w:rPr>
          <w:sz w:val="28"/>
          <w:szCs w:val="28"/>
        </w:rPr>
      </w:pPr>
      <w:r w:rsidRPr="00C66675">
        <w:rPr>
          <w:sz w:val="28"/>
          <w:szCs w:val="28"/>
        </w:rPr>
        <w:t xml:space="preserve">Нейропсихологические исследования нарушений памяти, проведенные А. Р. Лурия и его сотрудниками, показали, что мозговая организация </w:t>
      </w:r>
      <w:proofErr w:type="spellStart"/>
      <w:r w:rsidRPr="00C66675">
        <w:rPr>
          <w:sz w:val="28"/>
          <w:szCs w:val="28"/>
        </w:rPr>
        <w:t>мнестических</w:t>
      </w:r>
      <w:proofErr w:type="spellEnd"/>
      <w:r w:rsidRPr="00C66675">
        <w:rPr>
          <w:sz w:val="28"/>
          <w:szCs w:val="28"/>
        </w:rPr>
        <w:t xml:space="preserve"> процессов подчиняется тем же законам, что и другие формы познавательной психической деятельности, и разные</w:t>
      </w:r>
      <w:r>
        <w:rPr>
          <w:sz w:val="28"/>
          <w:szCs w:val="28"/>
        </w:rPr>
        <w:t xml:space="preserve"> </w:t>
      </w:r>
      <w:r w:rsidRPr="00C66675">
        <w:rPr>
          <w:sz w:val="28"/>
          <w:szCs w:val="28"/>
        </w:rPr>
        <w:t>формы и звенья этой деятельности име</w:t>
      </w:r>
      <w:r>
        <w:rPr>
          <w:sz w:val="28"/>
          <w:szCs w:val="28"/>
        </w:rPr>
        <w:t>ют различные мозговые механизмы.</w:t>
      </w:r>
    </w:p>
    <w:p w14:paraId="0F9117EE" w14:textId="77777777" w:rsidR="00AA21D4" w:rsidRPr="00C66675" w:rsidRDefault="00AA21D4" w:rsidP="00AA21D4">
      <w:pPr>
        <w:pStyle w:val="Default"/>
        <w:spacing w:line="360" w:lineRule="auto"/>
        <w:ind w:firstLine="709"/>
        <w:jc w:val="both"/>
        <w:rPr>
          <w:color w:val="9A3163"/>
          <w:sz w:val="28"/>
          <w:szCs w:val="28"/>
        </w:rPr>
      </w:pPr>
      <w:r w:rsidRPr="00C66675">
        <w:rPr>
          <w:sz w:val="28"/>
          <w:szCs w:val="28"/>
        </w:rPr>
        <w:t xml:space="preserve">Были выделены </w:t>
      </w:r>
      <w:r w:rsidRPr="00C66675">
        <w:rPr>
          <w:i/>
          <w:iCs/>
          <w:color w:val="9A3163"/>
          <w:sz w:val="28"/>
          <w:szCs w:val="28"/>
        </w:rPr>
        <w:t xml:space="preserve">два основных типа нарушений памяти, а также особый тип нарушений, </w:t>
      </w:r>
      <w:r w:rsidRPr="00C66675">
        <w:rPr>
          <w:sz w:val="28"/>
          <w:szCs w:val="28"/>
        </w:rPr>
        <w:t xml:space="preserve">который можно обозначить как </w:t>
      </w:r>
      <w:r w:rsidRPr="00C66675">
        <w:rPr>
          <w:i/>
          <w:iCs/>
          <w:color w:val="9A3163"/>
          <w:sz w:val="28"/>
          <w:szCs w:val="28"/>
        </w:rPr>
        <w:t xml:space="preserve">нарушение </w:t>
      </w:r>
      <w:proofErr w:type="spellStart"/>
      <w:r w:rsidRPr="00C66675">
        <w:rPr>
          <w:i/>
          <w:iCs/>
          <w:color w:val="9A3163"/>
          <w:sz w:val="28"/>
          <w:szCs w:val="28"/>
        </w:rPr>
        <w:t>мнестической</w:t>
      </w:r>
      <w:proofErr w:type="spellEnd"/>
      <w:r w:rsidRPr="00C66675">
        <w:rPr>
          <w:i/>
          <w:iCs/>
          <w:color w:val="9A3163"/>
          <w:sz w:val="28"/>
          <w:szCs w:val="28"/>
        </w:rPr>
        <w:t xml:space="preserve"> деятельности </w:t>
      </w:r>
      <w:r w:rsidRPr="00C66675">
        <w:rPr>
          <w:sz w:val="28"/>
          <w:szCs w:val="28"/>
        </w:rPr>
        <w:t xml:space="preserve">(или </w:t>
      </w:r>
      <w:proofErr w:type="spellStart"/>
      <w:r w:rsidRPr="00C66675">
        <w:rPr>
          <w:i/>
          <w:iCs/>
          <w:color w:val="9A3163"/>
          <w:sz w:val="28"/>
          <w:szCs w:val="28"/>
        </w:rPr>
        <w:t>псевдоамнезия</w:t>
      </w:r>
      <w:proofErr w:type="spellEnd"/>
      <w:r w:rsidRPr="00C66675">
        <w:rPr>
          <w:color w:val="9A3163"/>
          <w:sz w:val="28"/>
          <w:szCs w:val="28"/>
        </w:rPr>
        <w:t xml:space="preserve">). </w:t>
      </w:r>
    </w:p>
    <w:p w14:paraId="4C4FC526" w14:textId="77777777" w:rsidR="00AA21D4" w:rsidRPr="009E7BCB" w:rsidRDefault="00AA21D4" w:rsidP="00AA21D4">
      <w:pPr>
        <w:spacing w:after="0" w:line="360" w:lineRule="auto"/>
        <w:ind w:firstLine="709"/>
        <w:jc w:val="both"/>
        <w:rPr>
          <w:rFonts w:ascii="Times New Roman" w:hAnsi="Times New Roman"/>
          <w:i/>
          <w:iCs/>
          <w:color w:val="9A3163"/>
          <w:sz w:val="28"/>
          <w:szCs w:val="28"/>
        </w:rPr>
      </w:pPr>
      <w:r w:rsidRPr="00C66675">
        <w:rPr>
          <w:rFonts w:ascii="Times New Roman" w:hAnsi="Times New Roman"/>
          <w:i/>
          <w:iCs/>
          <w:color w:val="9A3163"/>
          <w:sz w:val="28"/>
          <w:szCs w:val="28"/>
        </w:rPr>
        <w:lastRenderedPageBreak/>
        <w:t xml:space="preserve">К первому типу </w:t>
      </w:r>
      <w:r w:rsidRPr="00C66675">
        <w:rPr>
          <w:rFonts w:ascii="Times New Roman" w:hAnsi="Times New Roman"/>
          <w:sz w:val="28"/>
          <w:szCs w:val="28"/>
        </w:rPr>
        <w:t xml:space="preserve">относятся </w:t>
      </w:r>
      <w:r w:rsidRPr="00C66675">
        <w:rPr>
          <w:rFonts w:ascii="Times New Roman" w:hAnsi="Times New Roman"/>
          <w:i/>
          <w:iCs/>
          <w:color w:val="9A3163"/>
          <w:sz w:val="28"/>
          <w:szCs w:val="28"/>
        </w:rPr>
        <w:t xml:space="preserve">модально-неспецифические нарушения памяти. </w:t>
      </w:r>
      <w:r w:rsidRPr="00C66675">
        <w:rPr>
          <w:rFonts w:ascii="Times New Roman" w:hAnsi="Times New Roman"/>
          <w:sz w:val="28"/>
          <w:szCs w:val="28"/>
        </w:rPr>
        <w:t xml:space="preserve">Это целая группа патологических явлений, неоднородных по своему </w:t>
      </w:r>
      <w:r w:rsidRPr="009E7BCB">
        <w:rPr>
          <w:rFonts w:ascii="Times New Roman" w:hAnsi="Times New Roman"/>
          <w:sz w:val="28"/>
          <w:szCs w:val="28"/>
        </w:rPr>
        <w:t xml:space="preserve">характеру, для которых общим является плохое запечатление информации любой модальности. Модально-неспецифические нарушения памяти возникают при поражении </w:t>
      </w:r>
      <w:r w:rsidRPr="009E7BCB">
        <w:rPr>
          <w:rFonts w:ascii="Times New Roman" w:hAnsi="Times New Roman"/>
          <w:i/>
          <w:iCs/>
          <w:color w:val="9A3163"/>
          <w:sz w:val="28"/>
          <w:szCs w:val="28"/>
        </w:rPr>
        <w:t>разных уровней срединных неспецифических структур мозга.</w:t>
      </w:r>
    </w:p>
    <w:p w14:paraId="2B4B2BC8" w14:textId="77777777" w:rsidR="00AA21D4" w:rsidRPr="009E7BCB" w:rsidRDefault="00AA21D4" w:rsidP="00AA21D4">
      <w:pPr>
        <w:autoSpaceDE w:val="0"/>
        <w:autoSpaceDN w:val="0"/>
        <w:adjustRightInd w:val="0"/>
        <w:spacing w:after="0" w:line="360" w:lineRule="auto"/>
        <w:ind w:firstLine="709"/>
        <w:jc w:val="both"/>
        <w:rPr>
          <w:rFonts w:ascii="Times New Roman" w:hAnsi="Times New Roman"/>
          <w:color w:val="000000"/>
          <w:kern w:val="0"/>
          <w:sz w:val="28"/>
          <w:szCs w:val="28"/>
          <w:lang w:eastAsia="ru-RU"/>
        </w:rPr>
      </w:pPr>
      <w:r w:rsidRPr="009E7BCB">
        <w:rPr>
          <w:rFonts w:ascii="Times New Roman" w:hAnsi="Times New Roman"/>
          <w:color w:val="000000"/>
          <w:kern w:val="0"/>
          <w:sz w:val="28"/>
          <w:szCs w:val="28"/>
          <w:lang w:eastAsia="ru-RU"/>
        </w:rPr>
        <w:t xml:space="preserve">В зависимости от уровня поражения неспецифических структур модально-неспецифические нарушения памяти носят разный характер. При поражении </w:t>
      </w:r>
      <w:r w:rsidRPr="009E7BCB">
        <w:rPr>
          <w:rFonts w:ascii="Times New Roman" w:hAnsi="Times New Roman"/>
          <w:i/>
          <w:iCs/>
          <w:color w:val="9A3163"/>
          <w:kern w:val="0"/>
          <w:sz w:val="28"/>
          <w:szCs w:val="28"/>
          <w:lang w:eastAsia="ru-RU"/>
        </w:rPr>
        <w:t xml:space="preserve">уровня продолговатого мозга </w:t>
      </w:r>
      <w:r w:rsidRPr="009E7BCB">
        <w:rPr>
          <w:rFonts w:ascii="Times New Roman" w:hAnsi="Times New Roman"/>
          <w:color w:val="000000"/>
          <w:kern w:val="0"/>
          <w:sz w:val="28"/>
          <w:szCs w:val="28"/>
          <w:lang w:eastAsia="ru-RU"/>
        </w:rPr>
        <w:t xml:space="preserve">(ствола) нарушения памяти протекают в синдроме нарушений сознания, внимания, цикла «сон—бодрствование». Эти нарушения памяти характерны для травматических поражений мозга и описаны в клинической литературе как </w:t>
      </w:r>
      <w:r w:rsidRPr="009E7BCB">
        <w:rPr>
          <w:rFonts w:ascii="Times New Roman" w:hAnsi="Times New Roman"/>
          <w:i/>
          <w:iCs/>
          <w:color w:val="9A3163"/>
          <w:kern w:val="0"/>
          <w:sz w:val="28"/>
          <w:szCs w:val="28"/>
          <w:lang w:eastAsia="ru-RU"/>
        </w:rPr>
        <w:t xml:space="preserve">ретроградная и </w:t>
      </w:r>
      <w:proofErr w:type="spellStart"/>
      <w:r w:rsidRPr="009E7BCB">
        <w:rPr>
          <w:rFonts w:ascii="Times New Roman" w:hAnsi="Times New Roman"/>
          <w:i/>
          <w:iCs/>
          <w:color w:val="9A3163"/>
          <w:kern w:val="0"/>
          <w:sz w:val="28"/>
          <w:szCs w:val="28"/>
          <w:lang w:eastAsia="ru-RU"/>
        </w:rPr>
        <w:t>антероградная</w:t>
      </w:r>
      <w:proofErr w:type="spellEnd"/>
      <w:r w:rsidRPr="009E7BCB">
        <w:rPr>
          <w:rFonts w:ascii="Times New Roman" w:hAnsi="Times New Roman"/>
          <w:i/>
          <w:iCs/>
          <w:color w:val="9A3163"/>
          <w:kern w:val="0"/>
          <w:sz w:val="28"/>
          <w:szCs w:val="28"/>
          <w:lang w:eastAsia="ru-RU"/>
        </w:rPr>
        <w:t xml:space="preserve"> амнезия, </w:t>
      </w:r>
      <w:r w:rsidRPr="009E7BCB">
        <w:rPr>
          <w:rFonts w:ascii="Times New Roman" w:hAnsi="Times New Roman"/>
          <w:color w:val="000000"/>
          <w:kern w:val="0"/>
          <w:sz w:val="28"/>
          <w:szCs w:val="28"/>
          <w:lang w:eastAsia="ru-RU"/>
        </w:rPr>
        <w:t xml:space="preserve">сопровождающая травму. В нейропсихологии эта форма нарушений памяти изучена сравнительно мало. Лучше всего изучены </w:t>
      </w:r>
      <w:proofErr w:type="spellStart"/>
      <w:r w:rsidRPr="009E7BCB">
        <w:rPr>
          <w:rFonts w:ascii="Times New Roman" w:hAnsi="Times New Roman"/>
          <w:color w:val="000000"/>
          <w:kern w:val="0"/>
          <w:sz w:val="28"/>
          <w:szCs w:val="28"/>
          <w:lang w:eastAsia="ru-RU"/>
        </w:rPr>
        <w:t>мнестические</w:t>
      </w:r>
      <w:proofErr w:type="spellEnd"/>
      <w:r w:rsidRPr="009E7BCB">
        <w:rPr>
          <w:rFonts w:ascii="Times New Roman" w:hAnsi="Times New Roman"/>
          <w:color w:val="000000"/>
          <w:kern w:val="0"/>
          <w:sz w:val="28"/>
          <w:szCs w:val="28"/>
          <w:lang w:eastAsia="ru-RU"/>
        </w:rPr>
        <w:t xml:space="preserve"> расстройства, связанные с поражением </w:t>
      </w:r>
      <w:r w:rsidRPr="009E7BCB">
        <w:rPr>
          <w:rFonts w:ascii="Times New Roman" w:hAnsi="Times New Roman"/>
          <w:i/>
          <w:iCs/>
          <w:color w:val="9A3163"/>
          <w:kern w:val="0"/>
          <w:sz w:val="28"/>
          <w:szCs w:val="28"/>
          <w:lang w:eastAsia="ru-RU"/>
        </w:rPr>
        <w:t xml:space="preserve">диэнцефального уровня </w:t>
      </w:r>
      <w:r w:rsidRPr="009E7BCB">
        <w:rPr>
          <w:rFonts w:ascii="Times New Roman" w:hAnsi="Times New Roman"/>
          <w:color w:val="9A3163"/>
          <w:kern w:val="0"/>
          <w:sz w:val="28"/>
          <w:szCs w:val="28"/>
          <w:lang w:eastAsia="ru-RU"/>
        </w:rPr>
        <w:t>(</w:t>
      </w:r>
      <w:r w:rsidRPr="009E7BCB">
        <w:rPr>
          <w:rFonts w:ascii="Times New Roman" w:hAnsi="Times New Roman"/>
          <w:i/>
          <w:iCs/>
          <w:color w:val="9A3163"/>
          <w:kern w:val="0"/>
          <w:sz w:val="28"/>
          <w:szCs w:val="28"/>
          <w:lang w:eastAsia="ru-RU"/>
        </w:rPr>
        <w:t>уровня гипофиза</w:t>
      </w:r>
      <w:r w:rsidRPr="009E7BCB">
        <w:rPr>
          <w:rFonts w:ascii="Times New Roman" w:hAnsi="Times New Roman"/>
          <w:color w:val="9A3163"/>
          <w:kern w:val="0"/>
          <w:sz w:val="28"/>
          <w:szCs w:val="28"/>
          <w:lang w:eastAsia="ru-RU"/>
        </w:rPr>
        <w:t xml:space="preserve">). </w:t>
      </w:r>
      <w:r w:rsidRPr="009E7BCB">
        <w:rPr>
          <w:rFonts w:ascii="Times New Roman" w:hAnsi="Times New Roman"/>
          <w:color w:val="000000"/>
          <w:kern w:val="0"/>
          <w:sz w:val="28"/>
          <w:szCs w:val="28"/>
          <w:lang w:eastAsia="ru-RU"/>
        </w:rPr>
        <w:t xml:space="preserve">Гипофизарные заболевания, весьма частые в нейрохирургической клинике, долгое время считались с точки зрения нейропсихологии бессимптомными. Однако при тщательном изучении у этой категории больных были обнаружены отчетливые нарушения памяти, имеющие ряд особенностей. Прежде всего, у таких больных существенно больше страдает </w:t>
      </w:r>
      <w:r w:rsidRPr="009E7BCB">
        <w:rPr>
          <w:rFonts w:ascii="Times New Roman" w:hAnsi="Times New Roman"/>
          <w:i/>
          <w:iCs/>
          <w:color w:val="9A3163"/>
          <w:kern w:val="0"/>
          <w:sz w:val="28"/>
          <w:szCs w:val="28"/>
          <w:lang w:eastAsia="ru-RU"/>
        </w:rPr>
        <w:t xml:space="preserve">кратковременная, </w:t>
      </w:r>
      <w:r w:rsidRPr="009E7BCB">
        <w:rPr>
          <w:rFonts w:ascii="Times New Roman" w:hAnsi="Times New Roman"/>
          <w:color w:val="000000"/>
          <w:kern w:val="0"/>
          <w:sz w:val="28"/>
          <w:szCs w:val="28"/>
          <w:lang w:eastAsia="ru-RU"/>
        </w:rPr>
        <w:t xml:space="preserve">а не долговременная память. Кратковременная память, или память на текущие события, у них очень ранима. В то же время даже при грубых нарушениях памяти </w:t>
      </w:r>
      <w:proofErr w:type="spellStart"/>
      <w:r w:rsidRPr="009E7BCB">
        <w:rPr>
          <w:rFonts w:ascii="Times New Roman" w:hAnsi="Times New Roman"/>
          <w:color w:val="000000"/>
          <w:kern w:val="0"/>
          <w:sz w:val="28"/>
          <w:szCs w:val="28"/>
          <w:lang w:eastAsia="ru-RU"/>
        </w:rPr>
        <w:t>мнестический</w:t>
      </w:r>
      <w:proofErr w:type="spellEnd"/>
      <w:r w:rsidRPr="009E7BCB">
        <w:rPr>
          <w:rFonts w:ascii="Times New Roman" w:hAnsi="Times New Roman"/>
          <w:color w:val="000000"/>
          <w:kern w:val="0"/>
          <w:sz w:val="28"/>
          <w:szCs w:val="28"/>
          <w:lang w:eastAsia="ru-RU"/>
        </w:rPr>
        <w:t xml:space="preserve"> дефект связан не столько с самим процессом запечатления следов, сколько с плохим их сохранением в связи с усиленным действием </w:t>
      </w:r>
      <w:r w:rsidRPr="009E7BCB">
        <w:rPr>
          <w:rFonts w:ascii="Times New Roman" w:hAnsi="Times New Roman"/>
          <w:i/>
          <w:iCs/>
          <w:color w:val="9A3163"/>
          <w:kern w:val="0"/>
          <w:sz w:val="28"/>
          <w:szCs w:val="28"/>
          <w:lang w:eastAsia="ru-RU"/>
        </w:rPr>
        <w:t xml:space="preserve">механизмов интерференции </w:t>
      </w:r>
      <w:r w:rsidRPr="009E7BCB">
        <w:rPr>
          <w:rFonts w:ascii="Times New Roman" w:hAnsi="Times New Roman"/>
          <w:color w:val="000000"/>
          <w:kern w:val="0"/>
          <w:sz w:val="28"/>
          <w:szCs w:val="28"/>
          <w:lang w:eastAsia="ru-RU"/>
        </w:rPr>
        <w:t xml:space="preserve">(т. е. воздействия на следы побочных раздражителей), что и является причиной повышенной </w:t>
      </w:r>
      <w:proofErr w:type="spellStart"/>
      <w:r w:rsidRPr="009E7BCB">
        <w:rPr>
          <w:rFonts w:ascii="Times New Roman" w:hAnsi="Times New Roman"/>
          <w:color w:val="000000"/>
          <w:kern w:val="0"/>
          <w:sz w:val="28"/>
          <w:szCs w:val="28"/>
          <w:lang w:eastAsia="ru-RU"/>
        </w:rPr>
        <w:t>тормозимости</w:t>
      </w:r>
      <w:proofErr w:type="spellEnd"/>
      <w:r w:rsidRPr="009E7BCB">
        <w:rPr>
          <w:rFonts w:ascii="Times New Roman" w:hAnsi="Times New Roman"/>
          <w:color w:val="000000"/>
          <w:kern w:val="0"/>
          <w:sz w:val="28"/>
          <w:szCs w:val="28"/>
          <w:lang w:eastAsia="ru-RU"/>
        </w:rPr>
        <w:t xml:space="preserve"> следов кратковременной памяти. </w:t>
      </w:r>
    </w:p>
    <w:p w14:paraId="162D6C74" w14:textId="77777777" w:rsidR="004F2892" w:rsidRDefault="004F2892" w:rsidP="00FA1AA5">
      <w:pPr>
        <w:spacing w:after="0" w:line="360" w:lineRule="auto"/>
        <w:ind w:firstLine="709"/>
        <w:jc w:val="both"/>
        <w:rPr>
          <w:rFonts w:ascii="Times New Roman" w:hAnsi="Times New Roman"/>
          <w:sz w:val="28"/>
          <w:szCs w:val="28"/>
        </w:rPr>
      </w:pPr>
    </w:p>
    <w:p w14:paraId="756D2B59" w14:textId="77777777" w:rsidR="004F2892" w:rsidRDefault="004F2892" w:rsidP="00FA1AA5">
      <w:pPr>
        <w:spacing w:after="0" w:line="360" w:lineRule="auto"/>
        <w:ind w:firstLine="709"/>
        <w:jc w:val="both"/>
        <w:rPr>
          <w:rFonts w:ascii="Times New Roman" w:hAnsi="Times New Roman"/>
          <w:sz w:val="28"/>
          <w:szCs w:val="28"/>
        </w:rPr>
      </w:pPr>
    </w:p>
    <w:p w14:paraId="16226E64" w14:textId="67A66492" w:rsidR="00FA1AA5" w:rsidRDefault="00FA1AA5" w:rsidP="00FA1AA5">
      <w:pPr>
        <w:spacing w:after="0" w:line="360" w:lineRule="auto"/>
        <w:ind w:firstLine="709"/>
        <w:jc w:val="both"/>
        <w:rPr>
          <w:rFonts w:ascii="Times New Roman" w:hAnsi="Times New Roman"/>
          <w:sz w:val="28"/>
          <w:szCs w:val="28"/>
        </w:rPr>
      </w:pPr>
      <w:r w:rsidRPr="00FA1AA5">
        <w:rPr>
          <w:rFonts w:ascii="Times New Roman" w:hAnsi="Times New Roman"/>
          <w:sz w:val="28"/>
          <w:szCs w:val="28"/>
        </w:rPr>
        <w:lastRenderedPageBreak/>
        <w:t xml:space="preserve">При запоминании словесного, зрительного, двигательного или слухового материала введение интерферирующей деятельности на стадии кратковременной памяти приводит к резкому ухудшению последующего воспроизведения материала. Посторонняя деятельность, предложенная таким больным сразу же после предъявления материала, как бы «стирает» предшествующие следы. </w:t>
      </w:r>
    </w:p>
    <w:p w14:paraId="06477A4A" w14:textId="77777777" w:rsidR="00FA1AA5" w:rsidRDefault="00FA1AA5" w:rsidP="00FA1AA5">
      <w:pPr>
        <w:spacing w:after="0" w:line="360" w:lineRule="auto"/>
        <w:ind w:firstLine="709"/>
        <w:jc w:val="both"/>
        <w:rPr>
          <w:rFonts w:ascii="Times New Roman" w:hAnsi="Times New Roman"/>
          <w:sz w:val="28"/>
          <w:szCs w:val="28"/>
        </w:rPr>
      </w:pPr>
      <w:r w:rsidRPr="00FA1AA5">
        <w:rPr>
          <w:rFonts w:ascii="Times New Roman" w:hAnsi="Times New Roman"/>
          <w:sz w:val="28"/>
          <w:szCs w:val="28"/>
        </w:rPr>
        <w:t>Таким образом, диэнцефальный уровень поражения мозга характеризуется нарушениями преимущественно кратковременной памяти, ее повышенной ранимостью, подверженностью следов явлениям интерференции. Другой особенностью этого типа нарушений памяти является повышенная реминисценция следов, т. е. лучшее воспроизведение материала при отсроченном (на несколько часов или даже дней) воспроизведении материала по сравнению с непосредственным воспроизведением. Это пока еще недостаточно хорошо изученное явление в определенной степени присуще и здоровым людям. Однако у больных с поражением диэнцефальной области оно проявляется более отчетливо, что связано, по</w:t>
      </w:r>
      <w:r w:rsidRPr="00FA1AA5">
        <w:rPr>
          <w:rFonts w:ascii="Times New Roman" w:hAnsi="Times New Roman"/>
          <w:sz w:val="28"/>
          <w:szCs w:val="28"/>
        </w:rPr>
        <w:t>-</w:t>
      </w:r>
      <w:r w:rsidRPr="00FA1AA5">
        <w:rPr>
          <w:rFonts w:ascii="Times New Roman" w:hAnsi="Times New Roman"/>
          <w:sz w:val="28"/>
          <w:szCs w:val="28"/>
        </w:rPr>
        <w:t xml:space="preserve">видимому, с нарушениями </w:t>
      </w:r>
      <w:proofErr w:type="spellStart"/>
      <w:r w:rsidRPr="00FA1AA5">
        <w:rPr>
          <w:rFonts w:ascii="Times New Roman" w:hAnsi="Times New Roman"/>
          <w:sz w:val="28"/>
          <w:szCs w:val="28"/>
        </w:rPr>
        <w:t>нейродинамики</w:t>
      </w:r>
      <w:proofErr w:type="spellEnd"/>
      <w:r w:rsidRPr="00FA1AA5">
        <w:rPr>
          <w:rFonts w:ascii="Times New Roman" w:hAnsi="Times New Roman"/>
          <w:sz w:val="28"/>
          <w:szCs w:val="28"/>
        </w:rPr>
        <w:t xml:space="preserve"> следовых процессов. </w:t>
      </w:r>
    </w:p>
    <w:p w14:paraId="2117AC13" w14:textId="77777777" w:rsidR="00510162" w:rsidRDefault="00FA1AA5" w:rsidP="00FA1AA5">
      <w:pPr>
        <w:spacing w:after="0" w:line="360" w:lineRule="auto"/>
        <w:ind w:firstLine="709"/>
        <w:jc w:val="both"/>
        <w:rPr>
          <w:rFonts w:ascii="Times New Roman" w:hAnsi="Times New Roman"/>
          <w:sz w:val="28"/>
          <w:szCs w:val="28"/>
        </w:rPr>
      </w:pPr>
      <w:r w:rsidRPr="00FA1AA5">
        <w:rPr>
          <w:rFonts w:ascii="Times New Roman" w:hAnsi="Times New Roman"/>
          <w:sz w:val="28"/>
          <w:szCs w:val="28"/>
        </w:rPr>
        <w:t xml:space="preserve">К модально-неспецифическим нарушениям памяти приводит и поражение </w:t>
      </w:r>
      <w:r w:rsidRPr="00FA1AA5">
        <w:rPr>
          <w:rFonts w:ascii="Times New Roman" w:hAnsi="Times New Roman"/>
          <w:i/>
          <w:iCs/>
          <w:sz w:val="28"/>
          <w:szCs w:val="28"/>
        </w:rPr>
        <w:t>лимбической системы</w:t>
      </w:r>
      <w:r w:rsidRPr="00FA1AA5">
        <w:rPr>
          <w:rFonts w:ascii="Times New Roman" w:hAnsi="Times New Roman"/>
          <w:sz w:val="28"/>
          <w:szCs w:val="28"/>
        </w:rPr>
        <w:t xml:space="preserve"> (лимбической коры, гиппокампа, миндалины и др.). К ним относятся описанные в литературе случаи нарушений памяти, которые обозначаются как корсаковский синдром. У больных с корсаковским синдромом практически отсутствует память на текущие события. Они по несколько раз здороваются с врачом, хотя он только что был в палате, не могут вспомнить, что они делали несколько минут тому назад и т. п. Это грубый распад памяти на текущие события. В то же время у этих больных сравнительно хорошо сохраняются следы долговременной памяти, т. е. памяти на далекое прошлое. Такие больные сохраняют и профессиональные знания. Они помнят, например, что с ними было во время войны, когда и где они учились и т. п. В развернутой форме этот синдром возникает при поражении </w:t>
      </w:r>
      <w:proofErr w:type="spellStart"/>
      <w:r w:rsidRPr="00FA1AA5">
        <w:rPr>
          <w:rFonts w:ascii="Times New Roman" w:hAnsi="Times New Roman"/>
          <w:sz w:val="28"/>
          <w:szCs w:val="28"/>
        </w:rPr>
        <w:t>гиппокампальных</w:t>
      </w:r>
      <w:proofErr w:type="spellEnd"/>
      <w:r w:rsidRPr="00FA1AA5">
        <w:rPr>
          <w:rFonts w:ascii="Times New Roman" w:hAnsi="Times New Roman"/>
          <w:sz w:val="28"/>
          <w:szCs w:val="28"/>
        </w:rPr>
        <w:t xml:space="preserve"> структур обоих полушарий. Однако даже </w:t>
      </w:r>
      <w:r w:rsidRPr="00FA1AA5">
        <w:rPr>
          <w:rFonts w:ascii="Times New Roman" w:hAnsi="Times New Roman"/>
          <w:sz w:val="28"/>
          <w:szCs w:val="28"/>
        </w:rPr>
        <w:lastRenderedPageBreak/>
        <w:t>одностороннего поражения области гиппокампа достаточно, чтобы возникла картина выраженных нарушений кратковременной памяти. Особую форму корсаковского синдрома составляют нарушения памяти в сочетании с нарушениями сознания, что нередко встречается при психических заболеваниях. Больные иногда могли правильно воспроизвести 4-5 элементов ряда (например, 4-5 слов из 10) после первого их предъявления. Однако достаточно было пустой паузы</w:t>
      </w:r>
      <w:r w:rsidR="00510162">
        <w:rPr>
          <w:rFonts w:ascii="Times New Roman" w:hAnsi="Times New Roman"/>
          <w:sz w:val="28"/>
          <w:szCs w:val="28"/>
        </w:rPr>
        <w:t>,</w:t>
      </w:r>
      <w:r w:rsidR="00510162" w:rsidRPr="00510162">
        <w:rPr>
          <w:rFonts w:ascii="Times New Roman" w:hAnsi="Times New Roman"/>
          <w:sz w:val="28"/>
          <w:szCs w:val="28"/>
        </w:rPr>
        <w:t xml:space="preserve"> </w:t>
      </w:r>
      <w:r w:rsidRPr="00FA1AA5">
        <w:rPr>
          <w:rFonts w:ascii="Times New Roman" w:hAnsi="Times New Roman"/>
          <w:sz w:val="28"/>
          <w:szCs w:val="28"/>
        </w:rPr>
        <w:t>чтобы следы «стирались». Здесь фактически наблюдалась та же картина, что и у больных с диэнцефальными поражениями мозга, но в более обостренном виде. В этих случаях следы еще в большей степени оказывались подверженными влиянию различных «помех»</w:t>
      </w:r>
      <w:r w:rsidR="00510162">
        <w:rPr>
          <w:rFonts w:ascii="Times New Roman" w:hAnsi="Times New Roman"/>
          <w:sz w:val="28"/>
          <w:szCs w:val="28"/>
        </w:rPr>
        <w:t xml:space="preserve">. </w:t>
      </w:r>
    </w:p>
    <w:p w14:paraId="6F6DD8AA" w14:textId="77777777" w:rsidR="00510162" w:rsidRDefault="00FA1AA5" w:rsidP="00FA1AA5">
      <w:pPr>
        <w:spacing w:after="0" w:line="360" w:lineRule="auto"/>
        <w:ind w:firstLine="709"/>
        <w:jc w:val="both"/>
        <w:rPr>
          <w:rFonts w:ascii="Times New Roman" w:hAnsi="Times New Roman"/>
          <w:sz w:val="28"/>
          <w:szCs w:val="28"/>
        </w:rPr>
      </w:pPr>
      <w:r w:rsidRPr="00510162">
        <w:rPr>
          <w:rFonts w:ascii="Times New Roman" w:hAnsi="Times New Roman"/>
          <w:sz w:val="28"/>
          <w:szCs w:val="28"/>
        </w:rPr>
        <w:t xml:space="preserve">Следующая форма модально-неспецифических нарушений </w:t>
      </w:r>
      <w:proofErr w:type="spellStart"/>
      <w:r w:rsidRPr="00510162">
        <w:rPr>
          <w:rFonts w:ascii="Times New Roman" w:hAnsi="Times New Roman"/>
          <w:sz w:val="28"/>
          <w:szCs w:val="28"/>
        </w:rPr>
        <w:t>мнестической</w:t>
      </w:r>
      <w:proofErr w:type="spellEnd"/>
      <w:r w:rsidRPr="00510162">
        <w:rPr>
          <w:rFonts w:ascii="Times New Roman" w:hAnsi="Times New Roman"/>
          <w:sz w:val="28"/>
          <w:szCs w:val="28"/>
        </w:rPr>
        <w:t xml:space="preserve"> деятельности связана с поражением </w:t>
      </w:r>
      <w:r w:rsidRPr="00510162">
        <w:rPr>
          <w:rFonts w:ascii="Times New Roman" w:hAnsi="Times New Roman"/>
          <w:i/>
          <w:iCs/>
          <w:sz w:val="28"/>
          <w:szCs w:val="28"/>
        </w:rPr>
        <w:t>медиальных и базальных отделов лобных долей мозга</w:t>
      </w:r>
      <w:r w:rsidRPr="00510162">
        <w:rPr>
          <w:rFonts w:ascii="Times New Roman" w:hAnsi="Times New Roman"/>
          <w:sz w:val="28"/>
          <w:szCs w:val="28"/>
        </w:rPr>
        <w:t xml:space="preserve">, которые нередко поражаются при аневризмах передней соединительной артерии. В этих случаях возникают относительно узко локальные зоны поражения, что и позволяет изучать их симптоматику. Базальные отделы лобных долей мозга сравнительно часто поражаются опухолями разной этиологии, что также дает возможность исследовать нейропсихологические проявления этих поражений. Нередко наблюдаются смешанные </w:t>
      </w:r>
      <w:proofErr w:type="spellStart"/>
      <w:r w:rsidRPr="00510162">
        <w:rPr>
          <w:rFonts w:ascii="Times New Roman" w:hAnsi="Times New Roman"/>
          <w:sz w:val="28"/>
          <w:szCs w:val="28"/>
        </w:rPr>
        <w:t>медиобазальные</w:t>
      </w:r>
      <w:proofErr w:type="spellEnd"/>
      <w:r w:rsidRPr="00510162">
        <w:rPr>
          <w:rFonts w:ascii="Times New Roman" w:hAnsi="Times New Roman"/>
          <w:sz w:val="28"/>
          <w:szCs w:val="28"/>
        </w:rPr>
        <w:t xml:space="preserve"> очаги поражения. Расстройства семантической памяти проявляются прежде всего в нарушении избирательности воспроизведения следов, например в трудностях логического последовательного изложения сюжета только что прочитанного больному рассказа, басни (или какого-либо другого логически связного текста), в легком соскальзывании на побочные  ассоциации. В заданиях на повторение серии слов такие больные обнаруживают «феномен привнесения новых слов», т. е. тех, которых не было в списке, слов-ассоциаций (смысловых или звуковых). Неустойчивость семантических связей у подобных больных проявляется не только в заданиях на запоминание логически связного материала (словесного, наглядно-образного), но и при решении разного рода интеллектуальных задач (на аналогии, определение понятий и др.). У этой категории больных страдают </w:t>
      </w:r>
      <w:r w:rsidRPr="00510162">
        <w:rPr>
          <w:rFonts w:ascii="Times New Roman" w:hAnsi="Times New Roman"/>
          <w:sz w:val="28"/>
          <w:szCs w:val="28"/>
        </w:rPr>
        <w:lastRenderedPageBreak/>
        <w:t xml:space="preserve">и процессы </w:t>
      </w:r>
      <w:proofErr w:type="spellStart"/>
      <w:r w:rsidRPr="00510162">
        <w:rPr>
          <w:rFonts w:ascii="Times New Roman" w:hAnsi="Times New Roman"/>
          <w:sz w:val="28"/>
          <w:szCs w:val="28"/>
        </w:rPr>
        <w:t>опосредования</w:t>
      </w:r>
      <w:proofErr w:type="spellEnd"/>
      <w:r w:rsidRPr="00510162">
        <w:rPr>
          <w:rFonts w:ascii="Times New Roman" w:hAnsi="Times New Roman"/>
          <w:sz w:val="28"/>
          <w:szCs w:val="28"/>
        </w:rPr>
        <w:t xml:space="preserve"> запоминаемого материала (например, с помощью его семантической организации), что также является особенностью нарушений памяти при </w:t>
      </w:r>
      <w:proofErr w:type="spellStart"/>
      <w:r w:rsidRPr="00510162">
        <w:rPr>
          <w:rFonts w:ascii="Times New Roman" w:hAnsi="Times New Roman"/>
          <w:sz w:val="28"/>
          <w:szCs w:val="28"/>
        </w:rPr>
        <w:t>медиобазальных</w:t>
      </w:r>
      <w:proofErr w:type="spellEnd"/>
      <w:r w:rsidRPr="00510162">
        <w:rPr>
          <w:rFonts w:ascii="Times New Roman" w:hAnsi="Times New Roman"/>
          <w:sz w:val="28"/>
          <w:szCs w:val="28"/>
        </w:rPr>
        <w:t xml:space="preserve"> поражениях лобных долей мозга. </w:t>
      </w:r>
    </w:p>
    <w:p w14:paraId="028F8D43" w14:textId="77777777" w:rsidR="003E668D" w:rsidRDefault="00FA1AA5" w:rsidP="00FA1AA5">
      <w:pPr>
        <w:spacing w:after="0" w:line="360" w:lineRule="auto"/>
        <w:ind w:firstLine="709"/>
        <w:jc w:val="both"/>
        <w:rPr>
          <w:rFonts w:ascii="Times New Roman" w:hAnsi="Times New Roman"/>
          <w:sz w:val="28"/>
          <w:szCs w:val="28"/>
        </w:rPr>
      </w:pPr>
      <w:r w:rsidRPr="00510162">
        <w:rPr>
          <w:rFonts w:ascii="Times New Roman" w:hAnsi="Times New Roman"/>
          <w:sz w:val="28"/>
          <w:szCs w:val="28"/>
        </w:rPr>
        <w:t xml:space="preserve">Ко второму типу </w:t>
      </w:r>
      <w:proofErr w:type="spellStart"/>
      <w:r w:rsidRPr="00510162">
        <w:rPr>
          <w:rFonts w:ascii="Times New Roman" w:hAnsi="Times New Roman"/>
          <w:sz w:val="28"/>
          <w:szCs w:val="28"/>
        </w:rPr>
        <w:t>мнестических</w:t>
      </w:r>
      <w:proofErr w:type="spellEnd"/>
      <w:r w:rsidRPr="00510162">
        <w:rPr>
          <w:rFonts w:ascii="Times New Roman" w:hAnsi="Times New Roman"/>
          <w:sz w:val="28"/>
          <w:szCs w:val="28"/>
        </w:rPr>
        <w:t xml:space="preserve"> дефектов, встречающихся в клинике локальных поражений головного мозга, </w:t>
      </w:r>
      <w:r w:rsidR="00510162" w:rsidRPr="00510162">
        <w:rPr>
          <w:rFonts w:ascii="Times New Roman" w:hAnsi="Times New Roman"/>
          <w:sz w:val="28"/>
          <w:szCs w:val="28"/>
        </w:rPr>
        <w:t>относятся</w:t>
      </w:r>
      <w:r w:rsidRPr="00510162">
        <w:rPr>
          <w:rFonts w:ascii="Times New Roman" w:hAnsi="Times New Roman"/>
          <w:sz w:val="28"/>
          <w:szCs w:val="28"/>
        </w:rPr>
        <w:t xml:space="preserve"> </w:t>
      </w:r>
      <w:r w:rsidRPr="00510162">
        <w:rPr>
          <w:rFonts w:ascii="Times New Roman" w:hAnsi="Times New Roman"/>
          <w:i/>
          <w:iCs/>
          <w:sz w:val="28"/>
          <w:szCs w:val="28"/>
        </w:rPr>
        <w:t>модально-специфические нарушения памяти.</w:t>
      </w:r>
      <w:r w:rsidRPr="00510162">
        <w:rPr>
          <w:rFonts w:ascii="Times New Roman" w:hAnsi="Times New Roman"/>
          <w:sz w:val="28"/>
          <w:szCs w:val="28"/>
        </w:rPr>
        <w:t xml:space="preserve"> Эти нарушения связаны с определенной модальностью стимулов и распространяются</w:t>
      </w:r>
      <w:r>
        <w:t xml:space="preserve"> </w:t>
      </w:r>
      <w:r w:rsidRPr="00510162">
        <w:rPr>
          <w:rFonts w:ascii="Times New Roman" w:hAnsi="Times New Roman"/>
          <w:sz w:val="28"/>
          <w:szCs w:val="28"/>
        </w:rPr>
        <w:t xml:space="preserve">только на раздражители, адресующиеся какому-то одному анализатору. К модально-специфическим нарушениям относятся нарушения зрительной, слухоречевой, музыкальной, тактильной, двигательной памяти и др. В отличие от модально-неспецифических расстройств памяти, которые наблюдаются при поражении I функционального блока мозга, модально-специфические нарушения памяти возникают при поражении разных анализаторных систем, т. е. II и III функциональных блоков мозга. При поражении разных анализаторных систем соответствующие модальные нарушения памяти могут проявиться вместе с гностическими дефектами. Однако нередко нарушения в работе анализаторной системы распространяются только на </w:t>
      </w:r>
      <w:proofErr w:type="spellStart"/>
      <w:r w:rsidRPr="00510162">
        <w:rPr>
          <w:rFonts w:ascii="Times New Roman" w:hAnsi="Times New Roman"/>
          <w:sz w:val="28"/>
          <w:szCs w:val="28"/>
        </w:rPr>
        <w:t>мнестические</w:t>
      </w:r>
      <w:proofErr w:type="spellEnd"/>
      <w:r w:rsidRPr="00510162">
        <w:rPr>
          <w:rFonts w:ascii="Times New Roman" w:hAnsi="Times New Roman"/>
          <w:sz w:val="28"/>
          <w:szCs w:val="28"/>
        </w:rPr>
        <w:t xml:space="preserve"> процессы, в то время как гностические функции остаются сохранными. Наиболее изученной формой модально-специфических нарушений памяти являются нарушения слухоречевой памяти, которые лежат в основе акустико-</w:t>
      </w:r>
      <w:proofErr w:type="spellStart"/>
      <w:r w:rsidRPr="00510162">
        <w:rPr>
          <w:rFonts w:ascii="Times New Roman" w:hAnsi="Times New Roman"/>
          <w:sz w:val="28"/>
          <w:szCs w:val="28"/>
        </w:rPr>
        <w:t>мнестической</w:t>
      </w:r>
      <w:proofErr w:type="spellEnd"/>
      <w:r w:rsidRPr="00510162">
        <w:rPr>
          <w:rFonts w:ascii="Times New Roman" w:hAnsi="Times New Roman"/>
          <w:sz w:val="28"/>
          <w:szCs w:val="28"/>
        </w:rPr>
        <w:t xml:space="preserve"> афазии. В этих случаях у больных нет общих нарушений памяти, как у описанной выше группы </w:t>
      </w:r>
      <w:r w:rsidRPr="00A97601">
        <w:rPr>
          <w:rFonts w:ascii="Times New Roman" w:hAnsi="Times New Roman"/>
          <w:sz w:val="28"/>
          <w:szCs w:val="28"/>
        </w:rPr>
        <w:t xml:space="preserve">больных (как и нарушений сознания). Дефект слухоречевой памяти выступает в изолированной форме. В то же время у таких больных отсутствуют и четкие расстройства фонематического слуха, что указывает на возможность поражения только одного </w:t>
      </w:r>
      <w:proofErr w:type="spellStart"/>
      <w:r w:rsidRPr="00A97601">
        <w:rPr>
          <w:rFonts w:ascii="Times New Roman" w:hAnsi="Times New Roman"/>
          <w:sz w:val="28"/>
          <w:szCs w:val="28"/>
        </w:rPr>
        <w:t>мнестического</w:t>
      </w:r>
      <w:proofErr w:type="spellEnd"/>
      <w:r w:rsidRPr="00A97601">
        <w:rPr>
          <w:rFonts w:ascii="Times New Roman" w:hAnsi="Times New Roman"/>
          <w:sz w:val="28"/>
          <w:szCs w:val="28"/>
        </w:rPr>
        <w:t xml:space="preserve"> уровня слухоречевой системы. При оптико-</w:t>
      </w:r>
      <w:proofErr w:type="spellStart"/>
      <w:r w:rsidRPr="00A97601">
        <w:rPr>
          <w:rFonts w:ascii="Times New Roman" w:hAnsi="Times New Roman"/>
          <w:sz w:val="28"/>
          <w:szCs w:val="28"/>
        </w:rPr>
        <w:t>мнестической</w:t>
      </w:r>
      <w:proofErr w:type="spellEnd"/>
      <w:r w:rsidRPr="00A97601">
        <w:rPr>
          <w:rFonts w:ascii="Times New Roman" w:hAnsi="Times New Roman"/>
          <w:sz w:val="28"/>
          <w:szCs w:val="28"/>
        </w:rPr>
        <w:t xml:space="preserve"> форме афазии определенным образом нарушается зрительно-речевая память</w:t>
      </w:r>
      <w:r w:rsidR="00A97601">
        <w:rPr>
          <w:rFonts w:ascii="Times New Roman" w:hAnsi="Times New Roman"/>
          <w:sz w:val="28"/>
          <w:szCs w:val="28"/>
        </w:rPr>
        <w:t>,</w:t>
      </w:r>
      <w:r w:rsidRPr="00A97601">
        <w:rPr>
          <w:rFonts w:ascii="Times New Roman" w:hAnsi="Times New Roman"/>
          <w:sz w:val="28"/>
          <w:szCs w:val="28"/>
        </w:rPr>
        <w:t xml:space="preserve"> и больные не могут назвать</w:t>
      </w:r>
      <w:r w:rsidR="00510162" w:rsidRPr="00A97601">
        <w:rPr>
          <w:rFonts w:ascii="Times New Roman" w:hAnsi="Times New Roman"/>
          <w:sz w:val="28"/>
          <w:szCs w:val="28"/>
        </w:rPr>
        <w:t xml:space="preserve"> </w:t>
      </w:r>
      <w:r w:rsidR="00A97601" w:rsidRPr="00A97601">
        <w:rPr>
          <w:rFonts w:ascii="Times New Roman" w:hAnsi="Times New Roman"/>
          <w:sz w:val="28"/>
          <w:szCs w:val="28"/>
        </w:rPr>
        <w:t xml:space="preserve">показываемые им предметы, хотя их функциональное назначение им понятно и они пытаются его описать (жестами, междометиями и т. п.). слухоречевой и зрительно-речевой памяти характерны лишь для поражений левого полушария </w:t>
      </w:r>
      <w:r w:rsidR="00A97601" w:rsidRPr="00A97601">
        <w:rPr>
          <w:rFonts w:ascii="Times New Roman" w:hAnsi="Times New Roman"/>
          <w:sz w:val="28"/>
          <w:szCs w:val="28"/>
        </w:rPr>
        <w:lastRenderedPageBreak/>
        <w:t xml:space="preserve">мозга (у правшей). Для поражения правого полушария мозга присущи другие формы модально-специфических расстройств памяти. В этих случаях нарушения слуховой памяти распространяются преимущественно на неречевой (музыкальный) слух — возникают явления </w:t>
      </w:r>
      <w:proofErr w:type="spellStart"/>
      <w:r w:rsidR="00A97601" w:rsidRPr="00A97601">
        <w:rPr>
          <w:rFonts w:ascii="Times New Roman" w:hAnsi="Times New Roman"/>
          <w:sz w:val="28"/>
          <w:szCs w:val="28"/>
        </w:rPr>
        <w:t>амузии</w:t>
      </w:r>
      <w:proofErr w:type="spellEnd"/>
      <w:r w:rsidR="00A97601" w:rsidRPr="00A97601">
        <w:rPr>
          <w:rFonts w:ascii="Times New Roman" w:hAnsi="Times New Roman"/>
          <w:sz w:val="28"/>
          <w:szCs w:val="28"/>
        </w:rPr>
        <w:t xml:space="preserve">, в которых объединяются и гностические, и </w:t>
      </w:r>
      <w:proofErr w:type="spellStart"/>
      <w:r w:rsidR="00A97601" w:rsidRPr="00A97601">
        <w:rPr>
          <w:rFonts w:ascii="Times New Roman" w:hAnsi="Times New Roman"/>
          <w:sz w:val="28"/>
          <w:szCs w:val="28"/>
        </w:rPr>
        <w:t>мнестические</w:t>
      </w:r>
      <w:proofErr w:type="spellEnd"/>
      <w:r w:rsidR="00A97601" w:rsidRPr="00A97601">
        <w:rPr>
          <w:rFonts w:ascii="Times New Roman" w:hAnsi="Times New Roman"/>
          <w:sz w:val="28"/>
          <w:szCs w:val="28"/>
        </w:rPr>
        <w:t xml:space="preserve"> дефекты. Нарушения зрительной памяти наблюдаются по отношению к конкретным </w:t>
      </w:r>
      <w:proofErr w:type="spellStart"/>
      <w:r w:rsidR="00A97601" w:rsidRPr="00A97601">
        <w:rPr>
          <w:rFonts w:ascii="Times New Roman" w:hAnsi="Times New Roman"/>
          <w:sz w:val="28"/>
          <w:szCs w:val="28"/>
        </w:rPr>
        <w:t>невербализуемым</w:t>
      </w:r>
      <w:proofErr w:type="spellEnd"/>
      <w:r w:rsidR="00A97601" w:rsidRPr="00A97601">
        <w:rPr>
          <w:rFonts w:ascii="Times New Roman" w:hAnsi="Times New Roman"/>
          <w:sz w:val="28"/>
          <w:szCs w:val="28"/>
        </w:rPr>
        <w:t xml:space="preserve"> объектам (например, лицам) — возникают явления агнозии на лица, в которых также объединены и гностические, и </w:t>
      </w:r>
      <w:proofErr w:type="spellStart"/>
      <w:r w:rsidR="00A97601" w:rsidRPr="00A97601">
        <w:rPr>
          <w:rFonts w:ascii="Times New Roman" w:hAnsi="Times New Roman"/>
          <w:sz w:val="28"/>
          <w:szCs w:val="28"/>
        </w:rPr>
        <w:t>мнестические</w:t>
      </w:r>
      <w:proofErr w:type="spellEnd"/>
      <w:r w:rsidR="00A97601" w:rsidRPr="00A97601">
        <w:rPr>
          <w:rFonts w:ascii="Times New Roman" w:hAnsi="Times New Roman"/>
          <w:sz w:val="28"/>
          <w:szCs w:val="28"/>
        </w:rPr>
        <w:t xml:space="preserve"> дефекты. </w:t>
      </w:r>
    </w:p>
    <w:p w14:paraId="2B223EBE" w14:textId="3060B30C" w:rsidR="003E668D" w:rsidRDefault="00A97601" w:rsidP="00FA1AA5">
      <w:pPr>
        <w:spacing w:after="0" w:line="360" w:lineRule="auto"/>
        <w:ind w:firstLine="709"/>
        <w:jc w:val="both"/>
        <w:rPr>
          <w:rFonts w:ascii="Times New Roman" w:hAnsi="Times New Roman"/>
          <w:sz w:val="28"/>
          <w:szCs w:val="28"/>
        </w:rPr>
      </w:pPr>
      <w:r w:rsidRPr="00A97601">
        <w:rPr>
          <w:rFonts w:ascii="Times New Roman" w:hAnsi="Times New Roman"/>
          <w:sz w:val="28"/>
          <w:szCs w:val="28"/>
        </w:rPr>
        <w:t>Как специальные формы модально-специфических нарушений памяти, связанные преимущественно с поражением теменно-затылочных отделов</w:t>
      </w:r>
      <w:r w:rsidR="003E668D">
        <w:rPr>
          <w:rFonts w:ascii="Times New Roman" w:hAnsi="Times New Roman"/>
          <w:sz w:val="28"/>
          <w:szCs w:val="28"/>
        </w:rPr>
        <w:t xml:space="preserve"> </w:t>
      </w:r>
      <w:r w:rsidRPr="00A97601">
        <w:rPr>
          <w:rFonts w:ascii="Times New Roman" w:hAnsi="Times New Roman"/>
          <w:sz w:val="28"/>
          <w:szCs w:val="28"/>
        </w:rPr>
        <w:t xml:space="preserve">показываемые им предметы, хотя их функциональное назначение им понятно и они пытаются его описать (жестами, междометиями и т. п.). У этих больных нарушены зрительные представления объектов, вследствие чего нарушен и рисунок, однако они не обнаруживают никаких собственно гностических зрительных расстройств, полностью ориентируясь в окружающем зрительном мире (и его изображениях). В этих случаях также страдает лишь </w:t>
      </w:r>
      <w:proofErr w:type="spellStart"/>
      <w:r w:rsidRPr="00A97601">
        <w:rPr>
          <w:rFonts w:ascii="Times New Roman" w:hAnsi="Times New Roman"/>
          <w:sz w:val="28"/>
          <w:szCs w:val="28"/>
        </w:rPr>
        <w:t>мнестический</w:t>
      </w:r>
      <w:proofErr w:type="spellEnd"/>
      <w:r w:rsidRPr="00A97601">
        <w:rPr>
          <w:rFonts w:ascii="Times New Roman" w:hAnsi="Times New Roman"/>
          <w:sz w:val="28"/>
          <w:szCs w:val="28"/>
        </w:rPr>
        <w:t xml:space="preserve"> уровень работы зрительной (или зрительно-речевой) системы. </w:t>
      </w:r>
      <w:r w:rsidR="003E668D">
        <w:rPr>
          <w:rFonts w:ascii="Times New Roman" w:hAnsi="Times New Roman"/>
          <w:sz w:val="28"/>
          <w:szCs w:val="28"/>
        </w:rPr>
        <w:t>В</w:t>
      </w:r>
      <w:r w:rsidRPr="003E668D">
        <w:rPr>
          <w:rFonts w:ascii="Times New Roman" w:hAnsi="Times New Roman"/>
          <w:sz w:val="28"/>
          <w:szCs w:val="28"/>
        </w:rPr>
        <w:t>озможны нарушения пространственной и цветовой памяти, протекающие на фоне сохранного пространственного и цветового гнозиса.</w:t>
      </w:r>
      <w:r w:rsidRPr="003E668D">
        <w:rPr>
          <w:rFonts w:ascii="Times New Roman" w:hAnsi="Times New Roman"/>
          <w:sz w:val="28"/>
          <w:szCs w:val="28"/>
        </w:rPr>
        <w:t xml:space="preserve"> </w:t>
      </w:r>
    </w:p>
    <w:p w14:paraId="7DDB5D7C" w14:textId="30B4A4EC" w:rsidR="00D01899" w:rsidRPr="003E668D" w:rsidRDefault="00A97601" w:rsidP="00FA1AA5">
      <w:pPr>
        <w:spacing w:after="0" w:line="360" w:lineRule="auto"/>
        <w:ind w:firstLine="709"/>
        <w:jc w:val="both"/>
        <w:rPr>
          <w:rFonts w:ascii="Times New Roman" w:hAnsi="Times New Roman"/>
          <w:sz w:val="28"/>
          <w:szCs w:val="28"/>
        </w:rPr>
      </w:pPr>
      <w:r w:rsidRPr="003E668D">
        <w:rPr>
          <w:rFonts w:ascii="Times New Roman" w:hAnsi="Times New Roman"/>
          <w:sz w:val="28"/>
          <w:szCs w:val="28"/>
        </w:rPr>
        <w:t xml:space="preserve">Помимо двух основных типов амнезий, описанных выше, в нейропсихологии выделяется еще один тип </w:t>
      </w:r>
      <w:proofErr w:type="spellStart"/>
      <w:r w:rsidRPr="003E668D">
        <w:rPr>
          <w:rFonts w:ascii="Times New Roman" w:hAnsi="Times New Roman"/>
          <w:sz w:val="28"/>
          <w:szCs w:val="28"/>
        </w:rPr>
        <w:t>мнестических</w:t>
      </w:r>
      <w:proofErr w:type="spellEnd"/>
      <w:r w:rsidRPr="003E668D">
        <w:rPr>
          <w:rFonts w:ascii="Times New Roman" w:hAnsi="Times New Roman"/>
          <w:sz w:val="28"/>
          <w:szCs w:val="28"/>
        </w:rPr>
        <w:t xml:space="preserve"> нарушений, когда память страдает главным образом как </w:t>
      </w:r>
      <w:proofErr w:type="spellStart"/>
      <w:r w:rsidRPr="003E668D">
        <w:rPr>
          <w:rFonts w:ascii="Times New Roman" w:hAnsi="Times New Roman"/>
          <w:sz w:val="28"/>
          <w:szCs w:val="28"/>
        </w:rPr>
        <w:t>мнестическая</w:t>
      </w:r>
      <w:proofErr w:type="spellEnd"/>
      <w:r w:rsidRPr="003E668D">
        <w:rPr>
          <w:rFonts w:ascii="Times New Roman" w:hAnsi="Times New Roman"/>
          <w:sz w:val="28"/>
          <w:szCs w:val="28"/>
        </w:rPr>
        <w:t xml:space="preserve"> деятельность. Такого типа нарушения памяти, которые можно назвать </w:t>
      </w:r>
      <w:proofErr w:type="spellStart"/>
      <w:r w:rsidRPr="003E668D">
        <w:rPr>
          <w:rFonts w:ascii="Times New Roman" w:hAnsi="Times New Roman"/>
          <w:i/>
          <w:iCs/>
          <w:sz w:val="28"/>
          <w:szCs w:val="28"/>
        </w:rPr>
        <w:t>псевдоамнезией</w:t>
      </w:r>
      <w:proofErr w:type="spellEnd"/>
      <w:r w:rsidRPr="003E668D">
        <w:rPr>
          <w:rFonts w:ascii="Times New Roman" w:hAnsi="Times New Roman"/>
          <w:i/>
          <w:iCs/>
          <w:sz w:val="28"/>
          <w:szCs w:val="28"/>
        </w:rPr>
        <w:t>,</w:t>
      </w:r>
      <w:r w:rsidRPr="003E668D">
        <w:rPr>
          <w:rFonts w:ascii="Times New Roman" w:hAnsi="Times New Roman"/>
          <w:sz w:val="28"/>
          <w:szCs w:val="28"/>
        </w:rPr>
        <w:t xml:space="preserve"> характерны для больных с массивными поражениями лобных долей мозга (левой лобной доли или обеих лобных долей). </w:t>
      </w:r>
      <w:r w:rsidR="004F2892">
        <w:rPr>
          <w:rFonts w:ascii="Times New Roman" w:hAnsi="Times New Roman"/>
          <w:sz w:val="28"/>
          <w:szCs w:val="28"/>
        </w:rPr>
        <w:t>В</w:t>
      </w:r>
      <w:r w:rsidR="003E668D" w:rsidRPr="003E668D">
        <w:rPr>
          <w:rFonts w:ascii="Times New Roman" w:hAnsi="Times New Roman"/>
          <w:sz w:val="28"/>
          <w:szCs w:val="28"/>
        </w:rPr>
        <w:t xml:space="preserve"> целом у больных с поражением лобных долей мозга непроизвольная память (непроизвольное запечатление и непроизвольное узнавание) лучше, чем произвольная; последняя, как и всякая другая произвольная психическая деятельность, у данной категории больных</w:t>
      </w:r>
      <w:r w:rsidR="003E668D" w:rsidRPr="003E668D">
        <w:rPr>
          <w:rFonts w:ascii="Times New Roman" w:hAnsi="Times New Roman"/>
          <w:sz w:val="28"/>
          <w:szCs w:val="28"/>
        </w:rPr>
        <w:t xml:space="preserve"> </w:t>
      </w:r>
      <w:r w:rsidR="003E668D" w:rsidRPr="003E668D">
        <w:rPr>
          <w:rFonts w:ascii="Times New Roman" w:hAnsi="Times New Roman"/>
          <w:sz w:val="28"/>
          <w:szCs w:val="28"/>
        </w:rPr>
        <w:t xml:space="preserve">нарушена первично. Нарушения памяти как </w:t>
      </w:r>
      <w:proofErr w:type="spellStart"/>
      <w:r w:rsidR="003E668D" w:rsidRPr="003E668D">
        <w:rPr>
          <w:rFonts w:ascii="Times New Roman" w:hAnsi="Times New Roman"/>
          <w:sz w:val="28"/>
          <w:szCs w:val="28"/>
        </w:rPr>
        <w:t>мнестической</w:t>
      </w:r>
      <w:proofErr w:type="spellEnd"/>
      <w:r w:rsidR="003E668D" w:rsidRPr="003E668D">
        <w:rPr>
          <w:rFonts w:ascii="Times New Roman" w:hAnsi="Times New Roman"/>
          <w:sz w:val="28"/>
          <w:szCs w:val="28"/>
        </w:rPr>
        <w:t xml:space="preserve"> деятельности </w:t>
      </w:r>
      <w:r w:rsidR="003E668D" w:rsidRPr="003E668D">
        <w:rPr>
          <w:rFonts w:ascii="Times New Roman" w:hAnsi="Times New Roman"/>
          <w:sz w:val="28"/>
          <w:szCs w:val="28"/>
        </w:rPr>
        <w:lastRenderedPageBreak/>
        <w:t xml:space="preserve">имеют генеральный характер, распространяясь на любой материал: вербальный, невербальный, осмысленный, неосмысленный. Как уже говорилось выше, эти нарушения можно обозначить как </w:t>
      </w:r>
      <w:proofErr w:type="spellStart"/>
      <w:r w:rsidR="003E668D" w:rsidRPr="003E668D">
        <w:rPr>
          <w:rFonts w:ascii="Times New Roman" w:hAnsi="Times New Roman"/>
          <w:sz w:val="28"/>
          <w:szCs w:val="28"/>
        </w:rPr>
        <w:t>псевдоамнезию</w:t>
      </w:r>
      <w:proofErr w:type="spellEnd"/>
      <w:r w:rsidR="003E668D" w:rsidRPr="003E668D">
        <w:rPr>
          <w:rFonts w:ascii="Times New Roman" w:hAnsi="Times New Roman"/>
          <w:sz w:val="28"/>
          <w:szCs w:val="28"/>
        </w:rPr>
        <w:t xml:space="preserve">, поскольку у «лобных» больных нет первичных нарушений следовых процессов, а страдает общая организация любой произвольной психической деятельности в целом. Нужно сказать, что у «лобных» больных наблюдается не только </w:t>
      </w:r>
      <w:proofErr w:type="spellStart"/>
      <w:r w:rsidR="003E668D" w:rsidRPr="003E668D">
        <w:rPr>
          <w:rFonts w:ascii="Times New Roman" w:hAnsi="Times New Roman"/>
          <w:sz w:val="28"/>
          <w:szCs w:val="28"/>
        </w:rPr>
        <w:t>псевдоамнезия</w:t>
      </w:r>
      <w:proofErr w:type="spellEnd"/>
      <w:r w:rsidR="003E668D" w:rsidRPr="003E668D">
        <w:rPr>
          <w:rFonts w:ascii="Times New Roman" w:hAnsi="Times New Roman"/>
          <w:sz w:val="28"/>
          <w:szCs w:val="28"/>
        </w:rPr>
        <w:t xml:space="preserve">, но и другие </w:t>
      </w:r>
      <w:proofErr w:type="spellStart"/>
      <w:r w:rsidR="003E668D" w:rsidRPr="003E668D">
        <w:rPr>
          <w:rFonts w:ascii="Times New Roman" w:hAnsi="Times New Roman"/>
          <w:sz w:val="28"/>
          <w:szCs w:val="28"/>
        </w:rPr>
        <w:t>псевдодефекты</w:t>
      </w:r>
      <w:proofErr w:type="spellEnd"/>
      <w:r w:rsidR="003E668D" w:rsidRPr="003E668D">
        <w:rPr>
          <w:rFonts w:ascii="Times New Roman" w:hAnsi="Times New Roman"/>
          <w:sz w:val="28"/>
          <w:szCs w:val="28"/>
        </w:rPr>
        <w:t xml:space="preserve"> (зрительная, слуховая, тактильная </w:t>
      </w:r>
      <w:proofErr w:type="spellStart"/>
      <w:r w:rsidR="003E668D" w:rsidRPr="003E668D">
        <w:rPr>
          <w:rFonts w:ascii="Times New Roman" w:hAnsi="Times New Roman"/>
          <w:sz w:val="28"/>
          <w:szCs w:val="28"/>
        </w:rPr>
        <w:t>псевдоагнозия</w:t>
      </w:r>
      <w:proofErr w:type="spellEnd"/>
      <w:r w:rsidR="003E668D" w:rsidRPr="003E668D">
        <w:rPr>
          <w:rFonts w:ascii="Times New Roman" w:hAnsi="Times New Roman"/>
          <w:sz w:val="28"/>
          <w:szCs w:val="28"/>
        </w:rPr>
        <w:t xml:space="preserve"> и др.), связанные с распадом любой произвольной познавательной деятельности</w:t>
      </w:r>
      <w:r w:rsidR="004F2892">
        <w:rPr>
          <w:rFonts w:ascii="Times New Roman" w:hAnsi="Times New Roman"/>
          <w:sz w:val="28"/>
          <w:szCs w:val="28"/>
        </w:rPr>
        <w:t>.</w:t>
      </w:r>
    </w:p>
    <w:p w14:paraId="3913BB88" w14:textId="37DCE7C8" w:rsidR="003E668D" w:rsidRPr="003E668D" w:rsidRDefault="004F2892" w:rsidP="00FA1AA5">
      <w:pPr>
        <w:spacing w:after="0" w:line="360" w:lineRule="auto"/>
        <w:ind w:firstLine="709"/>
        <w:jc w:val="both"/>
        <w:rPr>
          <w:rFonts w:ascii="Times New Roman" w:hAnsi="Times New Roman"/>
          <w:sz w:val="28"/>
          <w:szCs w:val="28"/>
        </w:rPr>
      </w:pPr>
      <w:r>
        <w:rPr>
          <w:rFonts w:ascii="Times New Roman" w:hAnsi="Times New Roman"/>
          <w:sz w:val="28"/>
          <w:szCs w:val="28"/>
        </w:rPr>
        <w:t>.</w:t>
      </w:r>
    </w:p>
    <w:sectPr w:rsidR="003E668D" w:rsidRPr="003E6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D4"/>
    <w:rsid w:val="003E668D"/>
    <w:rsid w:val="00471630"/>
    <w:rsid w:val="004F2892"/>
    <w:rsid w:val="00510162"/>
    <w:rsid w:val="00666A5A"/>
    <w:rsid w:val="006C3258"/>
    <w:rsid w:val="00902296"/>
    <w:rsid w:val="00A97601"/>
    <w:rsid w:val="00AA21D4"/>
    <w:rsid w:val="00AE7748"/>
    <w:rsid w:val="00D01899"/>
    <w:rsid w:val="00FA1AA5"/>
    <w:rsid w:val="00FC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FBDB"/>
  <w15:chartTrackingRefBased/>
  <w15:docId w15:val="{948AC986-801C-4D69-9F54-B4EF17DC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1D4"/>
    <w:pPr>
      <w:spacing w:after="160" w:line="259" w:lineRule="auto"/>
    </w:pPr>
    <w:rPr>
      <w:rFonts w:ascii="Calibri" w:eastAsia="Calibri" w:hAnsi="Calibri"/>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1D4"/>
    <w:pPr>
      <w:autoSpaceDE w:val="0"/>
      <w:autoSpaceDN w:val="0"/>
      <w:adjustRightInd w:val="0"/>
      <w:spacing w:after="0" w:line="240" w:lineRule="auto"/>
    </w:pPr>
    <w:rPr>
      <w:rFonts w:eastAsia="Calibri"/>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2823</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Бэла Панеш</cp:lastModifiedBy>
  <cp:revision>2</cp:revision>
  <cp:lastPrinted>2023-04-15T11:02:00Z</cp:lastPrinted>
  <dcterms:created xsi:type="dcterms:W3CDTF">2023-04-09T18:22:00Z</dcterms:created>
  <dcterms:modified xsi:type="dcterms:W3CDTF">2023-04-15T11:15:00Z</dcterms:modified>
</cp:coreProperties>
</file>