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D3" w:rsidRPr="008412B3" w:rsidRDefault="0017696A" w:rsidP="000E59D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17696A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ЗАДАНИЕ №</w:t>
      </w:r>
      <w:r w:rsidRPr="008412B3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3</w:t>
      </w:r>
    </w:p>
    <w:p w:rsidR="00310D67" w:rsidRPr="0017696A" w:rsidRDefault="00310D67" w:rsidP="00310D67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17696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ar-SA"/>
        </w:rPr>
        <w:t xml:space="preserve">Тема: Видовой состав растений наиболее многочисленных семейств во флоре Адыгеи </w:t>
      </w:r>
    </w:p>
    <w:p w:rsidR="000E59D3" w:rsidRPr="0017696A" w:rsidRDefault="000E59D3" w:rsidP="000E59D3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17696A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Цель </w:t>
      </w:r>
      <w:r w:rsidR="00310D67" w:rsidRPr="0017696A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работы</w:t>
      </w:r>
      <w:proofErr w:type="gramStart"/>
      <w:r w:rsidRPr="0017696A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:</w:t>
      </w:r>
      <w:proofErr w:type="gramEnd"/>
      <w:r w:rsidRPr="0017696A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Выявить видовой состав</w:t>
      </w:r>
      <w:r w:rsidR="00846FF6" w:rsidRPr="0017696A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растений</w:t>
      </w:r>
      <w:proofErr w:type="gramStart"/>
      <w:r w:rsidR="00846FF6" w:rsidRPr="0017696A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</w:t>
      </w:r>
      <w:r w:rsidRPr="0017696A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:</w:t>
      </w:r>
      <w:proofErr w:type="gramEnd"/>
    </w:p>
    <w:p w:rsidR="000E59D3" w:rsidRPr="0017696A" w:rsidRDefault="000E59D3" w:rsidP="000E59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0E59D3" w:rsidRPr="0017696A" w:rsidRDefault="000E59D3" w:rsidP="000E59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769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1. Семейство Астровые (Сложноцветные) во флоре района практики. </w:t>
      </w:r>
    </w:p>
    <w:p w:rsidR="000E59D3" w:rsidRPr="0017696A" w:rsidRDefault="000E59D3" w:rsidP="000E59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769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2. Семейство Бобовые во флоре района практики. </w:t>
      </w:r>
    </w:p>
    <w:p w:rsidR="000E59D3" w:rsidRPr="0017696A" w:rsidRDefault="000E59D3" w:rsidP="000E59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769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3. Семейство </w:t>
      </w:r>
      <w:proofErr w:type="spellStart"/>
      <w:r w:rsidRPr="001769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Розовые</w:t>
      </w:r>
      <w:proofErr w:type="spellEnd"/>
      <w:r w:rsidRPr="001769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во флоре района практики. </w:t>
      </w:r>
    </w:p>
    <w:p w:rsidR="000E59D3" w:rsidRPr="0017696A" w:rsidRDefault="000E59D3" w:rsidP="000E59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769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4. Семейство Мятликовые (Злаки) во флоре района практики. </w:t>
      </w:r>
    </w:p>
    <w:p w:rsidR="000E59D3" w:rsidRPr="0017696A" w:rsidRDefault="000E59D3" w:rsidP="000E59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769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5. Семейство Сельдерейные (Зонтичные) во флоре района практики. </w:t>
      </w:r>
    </w:p>
    <w:p w:rsidR="000E59D3" w:rsidRPr="0017696A" w:rsidRDefault="000E59D3" w:rsidP="000E59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769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6. Семейство </w:t>
      </w:r>
      <w:proofErr w:type="spellStart"/>
      <w:r w:rsidRPr="001769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Яснотковые</w:t>
      </w:r>
      <w:proofErr w:type="spellEnd"/>
      <w:r w:rsidRPr="001769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(Губоцветные) во флоре района практики. </w:t>
      </w:r>
    </w:p>
    <w:p w:rsidR="000E59D3" w:rsidRPr="0017696A" w:rsidRDefault="000E59D3" w:rsidP="000E59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769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7. Семейство Лютиковые во флоре района практики. </w:t>
      </w:r>
    </w:p>
    <w:p w:rsidR="000E59D3" w:rsidRPr="0017696A" w:rsidRDefault="000E59D3" w:rsidP="000E59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769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8. Однодольные растения района практики. </w:t>
      </w:r>
    </w:p>
    <w:p w:rsidR="000E59D3" w:rsidRPr="0017696A" w:rsidRDefault="000E59D3" w:rsidP="000E59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769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9. Ядовитые растения района практики. </w:t>
      </w:r>
    </w:p>
    <w:p w:rsidR="000E59D3" w:rsidRPr="0017696A" w:rsidRDefault="000E59D3" w:rsidP="000E59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769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10. Пищевые и кормовые растения района практики. </w:t>
      </w:r>
    </w:p>
    <w:p w:rsidR="000E59D3" w:rsidRPr="0017696A" w:rsidRDefault="000E59D3" w:rsidP="000E59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769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11. Семейство </w:t>
      </w:r>
      <w:proofErr w:type="spellStart"/>
      <w:r w:rsidRPr="001769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Капустовые</w:t>
      </w:r>
      <w:proofErr w:type="spellEnd"/>
      <w:r w:rsidRPr="001769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(Крестоцветные) во флоре района практики. </w:t>
      </w:r>
    </w:p>
    <w:p w:rsidR="000E59D3" w:rsidRPr="0017696A" w:rsidRDefault="000E59D3" w:rsidP="000E59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769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12. Семейство Осоковые во флоре района практики. </w:t>
      </w:r>
    </w:p>
    <w:p w:rsidR="000E59D3" w:rsidRPr="0017696A" w:rsidRDefault="000E59D3" w:rsidP="000E59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769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13. Семейства Норичниковые и </w:t>
      </w:r>
      <w:proofErr w:type="spellStart"/>
      <w:r w:rsidRPr="001769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Бурачниковые</w:t>
      </w:r>
      <w:proofErr w:type="spellEnd"/>
      <w:r w:rsidRPr="001769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во флоре района практики. </w:t>
      </w:r>
    </w:p>
    <w:p w:rsidR="000E59D3" w:rsidRPr="0017696A" w:rsidRDefault="000E59D3" w:rsidP="000E59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769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14. Семейства Гречишные и Фиалковые во флоре района практики. </w:t>
      </w:r>
    </w:p>
    <w:p w:rsidR="000E59D3" w:rsidRPr="0017696A" w:rsidRDefault="000E59D3" w:rsidP="000E59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769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15. Семейство Гвоздичные во флоре района практики. </w:t>
      </w:r>
    </w:p>
    <w:p w:rsidR="000E59D3" w:rsidRPr="0017696A" w:rsidRDefault="000E59D3" w:rsidP="000E59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769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16. Древесно-кустарниковые растения во флоре района практики. </w:t>
      </w:r>
    </w:p>
    <w:p w:rsidR="000E59D3" w:rsidRPr="0017696A" w:rsidRDefault="000E59D3" w:rsidP="000E59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769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17. Лекарственные растения района практики. </w:t>
      </w:r>
    </w:p>
    <w:p w:rsidR="000E59D3" w:rsidRPr="0017696A" w:rsidRDefault="000E59D3" w:rsidP="000E59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769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18. Декоративные растения района практики. </w:t>
      </w:r>
    </w:p>
    <w:p w:rsidR="000E59D3" w:rsidRPr="0017696A" w:rsidRDefault="000E59D3" w:rsidP="000E59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769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19. Древесно-кустарниковые растения района практики. </w:t>
      </w:r>
    </w:p>
    <w:p w:rsidR="000E59D3" w:rsidRPr="0017696A" w:rsidRDefault="000E59D3" w:rsidP="000E59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0E59D3" w:rsidRPr="0017696A" w:rsidRDefault="000E59D3" w:rsidP="000E59D3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17696A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Индивидуальные задания для студентов 1-го курса</w:t>
      </w:r>
      <w:r w:rsidR="0017696A" w:rsidRPr="0017696A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</w:t>
      </w:r>
      <w:r w:rsidR="0017696A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з</w:t>
      </w:r>
      <w:r w:rsidR="0017696A" w:rsidRPr="0017696A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/</w:t>
      </w:r>
      <w:r w:rsidR="0017696A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о.</w:t>
      </w:r>
    </w:p>
    <w:p w:rsidR="00846FF6" w:rsidRPr="0017696A" w:rsidRDefault="00846FF6" w:rsidP="000E59D3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17696A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1.Необходимо дать русские названия растениям семейства Сложноцветные и Крестоцветные в таблице №1.?</w:t>
      </w:r>
    </w:p>
    <w:p w:rsidR="000E59D3" w:rsidRPr="0017696A" w:rsidRDefault="000E59D3" w:rsidP="000E59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0E59D3" w:rsidRPr="0017696A" w:rsidRDefault="00846FF6" w:rsidP="000E59D3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17696A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2.Составьте точно такую же таблицу, куда вы внесете представителей этих двух семейств из флоры Узбекистана</w:t>
      </w:r>
      <w:proofErr w:type="gramStart"/>
      <w:r w:rsidRPr="0017696A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?</w:t>
      </w:r>
      <w:proofErr w:type="gramEnd"/>
    </w:p>
    <w:p w:rsidR="000E59D3" w:rsidRPr="00A26E8A" w:rsidRDefault="000E59D3" w:rsidP="000E59D3">
      <w:pPr>
        <w:pageBreakBefore/>
        <w:widowControl w:val="0"/>
        <w:shd w:val="clear" w:color="auto" w:fill="FFFFFF"/>
        <w:suppressAutoHyphens/>
        <w:autoSpaceDE w:val="0"/>
        <w:spacing w:after="120" w:line="240" w:lineRule="auto"/>
        <w:ind w:left="-108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ar-SA"/>
        </w:rPr>
        <w:lastRenderedPageBreak/>
        <w:t xml:space="preserve">Таблица 1- </w:t>
      </w:r>
      <w:r w:rsidRPr="00A26E8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ar-SA"/>
        </w:rPr>
        <w:t>ВИДОВОЙ СОСТАВ РАСТЕНИЙ  НАИБОЛЕЕ МНОГОЧИСЛЕННЫХ СЕМЕЙСТВ ВО ФЛОРЕ АДЫГЕ</w:t>
      </w:r>
      <w:proofErr w:type="gramStart"/>
      <w:r w:rsidRPr="00A26E8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ar-SA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ar-SA"/>
        </w:rPr>
        <w:t>на практике)</w:t>
      </w:r>
    </w:p>
    <w:tbl>
      <w:tblPr>
        <w:tblW w:w="9756" w:type="dxa"/>
        <w:tblInd w:w="-80" w:type="dxa"/>
        <w:tblLayout w:type="fixed"/>
        <w:tblLook w:val="0000"/>
      </w:tblPr>
      <w:tblGrid>
        <w:gridCol w:w="535"/>
        <w:gridCol w:w="3055"/>
        <w:gridCol w:w="2552"/>
        <w:gridCol w:w="567"/>
        <w:gridCol w:w="3047"/>
      </w:tblGrid>
      <w:tr w:rsidR="000E59D3" w:rsidRPr="00A26E8A" w:rsidTr="007076FE">
        <w:trPr>
          <w:cantSplit/>
          <w:trHeight w:val="36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вида</w:t>
            </w:r>
            <w:r w:rsidRPr="00A26E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по-латыни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вида</w:t>
            </w:r>
            <w:r w:rsidRPr="00A26E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по-русски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9D3" w:rsidRPr="00A26E8A" w:rsidRDefault="00846FF6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color w:val="000000"/>
                <w:spacing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Примечание</w:t>
            </w:r>
          </w:p>
        </w:tc>
      </w:tr>
      <w:tr w:rsidR="000E59D3" w:rsidRPr="00A26E8A" w:rsidTr="007076FE">
        <w:trPr>
          <w:cantSplit/>
          <w:trHeight w:val="26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color w:val="000000"/>
                <w:spacing w:val="1"/>
                <w:sz w:val="24"/>
                <w:szCs w:val="24"/>
                <w:lang w:eastAsia="ar-SA"/>
              </w:rPr>
            </w:pPr>
          </w:p>
        </w:tc>
        <w:tc>
          <w:tcPr>
            <w:tcW w:w="9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lang w:val="en-US" w:eastAsia="ar-SA"/>
              </w:rPr>
              <w:t>ASTERACEAE</w:t>
            </w:r>
            <w:r w:rsidRPr="00A26E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 xml:space="preserve">- </w:t>
            </w:r>
            <w:r w:rsidRPr="00A26E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  <w:t>СЛОЖНОЦВЕТНЫЕ</w:t>
            </w:r>
          </w:p>
        </w:tc>
      </w:tr>
      <w:tr w:rsidR="000E59D3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shd w:val="clear" w:color="auto" w:fill="FFFFFF"/>
              <w:tabs>
                <w:tab w:val="left" w:pos="389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ar-SA"/>
              </w:rPr>
              <w:t>Ambrósia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ar-SA"/>
              </w:rPr>
              <w:t>artemisiifólia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9D3" w:rsidRPr="00A26E8A" w:rsidRDefault="000E59D3" w:rsidP="007076F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выступает в качестве основы для антигистаминных препаратов: таблеток и экстрактов</w:t>
            </w:r>
          </w:p>
        </w:tc>
      </w:tr>
      <w:tr w:rsidR="000E59D3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shd w:val="clear" w:color="auto" w:fill="FFFFFF"/>
              <w:tabs>
                <w:tab w:val="left" w:pos="389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ar-SA"/>
              </w:rPr>
              <w:t>Ambrosia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ar-SA"/>
              </w:rPr>
              <w:t>trifida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ar-SA"/>
              </w:rPr>
              <w:t xml:space="preserve"> L.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9D3" w:rsidRPr="00A26E8A" w:rsidRDefault="000E59D3" w:rsidP="007076F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Не используется, поскольку из-за неё снижается урожайности сельскохозяйственных культур</w:t>
            </w:r>
          </w:p>
        </w:tc>
      </w:tr>
      <w:tr w:rsidR="000E59D3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shd w:val="clear" w:color="auto" w:fill="FFFFFF"/>
              <w:tabs>
                <w:tab w:val="left" w:pos="389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ar-SA"/>
              </w:rPr>
              <w:t>Cirsium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ar-SA"/>
              </w:rPr>
              <w:t>arvense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9D3" w:rsidRPr="00A26E8A" w:rsidRDefault="000E59D3" w:rsidP="007076F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Бодяк используется в ветеринарии как противовоспалительное, кровоостанавливающее и ранозаживляющее средство</w:t>
            </w:r>
          </w:p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злокачественные новообразования</w:t>
            </w:r>
          </w:p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</w:tr>
      <w:tr w:rsidR="000E59D3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shd w:val="clear" w:color="auto" w:fill="FFFFFF"/>
              <w:tabs>
                <w:tab w:val="left" w:pos="389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ar-SA"/>
              </w:rPr>
              <w:t>Centauréa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ar-SA"/>
              </w:rPr>
              <w:t>cyánus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9D3" w:rsidRPr="00A26E8A" w:rsidRDefault="000E59D3" w:rsidP="007076F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используют при лечении глазных болезней (в виде примочек) и как противолихорадочное средство</w:t>
            </w:r>
          </w:p>
        </w:tc>
      </w:tr>
      <w:tr w:rsidR="000E59D3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shd w:val="clear" w:color="auto" w:fill="FFFFFF"/>
              <w:tabs>
                <w:tab w:val="left" w:pos="389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ar-SA"/>
              </w:rPr>
              <w:t>Galinsóga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ar-SA"/>
              </w:rPr>
              <w:t>parviflóra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9D3" w:rsidRPr="00A26E8A" w:rsidRDefault="000E59D3" w:rsidP="007076F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терапии при водянке, отвар из корней растения для ускорения заживления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ран</w:t>
            </w:r>
            <w:proofErr w:type="gramStart"/>
            <w:r w:rsidRPr="00A26E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,д</w:t>
            </w:r>
            <w:proofErr w:type="gramEnd"/>
            <w:r w:rsidRPr="00A26E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ля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лечения гипертонии и простудных заболеваний, для борьбы с ревматизмом.</w:t>
            </w:r>
          </w:p>
        </w:tc>
      </w:tr>
      <w:tr w:rsidR="000E59D3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shd w:val="clear" w:color="auto" w:fill="FFFFFF"/>
              <w:tabs>
                <w:tab w:val="left" w:pos="389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ar-SA"/>
              </w:rPr>
              <w:t>Ínula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ar-SA"/>
              </w:rPr>
              <w:t>helénium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9D3" w:rsidRPr="00A26E8A" w:rsidRDefault="000E59D3" w:rsidP="007076F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Раньше</w:t>
            </w:r>
            <w:r w:rsidRPr="00A330E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 xml:space="preserve"> </w:t>
            </w: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 xml:space="preserve">считалось универсальным средством от всех болезней и даже от чумы считалось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девясиловое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 xml:space="preserve"> вино</w:t>
            </w:r>
          </w:p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</w:tr>
      <w:tr w:rsidR="000E59D3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ar-SA"/>
              </w:rPr>
              <w:lastRenderedPageBreak/>
              <w:t>7.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shd w:val="clear" w:color="auto" w:fill="FFFFFF"/>
              <w:tabs>
                <w:tab w:val="left" w:pos="389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ar-SA"/>
              </w:rPr>
              <w:t>Doronicum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ar-SA"/>
              </w:rPr>
              <w:t>orientale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9D3" w:rsidRPr="00A26E8A" w:rsidRDefault="000E59D3" w:rsidP="007076F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Испл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. соцветия растения, на их основе готовят отвары и водные настои, впоследствии применяющиеся наружно при ревматизме, остеохондрозе и заболеваниях суставов. Реже отвары и настои применяют внутрь в качестве успокоительного средства.</w:t>
            </w:r>
          </w:p>
        </w:tc>
      </w:tr>
      <w:tr w:rsidR="000E59D3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0E59D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shd w:val="clear" w:color="auto" w:fill="FFFFFF"/>
              <w:tabs>
                <w:tab w:val="left" w:pos="389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ar-SA"/>
              </w:rPr>
              <w:t>Senecio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ar-SA"/>
              </w:rPr>
              <w:t>jacobaea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ar-SA"/>
              </w:rPr>
              <w:t xml:space="preserve"> L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9D3" w:rsidRPr="00A26E8A" w:rsidRDefault="000E59D3" w:rsidP="007076F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Используют при дизентерии, аменорее и гонорее. Также для полоскания полости рта при болезнях горла.</w:t>
            </w:r>
          </w:p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 xml:space="preserve">Свежий сок и спиртовой экстракт крестовника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якова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 xml:space="preserve"> рекомендуется использовать при диарее, цистите, дисменорее и при головной боли </w:t>
            </w:r>
          </w:p>
        </w:tc>
      </w:tr>
      <w:tr w:rsidR="000E59D3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0E59D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shd w:val="clear" w:color="auto" w:fill="FFFFFF"/>
              <w:tabs>
                <w:tab w:val="left" w:pos="389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Arctium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Lappa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 xml:space="preserve"> L.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9D3" w:rsidRPr="00A26E8A" w:rsidRDefault="000E59D3" w:rsidP="007076F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в форме настоев, отваров и настоек. Мазь используют при язвах, ожогах. Настой листьев применяется при язвенной болезни желудка, камнях в почках, печени. Отвары из листьев и соцветий применяют в форме ванн - при подагре, ревматизме</w:t>
            </w:r>
          </w:p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</w:tr>
      <w:tr w:rsidR="000E59D3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0E59D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shd w:val="clear" w:color="auto" w:fill="FFFFFF"/>
              <w:tabs>
                <w:tab w:val="left" w:pos="413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  <w:t xml:space="preserve">Erigeron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  <w:t>canadensis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  <w:t xml:space="preserve"> L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9D3" w:rsidRPr="00A26E8A" w:rsidRDefault="000E59D3" w:rsidP="007076F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Применяются в народной медицине в качестве средства от поносов, при геморроидальных, маточных, легочных и почечных кровотечениях, болезнях глаз, цистите, простатите и подагре</w:t>
            </w:r>
          </w:p>
        </w:tc>
      </w:tr>
      <w:tr w:rsidR="000E59D3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0E59D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shd w:val="clear" w:color="auto" w:fill="FFFFFF"/>
              <w:tabs>
                <w:tab w:val="left" w:pos="4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Herba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Artemisiae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vulgarisL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9D3" w:rsidRPr="00A26E8A" w:rsidRDefault="000E59D3" w:rsidP="007076F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в народной медицине при лечении бронхиальной астмы, нервных хронических болезней, как противосудорожное и успокаивающее средство, в качестве жаропонижающего, антисептического, общеукрепляющего средства при гриппе и малярии</w:t>
            </w:r>
          </w:p>
        </w:tc>
      </w:tr>
      <w:tr w:rsidR="000E59D3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0E59D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Achilléa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millefólium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 xml:space="preserve"> </w:t>
            </w: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  <w:t>L.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9D3" w:rsidRPr="00A26E8A" w:rsidRDefault="000E59D3" w:rsidP="007076F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 xml:space="preserve">используется как </w:t>
            </w:r>
            <w:proofErr w:type="gram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кровоостанавливающее</w:t>
            </w:r>
            <w:proofErr w:type="gram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 xml:space="preserve"> при колите, различных заболеваниях желудочно-кишечного тракта</w:t>
            </w:r>
          </w:p>
        </w:tc>
      </w:tr>
      <w:tr w:rsidR="000E59D3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0E59D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Chondrilla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juncea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 xml:space="preserve"> L.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9D3" w:rsidRPr="00A26E8A" w:rsidRDefault="000E59D3" w:rsidP="007076F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укрепляющее средство при поносе и как противоядие при укусах ядовитых змей</w:t>
            </w:r>
          </w:p>
        </w:tc>
      </w:tr>
      <w:tr w:rsidR="000E59D3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0E59D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Cichorium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intybusL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9D3" w:rsidRPr="00A26E8A" w:rsidRDefault="000E59D3" w:rsidP="007076F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 xml:space="preserve">применяются в борьбе с ожирением, при заболеваниях печени, атеросклерозе,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гипоацидном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 xml:space="preserve"> гастрите, тахикардии и в качестве сильного природного антиоксиданта</w:t>
            </w:r>
          </w:p>
        </w:tc>
      </w:tr>
      <w:tr w:rsidR="000E59D3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0E59D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shd w:val="clear" w:color="auto" w:fill="FFFFFF"/>
              <w:tabs>
                <w:tab w:val="left" w:pos="4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Bidens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tripartita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 xml:space="preserve"> L.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9D3" w:rsidRPr="00A26E8A" w:rsidRDefault="000E59D3" w:rsidP="007076F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 xml:space="preserve">Настой травы череды применяется внутрь при простудных заболеваниях; наружно - при экссудативном диатезе, пиодермии,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атопическом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 xml:space="preserve"> дерматите</w:t>
            </w:r>
          </w:p>
        </w:tc>
      </w:tr>
      <w:tr w:rsidR="000E59D3" w:rsidRPr="00A26E8A" w:rsidTr="007076FE">
        <w:trPr>
          <w:cantSplit/>
          <w:trHeight w:val="34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9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ar-SA"/>
              </w:rPr>
              <w:t xml:space="preserve">BRASSICACEAE – </w:t>
            </w:r>
            <w:r w:rsidRPr="00A26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КРЕСТОЦВЕТНЫЕ</w:t>
            </w:r>
          </w:p>
        </w:tc>
      </w:tr>
      <w:tr w:rsidR="000E59D3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0E59D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shd w:val="clear" w:color="auto" w:fill="FFFFFF"/>
              <w:tabs>
                <w:tab w:val="left" w:pos="394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3"/>
                <w:sz w:val="24"/>
                <w:szCs w:val="24"/>
                <w:lang w:val="en-US"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3"/>
                <w:sz w:val="24"/>
                <w:szCs w:val="24"/>
                <w:lang w:val="en-US" w:eastAsia="ar-SA"/>
              </w:rPr>
              <w:t>Alliaria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3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3"/>
                <w:sz w:val="24"/>
                <w:szCs w:val="24"/>
                <w:lang w:val="en-US" w:eastAsia="ar-SA"/>
              </w:rPr>
              <w:t>petiolataL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3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Исп. как антицинготное, отхаркивающее, потогонное, мочегонное, противоастматическое и антисептическое средство</w:t>
            </w:r>
          </w:p>
        </w:tc>
      </w:tr>
      <w:tr w:rsidR="000E59D3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0E59D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shd w:val="clear" w:color="auto" w:fill="FFFFFF"/>
              <w:tabs>
                <w:tab w:val="left" w:pos="394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3"/>
                <w:sz w:val="24"/>
                <w:szCs w:val="24"/>
                <w:lang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3"/>
                <w:sz w:val="24"/>
                <w:szCs w:val="24"/>
                <w:lang w:eastAsia="ar-SA"/>
              </w:rPr>
              <w:t>Alyssum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3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3"/>
                <w:sz w:val="24"/>
                <w:szCs w:val="24"/>
                <w:lang w:eastAsia="ar-SA"/>
              </w:rPr>
              <w:t>calycinumL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3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используют  в качестве мочегонного и слабительного средства, при простудных заболеваниях и в виде обезболивающего. Настой бурачка эффективен для выведения камней из почек</w:t>
            </w:r>
          </w:p>
        </w:tc>
      </w:tr>
      <w:tr w:rsidR="000E59D3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0E59D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shd w:val="clear" w:color="auto" w:fill="FFFFFF"/>
              <w:tabs>
                <w:tab w:val="left" w:pos="394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3"/>
                <w:sz w:val="24"/>
                <w:szCs w:val="24"/>
                <w:lang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3"/>
                <w:sz w:val="24"/>
                <w:szCs w:val="24"/>
                <w:lang w:eastAsia="ar-SA"/>
              </w:rPr>
              <w:t>Barbaréa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3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3"/>
                <w:sz w:val="24"/>
                <w:szCs w:val="24"/>
                <w:lang w:eastAsia="ar-SA"/>
              </w:rPr>
              <w:t>vulgárisL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3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 xml:space="preserve">Из зелёных частей сурепки обыкновенной готовят суп, пюре,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гарниры</w:t>
            </w:r>
            <w:proofErr w:type="gram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.И</w:t>
            </w:r>
            <w:proofErr w:type="gram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сп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. как мочегонное и мягкое слабительное</w:t>
            </w:r>
          </w:p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</w:tr>
      <w:tr w:rsidR="000E59D3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0E59D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shd w:val="clear" w:color="auto" w:fill="FFFFFF"/>
              <w:tabs>
                <w:tab w:val="left" w:pos="394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3"/>
                <w:sz w:val="24"/>
                <w:szCs w:val="24"/>
                <w:lang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3"/>
                <w:sz w:val="24"/>
                <w:szCs w:val="24"/>
                <w:lang w:eastAsia="ar-SA"/>
              </w:rPr>
              <w:t>Berteroa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3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3"/>
                <w:sz w:val="24"/>
                <w:szCs w:val="24"/>
                <w:lang w:eastAsia="ar-SA"/>
              </w:rPr>
              <w:t>incanaL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3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используют при нервной икоте, удушье и кашле, головной боли, судорогах, заболеваниях желудочно-кишечного тракта, маточных кровотечениях</w:t>
            </w:r>
          </w:p>
        </w:tc>
      </w:tr>
      <w:tr w:rsidR="000E59D3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0E59D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CAPSELLA BURSA-PASTORIS L.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 xml:space="preserve">способствует сокращению мускулатуры матки, действует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суживающе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 xml:space="preserve"> на периферические кровеносные сосуды.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Испл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. при болезнях печени, почек и мочевого пузыря, при маточных, желудочных, легочных кровоизлияниях, в качестве средства, вызывающего понижение артериального давления</w:t>
            </w:r>
          </w:p>
        </w:tc>
      </w:tr>
      <w:tr w:rsidR="000E59D3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0E59D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shd w:val="clear" w:color="auto" w:fill="FFFFFF"/>
              <w:tabs>
                <w:tab w:val="left" w:pos="394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3"/>
                <w:sz w:val="24"/>
                <w:szCs w:val="24"/>
                <w:lang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3"/>
                <w:sz w:val="24"/>
                <w:szCs w:val="24"/>
                <w:lang w:eastAsia="ar-SA"/>
              </w:rPr>
              <w:t>CardamineL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3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Настойка сердечника используется для лечения желтухи, водянки, при нервных заболеваниях. Отвары из листьев и травы сердечника используются при малокровии, простудных заболеваниях, общем упадке сил</w:t>
            </w:r>
          </w:p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</w:tr>
      <w:tr w:rsidR="000E59D3" w:rsidRPr="00A26E8A" w:rsidTr="007076FE">
        <w:trPr>
          <w:cantSplit/>
          <w:trHeight w:val="346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0E59D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shd w:val="clear" w:color="auto" w:fill="FFFFFF"/>
              <w:tabs>
                <w:tab w:val="left" w:pos="394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3"/>
                <w:sz w:val="24"/>
                <w:szCs w:val="24"/>
                <w:lang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3"/>
                <w:sz w:val="24"/>
                <w:szCs w:val="24"/>
                <w:lang w:eastAsia="ar-SA"/>
              </w:rPr>
              <w:t>Cardaria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3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3"/>
                <w:sz w:val="24"/>
                <w:szCs w:val="24"/>
                <w:lang w:eastAsia="ar-SA"/>
              </w:rPr>
              <w:t>drabaL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3"/>
                <w:sz w:val="24"/>
                <w:szCs w:val="24"/>
                <w:lang w:eastAsia="ar-SA"/>
              </w:rPr>
              <w:t>.</w:t>
            </w:r>
          </w:p>
          <w:p w:rsidR="000E59D3" w:rsidRPr="00A26E8A" w:rsidRDefault="000E59D3" w:rsidP="007076FE">
            <w:pPr>
              <w:widowControl w:val="0"/>
              <w:shd w:val="clear" w:color="auto" w:fill="FFFFFF"/>
              <w:tabs>
                <w:tab w:val="left" w:pos="394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Испл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. при доброкачественных опухолях верхушки стеблей с плодами используют в виде компрессов.</w:t>
            </w:r>
          </w:p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При кожных заболеваниях применяется настой травы.</w:t>
            </w:r>
          </w:p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При метеоризме, лихорадке и как средство, улучшающее деятельность желудка, употребляют отвар плодов.</w:t>
            </w:r>
          </w:p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</w:tr>
      <w:tr w:rsidR="000E59D3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0E59D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shd w:val="clear" w:color="auto" w:fill="FFFFFF"/>
              <w:tabs>
                <w:tab w:val="left" w:pos="394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3"/>
                <w:sz w:val="24"/>
                <w:szCs w:val="24"/>
                <w:lang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3"/>
                <w:sz w:val="24"/>
                <w:szCs w:val="24"/>
                <w:lang w:eastAsia="ar-SA"/>
              </w:rPr>
              <w:t>Dentaria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3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3"/>
                <w:sz w:val="24"/>
                <w:szCs w:val="24"/>
                <w:lang w:eastAsia="ar-SA"/>
              </w:rPr>
              <w:t>quinquefoliaL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3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Испл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. отвар при коликах, при дизентерии, и столбняке. Корневище зубянки используют для лечения затяжного кашля. Также его применяют для борьбы с авитаминозом в весенний период</w:t>
            </w:r>
          </w:p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</w:tr>
      <w:tr w:rsidR="000E59D3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0E59D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shd w:val="clear" w:color="auto" w:fill="FFFFFF"/>
              <w:tabs>
                <w:tab w:val="left" w:pos="427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5"/>
                <w:sz w:val="24"/>
                <w:szCs w:val="24"/>
                <w:lang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5"/>
                <w:sz w:val="24"/>
                <w:szCs w:val="24"/>
                <w:lang w:eastAsia="ar-SA"/>
              </w:rPr>
              <w:t>Erophila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5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5"/>
                <w:sz w:val="24"/>
                <w:szCs w:val="24"/>
                <w:lang w:eastAsia="ar-SA"/>
              </w:rPr>
              <w:t>verna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5"/>
                <w:sz w:val="24"/>
                <w:szCs w:val="24"/>
                <w:lang w:eastAsia="ar-SA"/>
              </w:rPr>
              <w:t xml:space="preserve"> L.</w:t>
            </w:r>
          </w:p>
          <w:p w:rsidR="000E59D3" w:rsidRPr="00A26E8A" w:rsidRDefault="000E59D3" w:rsidP="007076FE">
            <w:pPr>
              <w:widowControl w:val="0"/>
              <w:shd w:val="clear" w:color="auto" w:fill="FFFFFF"/>
              <w:tabs>
                <w:tab w:val="left" w:pos="427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Испл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 xml:space="preserve">. как противовоспалительное; отхаркивающее; ранозаживляющее; антисептическое. Для лечения гнойных ран; </w:t>
            </w:r>
            <w:proofErr w:type="gram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фурункулезе</w:t>
            </w:r>
            <w:proofErr w:type="gram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; высыпаниях, покраснения кожи; цинги</w:t>
            </w:r>
          </w:p>
        </w:tc>
      </w:tr>
      <w:tr w:rsidR="000E59D3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0E59D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shd w:val="clear" w:color="auto" w:fill="FFFFFF"/>
              <w:tabs>
                <w:tab w:val="left" w:pos="427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  <w:lang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  <w:lang w:eastAsia="ar-SA"/>
              </w:rPr>
              <w:t>Erysimum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  <w:lang w:eastAsia="ar-SA"/>
              </w:rPr>
              <w:t>diffusumL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pacing w:after="0" w:line="240" w:lineRule="auto"/>
              <w:ind w:left="-97" w:right="-1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Испл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 xml:space="preserve">. в качестве успокаивающего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средства</w:t>
            </w:r>
            <w:proofErr w:type="gram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.П</w:t>
            </w:r>
            <w:proofErr w:type="gram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рием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 xml:space="preserve"> желтушника показан и больным сахарным диабетом, поскольку это растение способствует выработке инсулина</w:t>
            </w:r>
          </w:p>
        </w:tc>
      </w:tr>
      <w:tr w:rsidR="000E59D3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0E59D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shd w:val="clear" w:color="auto" w:fill="FFFFFF"/>
              <w:tabs>
                <w:tab w:val="left" w:pos="427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  <w:lang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  <w:lang w:eastAsia="ar-SA"/>
              </w:rPr>
              <w:t>Hesperis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  <w:lang w:eastAsia="ar-SA"/>
              </w:rPr>
              <w:t>matronalis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  <w:lang w:eastAsia="ar-SA"/>
              </w:rPr>
              <w:t xml:space="preserve"> 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 xml:space="preserve">Входит в состав кремов для смягчения и увлажнения кожи лица и тела. </w:t>
            </w:r>
          </w:p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Запах успокаивает и способствует спокойному крепкому сну. Вечерница облегчает состояния при простуде, при камнях в почках и мочевом пузыре, при отеках и водянке, при подагре и ревматизме.</w:t>
            </w:r>
          </w:p>
        </w:tc>
      </w:tr>
      <w:tr w:rsidR="000E59D3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0E59D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shd w:val="clear" w:color="auto" w:fill="FFFFFF"/>
              <w:tabs>
                <w:tab w:val="left" w:pos="427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  <w:lang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  <w:lang w:eastAsia="ar-SA"/>
              </w:rPr>
              <w:t>Lepidium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  <w:lang w:eastAsia="ar-SA"/>
              </w:rPr>
              <w:t>ruderale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  <w:lang w:eastAsia="ar-SA"/>
              </w:rPr>
              <w:t xml:space="preserve"> 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proofErr w:type="gram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Отвар употребляется при лихорадке, в свежем виде — при цинге, при женских заболеваниях, кровотечениях, импотенции, подагре, бородавках, при параличе с потерей речи, при асците</w:t>
            </w:r>
            <w:proofErr w:type="gramEnd"/>
          </w:p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</w:tr>
      <w:tr w:rsidR="000E59D3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0E59D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shd w:val="clear" w:color="auto" w:fill="FFFFFF"/>
              <w:tabs>
                <w:tab w:val="left" w:pos="427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  <w:lang w:eastAsia="ar-SA"/>
              </w:rPr>
            </w:pP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  <w:lang w:eastAsia="ar-SA"/>
              </w:rPr>
              <w:t>LunariaL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9D3" w:rsidRPr="00A26E8A" w:rsidRDefault="000E59D3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 xml:space="preserve">Семена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лунарии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 xml:space="preserve"> обладают диуретическим и седативным действием. Водный настой прим. при эпилепсии, судорогах у детей,  при заболеваниях органов мочевыделительной системы. Отвар семян </w:t>
            </w:r>
            <w:proofErr w:type="spellStart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лунарии</w:t>
            </w:r>
            <w:proofErr w:type="spellEnd"/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 xml:space="preserve"> помогает при отеках, водянке, циститах</w:t>
            </w:r>
          </w:p>
        </w:tc>
      </w:tr>
    </w:tbl>
    <w:p w:rsidR="00AD007B" w:rsidRDefault="00AD007B" w:rsidP="000E5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12B3" w:rsidRDefault="008412B3" w:rsidP="009B5B6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8412B3" w:rsidRPr="000610D1" w:rsidRDefault="008412B3" w:rsidP="008412B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>1.</w:t>
      </w:r>
      <w:r w:rsidRPr="000610D1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Алексеев Е. Б., Губанов И. А., Тихомиров В. Н. </w:t>
      </w:r>
      <w:proofErr w:type="gramStart"/>
      <w:r w:rsidRPr="000610D1">
        <w:rPr>
          <w:rFonts w:ascii="Times New Roman" w:eastAsia="TimesNewRomanPSMT" w:hAnsi="Times New Roman" w:cs="Times New Roman"/>
          <w:sz w:val="28"/>
          <w:szCs w:val="28"/>
          <w:lang w:eastAsia="en-US"/>
        </w:rPr>
        <w:t>Ботаническая</w:t>
      </w:r>
      <w:proofErr w:type="gramEnd"/>
      <w:r w:rsidRPr="000610D1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610D1">
        <w:rPr>
          <w:rFonts w:ascii="Times New Roman" w:eastAsia="TimesNewRomanPSMT" w:hAnsi="Times New Roman" w:cs="Times New Roman"/>
          <w:sz w:val="28"/>
          <w:szCs w:val="28"/>
          <w:lang w:eastAsia="en-US"/>
        </w:rPr>
        <w:t>номен</w:t>
      </w:r>
      <w:proofErr w:type="spellEnd"/>
      <w:r w:rsidRPr="000610D1">
        <w:rPr>
          <w:rFonts w:ascii="Times New Roman" w:eastAsia="TimesNewRomanPSMT" w:hAnsi="Times New Roman" w:cs="Times New Roman"/>
          <w:sz w:val="28"/>
          <w:szCs w:val="28"/>
          <w:lang w:eastAsia="en-US"/>
        </w:rPr>
        <w:t>-</w:t>
      </w:r>
    </w:p>
    <w:p w:rsidR="008412B3" w:rsidRPr="000610D1" w:rsidRDefault="008412B3" w:rsidP="008412B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proofErr w:type="spellStart"/>
      <w:r w:rsidRPr="000610D1">
        <w:rPr>
          <w:rFonts w:ascii="Times New Roman" w:eastAsia="TimesNewRomanPSMT" w:hAnsi="Times New Roman" w:cs="Times New Roman"/>
          <w:sz w:val="28"/>
          <w:szCs w:val="28"/>
          <w:lang w:eastAsia="en-US"/>
        </w:rPr>
        <w:t>клатура</w:t>
      </w:r>
      <w:proofErr w:type="spellEnd"/>
      <w:r w:rsidRPr="000610D1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. – М.: изд-во МГУ, 1989. – 168 </w:t>
      </w:r>
      <w:proofErr w:type="gramStart"/>
      <w:r w:rsidRPr="000610D1">
        <w:rPr>
          <w:rFonts w:ascii="Times New Roman" w:eastAsia="TimesNewRomanPSMT" w:hAnsi="Times New Roman" w:cs="Times New Roman"/>
          <w:sz w:val="28"/>
          <w:szCs w:val="28"/>
          <w:lang w:eastAsia="en-US"/>
        </w:rPr>
        <w:t>с</w:t>
      </w:r>
      <w:proofErr w:type="gramEnd"/>
      <w:r w:rsidRPr="000610D1">
        <w:rPr>
          <w:rFonts w:ascii="Times New Roman" w:eastAsia="TimesNewRomanPSMT" w:hAnsi="Times New Roman" w:cs="Times New Roman"/>
          <w:sz w:val="28"/>
          <w:szCs w:val="28"/>
          <w:lang w:eastAsia="en-US"/>
        </w:rPr>
        <w:t>.</w:t>
      </w:r>
    </w:p>
    <w:p w:rsidR="008412B3" w:rsidRPr="000610D1" w:rsidRDefault="008412B3" w:rsidP="008412B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0610D1">
        <w:rPr>
          <w:rFonts w:ascii="Times New Roman" w:eastAsia="TimesNewRomanPSMT" w:hAnsi="Times New Roman" w:cs="Times New Roman"/>
          <w:sz w:val="28"/>
          <w:szCs w:val="28"/>
          <w:lang w:eastAsia="en-US"/>
        </w:rPr>
        <w:t>2. Анненков Н. И. Ботанический словарь. – СПб.: тип</w:t>
      </w:r>
      <w:proofErr w:type="gramStart"/>
      <w:r w:rsidRPr="000610D1">
        <w:rPr>
          <w:rFonts w:ascii="Times New Roman" w:eastAsia="TimesNewRomanPSMT" w:hAnsi="Times New Roman" w:cs="Times New Roman"/>
          <w:sz w:val="28"/>
          <w:szCs w:val="28"/>
          <w:lang w:eastAsia="en-US"/>
        </w:rPr>
        <w:t>.</w:t>
      </w:r>
      <w:proofErr w:type="gramEnd"/>
      <w:r w:rsidRPr="000610D1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0610D1">
        <w:rPr>
          <w:rFonts w:ascii="Times New Roman" w:eastAsia="TimesNewRomanPSMT" w:hAnsi="Times New Roman" w:cs="Times New Roman"/>
          <w:sz w:val="28"/>
          <w:szCs w:val="28"/>
          <w:lang w:eastAsia="en-US"/>
        </w:rPr>
        <w:t>и</w:t>
      </w:r>
      <w:proofErr w:type="gramEnd"/>
      <w:r w:rsidRPr="000610D1">
        <w:rPr>
          <w:rFonts w:ascii="Times New Roman" w:eastAsia="TimesNewRomanPSMT" w:hAnsi="Times New Roman" w:cs="Times New Roman"/>
          <w:sz w:val="28"/>
          <w:szCs w:val="28"/>
          <w:lang w:eastAsia="en-US"/>
        </w:rPr>
        <w:t>мп</w:t>
      </w:r>
      <w:proofErr w:type="spellEnd"/>
      <w:r w:rsidRPr="000610D1">
        <w:rPr>
          <w:rFonts w:ascii="Times New Roman" w:eastAsia="TimesNewRomanPSMT" w:hAnsi="Times New Roman" w:cs="Times New Roman"/>
          <w:sz w:val="28"/>
          <w:szCs w:val="28"/>
          <w:lang w:eastAsia="en-US"/>
        </w:rPr>
        <w:t>. акад. наук,</w:t>
      </w:r>
    </w:p>
    <w:p w:rsidR="008412B3" w:rsidRDefault="008412B3" w:rsidP="008412B3">
      <w:pPr>
        <w:spacing w:line="360" w:lineRule="auto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0610D1">
        <w:rPr>
          <w:rFonts w:ascii="Times New Roman" w:eastAsia="TimesNewRomanPSMT" w:hAnsi="Times New Roman" w:cs="Times New Roman"/>
          <w:sz w:val="28"/>
          <w:szCs w:val="28"/>
          <w:lang w:eastAsia="en-US"/>
        </w:rPr>
        <w:t>1878. – 670 с.</w:t>
      </w:r>
    </w:p>
    <w:p w:rsidR="008412B3" w:rsidRPr="000610D1" w:rsidRDefault="008412B3" w:rsidP="008412B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lastRenderedPageBreak/>
        <w:t>3.</w:t>
      </w:r>
      <w:r w:rsidRPr="000610D1">
        <w:rPr>
          <w:rFonts w:ascii="Times New Roman" w:eastAsia="TimesNewRomanPSMT" w:hAnsi="Times New Roman" w:cs="Times New Roman"/>
          <w:sz w:val="28"/>
          <w:szCs w:val="28"/>
          <w:lang w:eastAsia="en-US"/>
        </w:rPr>
        <w:t>Ботанический атлас / Под</w:t>
      </w:r>
      <w:proofErr w:type="gramStart"/>
      <w:r w:rsidRPr="000610D1">
        <w:rPr>
          <w:rFonts w:ascii="Times New Roman" w:eastAsia="TimesNewRomanPSMT" w:hAnsi="Times New Roman" w:cs="Times New Roman"/>
          <w:sz w:val="28"/>
          <w:szCs w:val="28"/>
          <w:lang w:eastAsia="en-US"/>
        </w:rPr>
        <w:t>.</w:t>
      </w:r>
      <w:proofErr w:type="gramEnd"/>
      <w:r w:rsidRPr="000610D1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0610D1">
        <w:rPr>
          <w:rFonts w:ascii="Times New Roman" w:eastAsia="TimesNewRomanPSMT" w:hAnsi="Times New Roman" w:cs="Times New Roman"/>
          <w:sz w:val="28"/>
          <w:szCs w:val="28"/>
          <w:lang w:eastAsia="en-US"/>
        </w:rPr>
        <w:t>р</w:t>
      </w:r>
      <w:proofErr w:type="gramEnd"/>
      <w:r w:rsidRPr="000610D1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ед. Б. К. Шишкина. – М.-Л.: </w:t>
      </w:r>
      <w:proofErr w:type="spellStart"/>
      <w:r w:rsidRPr="000610D1">
        <w:rPr>
          <w:rFonts w:ascii="Times New Roman" w:eastAsia="TimesNewRomanPSMT" w:hAnsi="Times New Roman" w:cs="Times New Roman"/>
          <w:sz w:val="28"/>
          <w:szCs w:val="28"/>
          <w:lang w:eastAsia="en-US"/>
        </w:rPr>
        <w:t>Сельхозиздат</w:t>
      </w:r>
      <w:proofErr w:type="spellEnd"/>
      <w:r w:rsidRPr="000610D1">
        <w:rPr>
          <w:rFonts w:ascii="Times New Roman" w:eastAsia="TimesNewRomanPSMT" w:hAnsi="Times New Roman" w:cs="Times New Roman"/>
          <w:sz w:val="28"/>
          <w:szCs w:val="28"/>
          <w:lang w:eastAsia="en-US"/>
        </w:rPr>
        <w:t>,</w:t>
      </w:r>
    </w:p>
    <w:p w:rsidR="008412B3" w:rsidRDefault="008412B3" w:rsidP="008412B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0610D1">
        <w:rPr>
          <w:rFonts w:ascii="Times New Roman" w:eastAsia="TimesNewRomanPSMT" w:hAnsi="Times New Roman" w:cs="Times New Roman"/>
          <w:sz w:val="28"/>
          <w:szCs w:val="28"/>
          <w:lang w:eastAsia="en-US"/>
        </w:rPr>
        <w:t>1963. – 504 с.</w:t>
      </w:r>
    </w:p>
    <w:p w:rsidR="008412B3" w:rsidRPr="000610D1" w:rsidRDefault="008412B3" w:rsidP="008412B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</w:p>
    <w:p w:rsidR="008412B3" w:rsidRPr="00A93327" w:rsidRDefault="008412B3" w:rsidP="008412B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>7.Хр</w:t>
      </w:r>
      <w:r w:rsidRPr="00A93327">
        <w:rPr>
          <w:rFonts w:ascii="Times New Roman" w:eastAsia="TimesNewRomanPSMT" w:hAnsi="Times New Roman" w:cs="Times New Roman"/>
          <w:sz w:val="28"/>
          <w:szCs w:val="28"/>
          <w:lang w:eastAsia="en-US"/>
        </w:rPr>
        <w:t>жановский В. Г. Курс общей ботаники: систематика растений:</w:t>
      </w:r>
    </w:p>
    <w:p w:rsidR="008412B3" w:rsidRPr="00A93327" w:rsidRDefault="008412B3" w:rsidP="008412B3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93327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Учебник для </w:t>
      </w:r>
      <w:proofErr w:type="spellStart"/>
      <w:r w:rsidRPr="00A93327">
        <w:rPr>
          <w:rFonts w:ascii="Times New Roman" w:eastAsia="TimesNewRomanPSMT" w:hAnsi="Times New Roman" w:cs="Times New Roman"/>
          <w:sz w:val="28"/>
          <w:szCs w:val="28"/>
          <w:lang w:eastAsia="en-US"/>
        </w:rPr>
        <w:t>сельхозвузов</w:t>
      </w:r>
      <w:proofErr w:type="spellEnd"/>
      <w:r w:rsidRPr="00A93327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. – М.: </w:t>
      </w:r>
      <w:proofErr w:type="spellStart"/>
      <w:r w:rsidRPr="00A93327">
        <w:rPr>
          <w:rFonts w:ascii="Times New Roman" w:eastAsia="TimesNewRomanPSMT" w:hAnsi="Times New Roman" w:cs="Times New Roman"/>
          <w:sz w:val="28"/>
          <w:szCs w:val="28"/>
          <w:lang w:eastAsia="en-US"/>
        </w:rPr>
        <w:t>Высш</w:t>
      </w:r>
      <w:proofErr w:type="spellEnd"/>
      <w:r w:rsidRPr="00A93327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A93327">
        <w:rPr>
          <w:rFonts w:ascii="Times New Roman" w:eastAsia="TimesNewRomanPSMT" w:hAnsi="Times New Roman" w:cs="Times New Roman"/>
          <w:sz w:val="28"/>
          <w:szCs w:val="28"/>
          <w:lang w:eastAsia="en-US"/>
        </w:rPr>
        <w:t>шк</w:t>
      </w:r>
      <w:proofErr w:type="spellEnd"/>
      <w:r w:rsidRPr="00A93327">
        <w:rPr>
          <w:rFonts w:ascii="Times New Roman" w:eastAsia="TimesNewRomanPSMT" w:hAnsi="Times New Roman" w:cs="Times New Roman"/>
          <w:sz w:val="28"/>
          <w:szCs w:val="28"/>
          <w:lang w:eastAsia="en-US"/>
        </w:rPr>
        <w:t>., 1982. – 544 с.</w:t>
      </w:r>
    </w:p>
    <w:p w:rsidR="008412B3" w:rsidRPr="00A93327" w:rsidRDefault="008412B3" w:rsidP="008412B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3327">
        <w:rPr>
          <w:rFonts w:ascii="Times New Roman" w:eastAsia="Times New Roman" w:hAnsi="Times New Roman" w:cs="Times New Roman"/>
          <w:sz w:val="28"/>
          <w:szCs w:val="28"/>
        </w:rPr>
        <w:t>Косенко</w:t>
      </w:r>
      <w:proofErr w:type="spellEnd"/>
      <w:r w:rsidRPr="00A93327">
        <w:rPr>
          <w:rFonts w:ascii="Times New Roman" w:eastAsia="Times New Roman" w:hAnsi="Times New Roman" w:cs="Times New Roman"/>
          <w:sz w:val="28"/>
          <w:szCs w:val="28"/>
        </w:rPr>
        <w:t xml:space="preserve"> И.С. Определитель высших растений Северо-Западного Кавказа и </w:t>
      </w:r>
      <w:proofErr w:type="spellStart"/>
      <w:r w:rsidRPr="00A93327">
        <w:rPr>
          <w:rFonts w:ascii="Times New Roman" w:eastAsia="Times New Roman" w:hAnsi="Times New Roman" w:cs="Times New Roman"/>
          <w:sz w:val="28"/>
          <w:szCs w:val="28"/>
        </w:rPr>
        <w:t>Предкавказья</w:t>
      </w:r>
      <w:proofErr w:type="spellEnd"/>
      <w:r w:rsidRPr="00A93327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A93327">
        <w:rPr>
          <w:rFonts w:ascii="Times New Roman" w:eastAsia="Times New Roman" w:hAnsi="Times New Roman" w:cs="Times New Roman"/>
          <w:sz w:val="28"/>
          <w:szCs w:val="28"/>
        </w:rPr>
        <w:t>И.С.Косенко</w:t>
      </w:r>
      <w:proofErr w:type="spellEnd"/>
      <w:r w:rsidRPr="00A93327">
        <w:rPr>
          <w:rFonts w:ascii="Times New Roman" w:eastAsia="Times New Roman" w:hAnsi="Times New Roman" w:cs="Times New Roman"/>
          <w:sz w:val="28"/>
          <w:szCs w:val="28"/>
        </w:rPr>
        <w:t xml:space="preserve">. – М.: Колос, 1970. – 612 </w:t>
      </w:r>
      <w:proofErr w:type="gramStart"/>
      <w:r w:rsidRPr="00A9332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933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12B3" w:rsidRPr="00A93327" w:rsidRDefault="008412B3" w:rsidP="008412B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3327">
        <w:rPr>
          <w:rFonts w:ascii="Times New Roman" w:eastAsia="Times New Roman" w:hAnsi="Times New Roman" w:cs="Times New Roman"/>
          <w:sz w:val="28"/>
          <w:szCs w:val="28"/>
        </w:rPr>
        <w:t>Шифферс</w:t>
      </w:r>
      <w:proofErr w:type="spellEnd"/>
      <w:r w:rsidRPr="00A93327">
        <w:rPr>
          <w:rFonts w:ascii="Times New Roman" w:eastAsia="Times New Roman" w:hAnsi="Times New Roman" w:cs="Times New Roman"/>
          <w:sz w:val="28"/>
          <w:szCs w:val="28"/>
        </w:rPr>
        <w:t xml:space="preserve"> Е.В. Растительность Северного Кавказа и его кормовые природные угодья / </w:t>
      </w:r>
      <w:proofErr w:type="spellStart"/>
      <w:r w:rsidRPr="00A93327">
        <w:rPr>
          <w:rFonts w:ascii="Times New Roman" w:eastAsia="Times New Roman" w:hAnsi="Times New Roman" w:cs="Times New Roman"/>
          <w:sz w:val="28"/>
          <w:szCs w:val="28"/>
        </w:rPr>
        <w:t>Е.В.Шифферс</w:t>
      </w:r>
      <w:proofErr w:type="spellEnd"/>
      <w:r w:rsidRPr="00A93327">
        <w:rPr>
          <w:rFonts w:ascii="Times New Roman" w:eastAsia="Times New Roman" w:hAnsi="Times New Roman" w:cs="Times New Roman"/>
          <w:sz w:val="28"/>
          <w:szCs w:val="28"/>
        </w:rPr>
        <w:t xml:space="preserve">. – М.-Л.: Изд-во АН СССР, 1953. – 26 </w:t>
      </w:r>
      <w:proofErr w:type="gramStart"/>
      <w:r w:rsidRPr="00A9332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933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12B3" w:rsidRPr="00A93327" w:rsidRDefault="008412B3" w:rsidP="008412B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3327">
        <w:rPr>
          <w:rFonts w:ascii="Times New Roman" w:eastAsia="Times New Roman" w:hAnsi="Times New Roman" w:cs="Times New Roman"/>
          <w:sz w:val="28"/>
          <w:szCs w:val="28"/>
        </w:rPr>
        <w:t>Гроссгейм</w:t>
      </w:r>
      <w:proofErr w:type="spellEnd"/>
      <w:r w:rsidRPr="00A93327">
        <w:rPr>
          <w:rFonts w:ascii="Times New Roman" w:eastAsia="Times New Roman" w:hAnsi="Times New Roman" w:cs="Times New Roman"/>
          <w:sz w:val="28"/>
          <w:szCs w:val="28"/>
        </w:rPr>
        <w:t xml:space="preserve"> А.А. Флора Кавказа / </w:t>
      </w:r>
      <w:proofErr w:type="spellStart"/>
      <w:r w:rsidRPr="00A93327">
        <w:rPr>
          <w:rFonts w:ascii="Times New Roman" w:eastAsia="Times New Roman" w:hAnsi="Times New Roman" w:cs="Times New Roman"/>
          <w:sz w:val="28"/>
          <w:szCs w:val="28"/>
        </w:rPr>
        <w:t>А.А.Гроссгейм</w:t>
      </w:r>
      <w:proofErr w:type="spellEnd"/>
      <w:r w:rsidRPr="00A93327">
        <w:rPr>
          <w:rFonts w:ascii="Times New Roman" w:eastAsia="Times New Roman" w:hAnsi="Times New Roman" w:cs="Times New Roman"/>
          <w:sz w:val="28"/>
          <w:szCs w:val="28"/>
        </w:rPr>
        <w:t>. – М.-Л.: АН СССР, 1962. – Т.6. – 424 с.</w:t>
      </w:r>
    </w:p>
    <w:p w:rsidR="008412B3" w:rsidRDefault="008412B3" w:rsidP="008412B3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412B3" w:rsidRPr="000E59D3" w:rsidRDefault="008412B3" w:rsidP="000E5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412B3" w:rsidRPr="000E59D3" w:rsidSect="00AD0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9D3"/>
    <w:rsid w:val="000E59D3"/>
    <w:rsid w:val="0017696A"/>
    <w:rsid w:val="00221F41"/>
    <w:rsid w:val="002640A2"/>
    <w:rsid w:val="002D4C2D"/>
    <w:rsid w:val="00310D67"/>
    <w:rsid w:val="004F5EF4"/>
    <w:rsid w:val="00594225"/>
    <w:rsid w:val="00806900"/>
    <w:rsid w:val="008412B3"/>
    <w:rsid w:val="00846FF6"/>
    <w:rsid w:val="009B5B62"/>
    <w:rsid w:val="00AD007B"/>
    <w:rsid w:val="00F51971"/>
    <w:rsid w:val="00F6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2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2022-05-25T19:08:00Z</dcterms:created>
  <dcterms:modified xsi:type="dcterms:W3CDTF">2022-06-09T11:06:00Z</dcterms:modified>
</cp:coreProperties>
</file>