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7B" w:rsidRPr="008A767A" w:rsidRDefault="008A767A" w:rsidP="004367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606FB" w:rsidRDefault="007606FB" w:rsidP="004367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Биоморфологическое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описание растений</w:t>
      </w:r>
    </w:p>
    <w:p w:rsidR="004367F7" w:rsidRDefault="004367F7" w:rsidP="004367F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зучение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биоморфологических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особенностей местных видов растений.</w:t>
      </w:r>
    </w:p>
    <w:p w:rsidR="007606FB" w:rsidRPr="004367F7" w:rsidRDefault="004367F7" w:rsidP="007606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606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760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6FB">
        <w:rPr>
          <w:rFonts w:ascii="Times New Roman" w:hAnsi="Times New Roman" w:cs="Times New Roman"/>
          <w:b/>
          <w:sz w:val="28"/>
          <w:szCs w:val="28"/>
        </w:rPr>
        <w:t>биоморфологическую</w:t>
      </w:r>
      <w:proofErr w:type="spellEnd"/>
      <w:r w:rsidR="007606FB">
        <w:rPr>
          <w:rFonts w:ascii="Times New Roman" w:hAnsi="Times New Roman" w:cs="Times New Roman"/>
          <w:b/>
          <w:sz w:val="28"/>
          <w:szCs w:val="28"/>
        </w:rPr>
        <w:t xml:space="preserve"> характеристику представителю одного из распростран</w:t>
      </w:r>
      <w:r w:rsidR="00B7121C">
        <w:rPr>
          <w:rFonts w:ascii="Times New Roman" w:hAnsi="Times New Roman" w:cs="Times New Roman"/>
          <w:b/>
          <w:sz w:val="28"/>
          <w:szCs w:val="28"/>
        </w:rPr>
        <w:t>енных или редких семейств раст</w:t>
      </w:r>
      <w:r w:rsidR="007606FB">
        <w:rPr>
          <w:rFonts w:ascii="Times New Roman" w:hAnsi="Times New Roman" w:cs="Times New Roman"/>
          <w:b/>
          <w:sz w:val="28"/>
          <w:szCs w:val="28"/>
        </w:rPr>
        <w:t>ений в Узбекистане.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87FD3">
        <w:rPr>
          <w:rFonts w:ascii="Times New Roman" w:hAnsi="Times New Roman" w:cs="Times New Roman"/>
          <w:b/>
          <w:sz w:val="28"/>
          <w:szCs w:val="28"/>
        </w:rPr>
        <w:t>биоморфологического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анализа цветкового растения 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>1. СИСТЕМАТИЧЕСКАЯ ПРИНАДЛЕЖНОСТЬ – отдел, класс, порядок, семейство, род, вид.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E87FD3">
        <w:rPr>
          <w:rFonts w:ascii="Times New Roman" w:hAnsi="Times New Roman" w:cs="Times New Roman"/>
          <w:sz w:val="28"/>
          <w:szCs w:val="28"/>
        </w:rPr>
        <w:t xml:space="preserve">ЦВЕТОК – а) окраска цветков; б) форма околоцветника (двойной, простой); в) обоеполый или однополый; г) число листьев околоцветника (пятичленный, четырехчленный, трехчленный, двухчленный);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) отсутствие околоцветника; е) расположения членов цветка (ациклическое,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гемицикличнское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, циклическое). </w:t>
      </w:r>
      <w:proofErr w:type="gramEnd"/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67F7" w:rsidRPr="00E87FD3">
        <w:rPr>
          <w:rFonts w:ascii="Times New Roman" w:hAnsi="Times New Roman" w:cs="Times New Roman"/>
          <w:sz w:val="28"/>
          <w:szCs w:val="28"/>
        </w:rPr>
        <w:t xml:space="preserve">ОКОЛОЦВЕТНИК (Р) – простой (венчиковидный или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чашечковидный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свободнолистный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 или сростнолистный, актиноморфный или зигоморфный, число членов околоцветника. </w:t>
      </w:r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67F7" w:rsidRPr="00E87FD3">
        <w:rPr>
          <w:rFonts w:ascii="Times New Roman" w:hAnsi="Times New Roman" w:cs="Times New Roman"/>
          <w:sz w:val="28"/>
          <w:szCs w:val="28"/>
        </w:rPr>
        <w:t>ЧАШЕЧКА (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свободнолистная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 или сростнолистная (цилиндрическая, колокольчатая, вздутая, двугубая, чашечка с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подчашием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раздельнолистная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), актиноморфная или зигоморфная, число чашелистиков. </w:t>
      </w:r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367F7" w:rsidRPr="00E87FD3">
        <w:rPr>
          <w:rFonts w:ascii="Times New Roman" w:hAnsi="Times New Roman" w:cs="Times New Roman"/>
          <w:sz w:val="28"/>
          <w:szCs w:val="28"/>
        </w:rPr>
        <w:t xml:space="preserve">ВЕНЧИК (Со) –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свободнолистный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 или сростнолистный (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трубчатоколесовидный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колесовидный, двугубый, воронковидный, колокольчатый,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одногубый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шлемообразный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мотыльковый, со шпорцем, язычковый, трубчатый,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ложноязычковый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), актиноморфный или зигоморфный; наличие и форма нектарников; форма и цвет трубки, зева, отгиба и губы; число лепестков. </w:t>
      </w:r>
      <w:proofErr w:type="gramEnd"/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67F7" w:rsidRPr="00E87FD3">
        <w:rPr>
          <w:rFonts w:ascii="Times New Roman" w:hAnsi="Times New Roman" w:cs="Times New Roman"/>
          <w:sz w:val="28"/>
          <w:szCs w:val="28"/>
        </w:rPr>
        <w:t>АНДРОЦЕЙ (совокупность тычинок) (А) – свободный или сросшийся (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многобратственный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однобратственный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двубратственный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двусильный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четырехсильный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); наличие стаминодиев, расположение тычинок (циклическое, спирально-ациклическое); число тычинок. </w:t>
      </w:r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4367F7" w:rsidRPr="00E87FD3">
        <w:rPr>
          <w:rFonts w:ascii="Times New Roman" w:hAnsi="Times New Roman" w:cs="Times New Roman"/>
          <w:sz w:val="28"/>
          <w:szCs w:val="28"/>
        </w:rPr>
        <w:t xml:space="preserve">ГИНЕЦЕЙ (совокупность плодолистиков) (G) – число плодолистиков, тип гинецея (апокарпный, </w:t>
      </w:r>
      <w:proofErr w:type="spellStart"/>
      <w:r w:rsidR="004367F7" w:rsidRPr="00E87FD3">
        <w:rPr>
          <w:rFonts w:ascii="Times New Roman" w:hAnsi="Times New Roman" w:cs="Times New Roman"/>
          <w:sz w:val="28"/>
          <w:szCs w:val="28"/>
        </w:rPr>
        <w:t>ценокарпный</w:t>
      </w:r>
      <w:proofErr w:type="spellEnd"/>
      <w:r w:rsidR="004367F7" w:rsidRPr="00E87FD3">
        <w:rPr>
          <w:rFonts w:ascii="Times New Roman" w:hAnsi="Times New Roman" w:cs="Times New Roman"/>
          <w:sz w:val="28"/>
          <w:szCs w:val="28"/>
        </w:rPr>
        <w:t xml:space="preserve">); число пестиков; число столби- 7 ков и рылец в пестике, их длина и форма; тип завязи (верхняя, нижняя, полунижняя). </w:t>
      </w:r>
      <w:proofErr w:type="gramEnd"/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8. ФОРМУЛА ЦВЕТКА. </w:t>
      </w:r>
    </w:p>
    <w:p w:rsidR="00E87FD3" w:rsidRDefault="00E87FD3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lastRenderedPageBreak/>
        <w:t xml:space="preserve">9. СОЦВЕТИЕ – форма соцветия, простое или сложное,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ботрическое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(моноподиальное) или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цимозное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симподиальное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) по типу ветвления соцветия. 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87FD3">
        <w:rPr>
          <w:rFonts w:ascii="Times New Roman" w:hAnsi="Times New Roman" w:cs="Times New Roman"/>
          <w:sz w:val="28"/>
          <w:szCs w:val="28"/>
        </w:rPr>
        <w:t xml:space="preserve">ПЛОД – морфологический тип плода (сухой, сочный; листовка, орешек, боб, стручок, коробочка, ягода, тыквина, яблоко и т.д.) простой или сборный; генетический тип плода (апокарпный или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ценокарпный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11. ЛИСТ – простой или сложный; форма листовой пластинки; характер расчленения листовой пластинки; край и основание листовой пластинки; черешковый или сидячий; наличие и форма прилистников, влагалища, раструба, язычка; тип листорасположения. 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87FD3">
        <w:rPr>
          <w:rFonts w:ascii="Times New Roman" w:hAnsi="Times New Roman" w:cs="Times New Roman"/>
          <w:sz w:val="28"/>
          <w:szCs w:val="28"/>
        </w:rPr>
        <w:t xml:space="preserve">СТЕБЕЛЬ – форма стебля в пространстве (прямостоячий, стелющийся, лазающий, приподнимающийся и т.д.); форма стебля в поперечном сечении (многогранный, 2-3-4-гранный, округлый, сплюснутый, крылатый, ребристый, бороздчатый); видоизменения стебля. </w:t>
      </w:r>
      <w:proofErr w:type="gramEnd"/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87FD3">
        <w:rPr>
          <w:rFonts w:ascii="Times New Roman" w:hAnsi="Times New Roman" w:cs="Times New Roman"/>
          <w:sz w:val="28"/>
          <w:szCs w:val="28"/>
        </w:rPr>
        <w:t xml:space="preserve">ПОДЗЕМНЫЕ ОРГАНЫ – корень или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видоизменные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побеги; тип корневой системы; тип метаморфоза побега (корневище,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каудекс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, луковица, клубень, клубнелуковица,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тубероид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и т.д.). </w:t>
      </w:r>
      <w:proofErr w:type="gramEnd"/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14. БИОМОРФА – жизненная форма по почке возобновления; жизненная форма по габитусу; экологическая группа по отношению к свету, влаге, почве;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экобиоморфа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по характеру вегетации. </w:t>
      </w:r>
    </w:p>
    <w:p w:rsidR="00E87FD3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15. МЕСТООБИТАНИЕ – тип фитоценоза. </w:t>
      </w:r>
    </w:p>
    <w:p w:rsidR="004367F7" w:rsidRPr="008A767A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sz w:val="28"/>
          <w:szCs w:val="28"/>
        </w:rPr>
        <w:t xml:space="preserve">16. ЗНАЧИМОСТЬ –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фитоценотическое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 xml:space="preserve"> значение (доминант, </w:t>
      </w:r>
      <w:proofErr w:type="spellStart"/>
      <w:r w:rsidRPr="00E87FD3">
        <w:rPr>
          <w:rFonts w:ascii="Times New Roman" w:hAnsi="Times New Roman" w:cs="Times New Roman"/>
          <w:sz w:val="28"/>
          <w:szCs w:val="28"/>
        </w:rPr>
        <w:t>содоминант</w:t>
      </w:r>
      <w:proofErr w:type="spellEnd"/>
      <w:r w:rsidRPr="00E87FD3">
        <w:rPr>
          <w:rFonts w:ascii="Times New Roman" w:hAnsi="Times New Roman" w:cs="Times New Roman"/>
          <w:sz w:val="28"/>
          <w:szCs w:val="28"/>
        </w:rPr>
        <w:t>), хозяйственное значение (редкое, лекарстве</w:t>
      </w:r>
      <w:r w:rsidR="00E87FD3">
        <w:rPr>
          <w:rFonts w:ascii="Times New Roman" w:hAnsi="Times New Roman" w:cs="Times New Roman"/>
          <w:sz w:val="28"/>
          <w:szCs w:val="28"/>
        </w:rPr>
        <w:t xml:space="preserve">нное, ядовитое, съедобное </w:t>
      </w:r>
      <w:r w:rsidRPr="00E87FD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87F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74B2" w:rsidRPr="008A767A" w:rsidRDefault="00F474B2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B2" w:rsidRPr="00F474B2" w:rsidRDefault="00F474B2" w:rsidP="00F47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74B2">
        <w:rPr>
          <w:rFonts w:ascii="Times New Roman" w:eastAsia="TimesNewRomanPSMT" w:hAnsi="Times New Roman" w:cs="Times New Roman"/>
          <w:sz w:val="28"/>
          <w:szCs w:val="28"/>
        </w:rPr>
        <w:t>Согласно Международному кодексу ботанической номенклатуры</w:t>
      </w:r>
    </w:p>
    <w:p w:rsidR="00F474B2" w:rsidRPr="00F474B2" w:rsidRDefault="00F474B2" w:rsidP="00F47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(МКБН), в ботанике </w:t>
      </w:r>
      <w:proofErr w:type="gramStart"/>
      <w:r w:rsidRPr="00F474B2">
        <w:rPr>
          <w:rFonts w:ascii="Times New Roman" w:eastAsia="TimesNewRomanPSMT" w:hAnsi="Times New Roman" w:cs="Times New Roman"/>
          <w:sz w:val="28"/>
          <w:szCs w:val="28"/>
        </w:rPr>
        <w:t>установлены</w:t>
      </w:r>
      <w:proofErr w:type="gram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 следующие основные таксономические</w:t>
      </w:r>
    </w:p>
    <w:p w:rsidR="00F474B2" w:rsidRPr="00F474B2" w:rsidRDefault="00F474B2" w:rsidP="00F47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категории: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 xml:space="preserve">царство 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regnum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 xml:space="preserve">отдел 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divisio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>класс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classis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>порядок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ordo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F474B2" w:rsidRPr="00F474B2" w:rsidRDefault="00F474B2" w:rsidP="00F474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>семейство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familia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>род</w:t>
      </w:r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genus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 xml:space="preserve">) и </w:t>
      </w:r>
      <w:r w:rsidRPr="00F474B2">
        <w:rPr>
          <w:rFonts w:ascii="Times New Roman" w:eastAsia="TimesNewRomanPSMT" w:hAnsi="Times New Roman" w:cs="Times New Roman"/>
          <w:b/>
          <w:sz w:val="28"/>
          <w:szCs w:val="28"/>
        </w:rPr>
        <w:t>вид (</w:t>
      </w:r>
      <w:proofErr w:type="spellStart"/>
      <w:r w:rsidRPr="00F474B2">
        <w:rPr>
          <w:rFonts w:ascii="Times New Roman" w:eastAsia="TimesNewRomanPSMT" w:hAnsi="Times New Roman" w:cs="Times New Roman"/>
          <w:i/>
          <w:iCs/>
          <w:sz w:val="28"/>
          <w:szCs w:val="28"/>
        </w:rPr>
        <w:t>species</w:t>
      </w:r>
      <w:proofErr w:type="spellEnd"/>
      <w:r w:rsidRPr="00F474B2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E87FD3" w:rsidRPr="00B7121C" w:rsidRDefault="00E87FD3" w:rsidP="00F474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1C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87FD3" w:rsidRPr="00E87FD3" w:rsidRDefault="00E87FD3" w:rsidP="00E8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F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4455319"/>
            <wp:effectExtent l="19050" t="0" r="0" b="0"/>
            <wp:docPr id="5" name="Рисунок 5" descr="http://900igr.net/up/datas/136448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36448/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F7" w:rsidRDefault="004367F7" w:rsidP="00E87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01E4" w:rsidRDefault="003B01E4" w:rsidP="00CB333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B01E4" w:rsidRPr="000610D1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Алексеев Е. Б., Губанов И. А., Тихомиров В. Н.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Ботаническая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номен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3B01E4" w:rsidRPr="000610D1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клатура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. – М.: изд-во МГУ, 1989. – 168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B01E4" w:rsidRPr="000610D1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2. Анненков Н. И. Ботанический словарь. – СПб.: тип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>мп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. акад. наук,</w:t>
      </w:r>
    </w:p>
    <w:p w:rsidR="003B01E4" w:rsidRDefault="003B01E4" w:rsidP="00CB3338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1878. – 670 с.</w:t>
      </w:r>
    </w:p>
    <w:p w:rsidR="003B01E4" w:rsidRPr="000610D1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0610D1">
        <w:rPr>
          <w:rFonts w:ascii="Times New Roman" w:eastAsia="TimesNewRomanPSMT" w:hAnsi="Times New Roman" w:cs="Times New Roman"/>
          <w:sz w:val="28"/>
          <w:szCs w:val="28"/>
        </w:rPr>
        <w:t>Ботанический атлас / Под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ед. Б. К. Шишкина. – М.-Л.: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Сельхозиздат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B01E4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1963. – 504 с.</w:t>
      </w:r>
    </w:p>
    <w:p w:rsidR="003B01E4" w:rsidRPr="000610D1" w:rsidRDefault="003B01E4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B01E4" w:rsidRPr="00A93327" w:rsidRDefault="00CB3338" w:rsidP="00CB33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3338">
        <w:rPr>
          <w:rFonts w:ascii="Times New Roman" w:eastAsia="TimesNewRomanPSMT" w:hAnsi="Times New Roman" w:cs="Times New Roman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3B01E4">
        <w:rPr>
          <w:rFonts w:ascii="Times New Roman" w:eastAsia="TimesNewRomanPSMT" w:hAnsi="Times New Roman" w:cs="Times New Roman"/>
          <w:sz w:val="28"/>
          <w:szCs w:val="28"/>
        </w:rPr>
        <w:t>Хр</w:t>
      </w:r>
      <w:r w:rsidR="003B01E4" w:rsidRPr="00A93327">
        <w:rPr>
          <w:rFonts w:ascii="Times New Roman" w:eastAsia="TimesNewRomanPSMT" w:hAnsi="Times New Roman" w:cs="Times New Roman"/>
          <w:sz w:val="28"/>
          <w:szCs w:val="28"/>
        </w:rPr>
        <w:t>жановский В. Г. Курс общей ботаники: систематика растений:</w:t>
      </w:r>
    </w:p>
    <w:p w:rsidR="003B01E4" w:rsidRPr="00A93327" w:rsidRDefault="003B01E4" w:rsidP="00CB3338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Учебник для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сельхозвузов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– М.: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Высш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шк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., 1982. – 544 с.</w:t>
      </w:r>
    </w:p>
    <w:p w:rsidR="003B01E4" w:rsidRPr="00A93327" w:rsidRDefault="00CB3338" w:rsidP="00CB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 xml:space="preserve">Косенко И.С. Определитель высших растений Северо-Западного Кавказа и </w:t>
      </w:r>
      <w:proofErr w:type="spellStart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Предкавказья</w:t>
      </w:r>
      <w:proofErr w:type="spellEnd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И.С.Косенко</w:t>
      </w:r>
      <w:proofErr w:type="spellEnd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 xml:space="preserve">. – М.: Колос, 1970. – 612 </w:t>
      </w:r>
      <w:proofErr w:type="gramStart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1E4" w:rsidRPr="00A93327" w:rsidRDefault="00CB3338" w:rsidP="00CB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 xml:space="preserve">Гроссгейм А.А. Флора Кавказа / </w:t>
      </w:r>
      <w:proofErr w:type="spellStart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А.А.Гроссгейм</w:t>
      </w:r>
      <w:proofErr w:type="spellEnd"/>
      <w:r w:rsidR="003B01E4" w:rsidRPr="00A93327">
        <w:rPr>
          <w:rFonts w:ascii="Times New Roman" w:eastAsia="Times New Roman" w:hAnsi="Times New Roman" w:cs="Times New Roman"/>
          <w:sz w:val="28"/>
          <w:szCs w:val="28"/>
        </w:rPr>
        <w:t>. – М.-Л.: АН СССР, 1962. – Т.6. – 424 с.</w:t>
      </w:r>
    </w:p>
    <w:p w:rsidR="003B01E4" w:rsidRDefault="003B01E4" w:rsidP="00CB3338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01E4" w:rsidRPr="00CB3338" w:rsidRDefault="00CB3338" w:rsidP="00CB3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B01E4" w:rsidRPr="00CB3338">
        <w:rPr>
          <w:rFonts w:ascii="Times New Roman" w:hAnsi="Times New Roman" w:cs="Times New Roman"/>
          <w:sz w:val="28"/>
          <w:szCs w:val="28"/>
        </w:rPr>
        <w:t>Лотова Л.И.Морфология и анатомия высших растений</w:t>
      </w:r>
      <w:proofErr w:type="gramStart"/>
      <w:r w:rsidR="003B01E4" w:rsidRPr="00CB33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01E4" w:rsidRPr="00CB3338">
        <w:rPr>
          <w:rFonts w:ascii="Times New Roman" w:hAnsi="Times New Roman" w:cs="Times New Roman"/>
          <w:sz w:val="28"/>
          <w:szCs w:val="28"/>
        </w:rPr>
        <w:t>-М.:АК.-2001.-528с.</w:t>
      </w:r>
    </w:p>
    <w:p w:rsidR="003B01E4" w:rsidRPr="00CB3338" w:rsidRDefault="00CB3338" w:rsidP="00CB3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B01E4" w:rsidRPr="00CB3338">
        <w:rPr>
          <w:rFonts w:ascii="Times New Roman" w:hAnsi="Times New Roman" w:cs="Times New Roman"/>
          <w:sz w:val="28"/>
          <w:szCs w:val="28"/>
        </w:rPr>
        <w:t>Серебрякова Т.И.Ботаника с основами фитоцинологии.-М.:АКН,2007.-543с.</w:t>
      </w:r>
    </w:p>
    <w:p w:rsidR="00C33F97" w:rsidRPr="003B01E4" w:rsidRDefault="00C33F97" w:rsidP="00CB33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3F97" w:rsidRPr="003B01E4" w:rsidSect="00A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7F7"/>
    <w:rsid w:val="000137D9"/>
    <w:rsid w:val="00221F41"/>
    <w:rsid w:val="00312C8C"/>
    <w:rsid w:val="003B01E4"/>
    <w:rsid w:val="004367F7"/>
    <w:rsid w:val="004D654F"/>
    <w:rsid w:val="007606FB"/>
    <w:rsid w:val="00806900"/>
    <w:rsid w:val="00884AEA"/>
    <w:rsid w:val="008A767A"/>
    <w:rsid w:val="009C28A5"/>
    <w:rsid w:val="00AB3BB2"/>
    <w:rsid w:val="00AD007B"/>
    <w:rsid w:val="00AE3388"/>
    <w:rsid w:val="00B7121C"/>
    <w:rsid w:val="00C33F97"/>
    <w:rsid w:val="00CB3338"/>
    <w:rsid w:val="00E87FD3"/>
    <w:rsid w:val="00F474B2"/>
    <w:rsid w:val="00F6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1E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2022-05-27T20:06:00Z</dcterms:created>
  <dcterms:modified xsi:type="dcterms:W3CDTF">2022-06-09T11:02:00Z</dcterms:modified>
</cp:coreProperties>
</file>