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D7" w:rsidRPr="00022ED7" w:rsidRDefault="00022ED7" w:rsidP="00022ED7">
      <w:pPr>
        <w:spacing w:after="12" w:line="276" w:lineRule="auto"/>
        <w:ind w:right="55"/>
        <w:jc w:val="center"/>
        <w:rPr>
          <w:rFonts w:asciiTheme="minorHAnsi" w:hAnsiTheme="minorHAnsi" w:cstheme="minorHAnsi"/>
          <w:b/>
          <w:sz w:val="28"/>
          <w:szCs w:val="28"/>
          <w:lang w:bidi="ar-SA"/>
        </w:rPr>
      </w:pPr>
      <w:r w:rsidRPr="00022ED7">
        <w:rPr>
          <w:b/>
          <w:sz w:val="28"/>
          <w:szCs w:val="28"/>
        </w:rPr>
        <w:t xml:space="preserve">Раздел 3. </w:t>
      </w:r>
      <w:r w:rsidRPr="00022ED7">
        <w:rPr>
          <w:rFonts w:asciiTheme="minorHAnsi" w:hAnsiTheme="minorHAnsi" w:cstheme="minorHAnsi"/>
          <w:b/>
          <w:sz w:val="28"/>
          <w:szCs w:val="28"/>
        </w:rPr>
        <w:t>Драматургия анимационных культурно-досуговых программ.</w:t>
      </w:r>
    </w:p>
    <w:p w:rsidR="00930774" w:rsidRPr="00022ED7" w:rsidRDefault="00930774" w:rsidP="00022ED7">
      <w:pPr>
        <w:spacing w:line="276" w:lineRule="auto"/>
        <w:jc w:val="center"/>
        <w:rPr>
          <w:b/>
          <w:sz w:val="28"/>
          <w:szCs w:val="28"/>
        </w:rPr>
      </w:pPr>
    </w:p>
    <w:p w:rsidR="00930774" w:rsidRPr="00022ED7" w:rsidRDefault="00022ED7" w:rsidP="00022ED7">
      <w:pPr>
        <w:spacing w:after="12" w:line="276" w:lineRule="auto"/>
        <w:ind w:right="55"/>
        <w:jc w:val="center"/>
        <w:rPr>
          <w:b/>
          <w:sz w:val="28"/>
          <w:szCs w:val="28"/>
        </w:rPr>
      </w:pPr>
      <w:r w:rsidRPr="00022ED7">
        <w:rPr>
          <w:b/>
          <w:sz w:val="28"/>
          <w:szCs w:val="28"/>
        </w:rPr>
        <w:t xml:space="preserve">Лекция 5. </w:t>
      </w:r>
      <w:r w:rsidR="00930774" w:rsidRPr="00022ED7">
        <w:rPr>
          <w:b/>
          <w:sz w:val="28"/>
          <w:szCs w:val="28"/>
        </w:rPr>
        <w:t>Специфика драматургии культурно-досуговых программ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Создание культурно-досуговой программы начинается с драматургического замысла. Драматургия здесь выступает в качестве концепции сюжетно-образного построения и проведения программы как массового действа. Будучи частью технологии культурно-досуговой деятельности, драматургия туристских культурно-досуговых и анимационных программ имеет свою специфику. Если в театральном искусстве в качестве исходного материала выступает пьеса, которая строится на основе художественного вымысла, то </w:t>
      </w:r>
      <w:r w:rsidRPr="00AD65AF">
        <w:rPr>
          <w:i/>
          <w:sz w:val="26"/>
          <w:szCs w:val="26"/>
        </w:rPr>
        <w:t xml:space="preserve">в культурно-досуговой деятельности исходным является сценарий, сформированный на основе реального фактического материала (документов, событий, персоналий). </w:t>
      </w:r>
      <w:r w:rsidRPr="00AD65AF">
        <w:rPr>
          <w:sz w:val="26"/>
          <w:szCs w:val="26"/>
        </w:rPr>
        <w:t xml:space="preserve">Вследствие этого режиссер театральной постановки проделывает путь от пьесы к жизни, а режиссер культурно- досуговой программы – от жизни к пьесе (сценарию). В театре </w:t>
      </w:r>
      <w:proofErr w:type="gramStart"/>
      <w:r w:rsidRPr="00AD65AF">
        <w:rPr>
          <w:sz w:val="26"/>
          <w:szCs w:val="26"/>
        </w:rPr>
        <w:t>драматургическая  концепция</w:t>
      </w:r>
      <w:proofErr w:type="gramEnd"/>
      <w:r w:rsidRPr="00AD65AF">
        <w:rPr>
          <w:sz w:val="26"/>
          <w:szCs w:val="26"/>
        </w:rPr>
        <w:t xml:space="preserve">  определена   границами   пьесы,  а в культурно-досуговой программе – общественно значимым событием, выраженным в художественной форме.</w:t>
      </w:r>
    </w:p>
    <w:p w:rsidR="002D26DB" w:rsidRDefault="002D26DB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2D26DB">
        <w:rPr>
          <w:rFonts w:ascii="Arial" w:hAnsi="Arial" w:cs="Arial"/>
          <w:b/>
          <w:sz w:val="26"/>
          <w:szCs w:val="26"/>
        </w:rPr>
        <w:t>К специфическим особенностям драматургии</w:t>
      </w:r>
      <w:r w:rsidRPr="00AD65AF">
        <w:rPr>
          <w:sz w:val="26"/>
          <w:szCs w:val="26"/>
        </w:rPr>
        <w:t xml:space="preserve"> культурно-досуговых программ относятся: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профессиональная ограниченность творчества сценариста рамками конкретного общественного события;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541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осуществление драматургического творчества – как индивидуального, так и коллективного;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541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 xml:space="preserve">публицистический </w:t>
      </w:r>
      <w:proofErr w:type="gramStart"/>
      <w:r w:rsidRPr="002D26DB">
        <w:rPr>
          <w:sz w:val="26"/>
          <w:szCs w:val="26"/>
        </w:rPr>
        <w:t>литературный  характер</w:t>
      </w:r>
      <w:proofErr w:type="gramEnd"/>
      <w:r w:rsidRPr="002D26DB">
        <w:rPr>
          <w:sz w:val="26"/>
          <w:szCs w:val="26"/>
        </w:rPr>
        <w:t xml:space="preserve">  (оперативный  и динамичный, злободневный, остроактуальный);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541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наличие документальной основы (обязательное включение в сценарий фактов из жизни конкретной аудитории);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739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использование в содержании многообразия выразительных средств: различных видов искусства, включая самодеятельное творчество; документальных материалов;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739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герой драматического произведения – наш современник или его художественный образ, построенный на прототипе-со- временнике;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739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неразрывное единство драматургического замысла и реального воплощения на уровне создания сценария;</w:t>
      </w:r>
    </w:p>
    <w:p w:rsidR="00930774" w:rsidRPr="002D26DB" w:rsidRDefault="00930774" w:rsidP="002D26DB">
      <w:pPr>
        <w:pStyle w:val="a4"/>
        <w:numPr>
          <w:ilvl w:val="0"/>
          <w:numId w:val="12"/>
        </w:numPr>
        <w:tabs>
          <w:tab w:val="left" w:pos="739"/>
        </w:tabs>
        <w:spacing w:line="276" w:lineRule="auto"/>
        <w:jc w:val="both"/>
        <w:rPr>
          <w:sz w:val="26"/>
          <w:szCs w:val="26"/>
        </w:rPr>
      </w:pPr>
      <w:r w:rsidRPr="002D26DB">
        <w:rPr>
          <w:sz w:val="26"/>
          <w:szCs w:val="26"/>
        </w:rPr>
        <w:t>широта спектра обстоятельств воплощения (не только сцена, но и улица, зрительный зал, площадь города, спортивная арена, зал ресторана и т. д.).</w:t>
      </w:r>
    </w:p>
    <w:p w:rsidR="002D26DB" w:rsidRDefault="002D26DB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Сценарий культурно-досуговой программы, в отличие от пьесы, не является самостоятельным литературным произведением. Будучи литературной основой будущей постановки, он является не догмой, а руководством к действию. Поэтому в процессе постановки (режиссерской проработки, репетиций) он может быть </w:t>
      </w:r>
      <w:r w:rsidRPr="00AD65AF">
        <w:rPr>
          <w:sz w:val="26"/>
          <w:szCs w:val="26"/>
        </w:rPr>
        <w:lastRenderedPageBreak/>
        <w:t>изменен, доработан, дополнен новыми материалами. К этому следует относиться как к должному: не пугаться, не противиться, а, повинуясь художественному закону правдивого изображения жизни средствами искусства, развивать действенную канву сценария, приближая его к воплощению жизненной правды на сцене.</w:t>
      </w:r>
    </w:p>
    <w:p w:rsidR="002D26DB" w:rsidRDefault="002D26DB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3D3839">
        <w:rPr>
          <w:b/>
          <w:sz w:val="26"/>
          <w:szCs w:val="26"/>
        </w:rPr>
        <w:t>Культурно-досуговая программа –</w:t>
      </w:r>
      <w:r w:rsidRPr="00AD65AF">
        <w:rPr>
          <w:sz w:val="26"/>
          <w:szCs w:val="26"/>
        </w:rPr>
        <w:t xml:space="preserve"> универсальная форма художественного   моделирования.    Разнообразнейшие    виды и формы моделей, такие как театрализованные представления    и праздники, народные гулянья и танцевальные вечера, </w:t>
      </w:r>
      <w:proofErr w:type="gramStart"/>
      <w:r w:rsidRPr="00AD65AF">
        <w:rPr>
          <w:sz w:val="26"/>
          <w:szCs w:val="26"/>
        </w:rPr>
        <w:t>спортивные  состязания</w:t>
      </w:r>
      <w:proofErr w:type="gramEnd"/>
      <w:r w:rsidRPr="00AD65AF">
        <w:rPr>
          <w:sz w:val="26"/>
          <w:szCs w:val="26"/>
        </w:rPr>
        <w:t xml:space="preserve">   и   турниры,   художественные   выставки   и шоу, объединяются в общее понятие «культурно-досуговая программа».</w:t>
      </w:r>
    </w:p>
    <w:p w:rsidR="002D26DB" w:rsidRDefault="002D26DB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Сценарий программы должен соответствовать требованиям ценностно-ориентированного и активно-</w:t>
      </w:r>
      <w:proofErr w:type="spellStart"/>
      <w:r w:rsidRPr="00AD65AF">
        <w:rPr>
          <w:sz w:val="26"/>
          <w:szCs w:val="26"/>
        </w:rPr>
        <w:t>деятельностного</w:t>
      </w:r>
      <w:proofErr w:type="spellEnd"/>
      <w:r w:rsidRPr="00AD65AF">
        <w:rPr>
          <w:sz w:val="26"/>
          <w:szCs w:val="26"/>
        </w:rPr>
        <w:t xml:space="preserve"> подхода к целостному технологическому процессу и отвечать характеристикам: актуальность содержания; преемственность и последовательность комплекса программ; жанровое и </w:t>
      </w:r>
      <w:proofErr w:type="gramStart"/>
      <w:r w:rsidRPr="00AD65AF">
        <w:rPr>
          <w:sz w:val="26"/>
          <w:szCs w:val="26"/>
        </w:rPr>
        <w:t>содержа- тельное</w:t>
      </w:r>
      <w:proofErr w:type="gramEnd"/>
      <w:r w:rsidRPr="00AD65AF">
        <w:rPr>
          <w:sz w:val="26"/>
          <w:szCs w:val="26"/>
        </w:rPr>
        <w:t xml:space="preserve"> разнообразие; возможность модификации.</w:t>
      </w:r>
    </w:p>
    <w:p w:rsidR="00930774" w:rsidRPr="00AD65AF" w:rsidRDefault="00930774" w:rsidP="00930774">
      <w:pPr>
        <w:pStyle w:val="3"/>
        <w:spacing w:line="276" w:lineRule="auto"/>
        <w:ind w:left="709" w:right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2.2._Сценарный_замысел"/>
      <w:bookmarkStart w:id="1" w:name="_TOC_250022"/>
      <w:bookmarkEnd w:id="0"/>
    </w:p>
    <w:p w:rsidR="00930774" w:rsidRPr="00AD65AF" w:rsidRDefault="00930774" w:rsidP="00930774">
      <w:pPr>
        <w:pStyle w:val="3"/>
        <w:spacing w:line="276" w:lineRule="auto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5AF">
        <w:rPr>
          <w:rFonts w:ascii="Times New Roman" w:hAnsi="Times New Roman" w:cs="Times New Roman"/>
          <w:b/>
          <w:sz w:val="26"/>
          <w:szCs w:val="26"/>
        </w:rPr>
        <w:t xml:space="preserve">Сценарный </w:t>
      </w:r>
      <w:bookmarkEnd w:id="1"/>
      <w:r w:rsidRPr="00AD65AF">
        <w:rPr>
          <w:rFonts w:ascii="Times New Roman" w:hAnsi="Times New Roman" w:cs="Times New Roman"/>
          <w:b/>
          <w:sz w:val="26"/>
          <w:szCs w:val="26"/>
        </w:rPr>
        <w:t xml:space="preserve">замысел. </w:t>
      </w:r>
      <w:r w:rsidRPr="00AD65AF">
        <w:rPr>
          <w:rFonts w:ascii="Times New Roman" w:hAnsi="Times New Roman" w:cs="Times New Roman"/>
          <w:sz w:val="26"/>
          <w:szCs w:val="26"/>
        </w:rPr>
        <w:t>Построение любой культурно-досуговой программы начинается с творческого замысла. Замысел – это предвосхищение события, ощущение его. Именно замысел становится движущей силой для дальнейших действий по отбору фактического материала, выразительных средств воплощения. В замысле заложена логика будущего сценария, из которой, как из зерна, вырастает драматургическое повествование.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Таким образом, замысел представляет собой задуманное автором построение программы, включающее разработку основной мысли (темы, идеи) и элементы творческого процесса ее воплощения.</w:t>
      </w:r>
    </w:p>
    <w:p w:rsidR="003D3839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3D3839">
        <w:rPr>
          <w:b/>
          <w:sz w:val="26"/>
          <w:szCs w:val="26"/>
        </w:rPr>
        <w:t>Процесс работы над замыслом культурно-досуговой программы осуществляется сценаристами</w:t>
      </w:r>
      <w:r w:rsidRPr="00AD65AF">
        <w:rPr>
          <w:sz w:val="26"/>
          <w:szCs w:val="26"/>
        </w:rPr>
        <w:t xml:space="preserve">. Ими являются драматург и режиссер, работающие в художественно-эстетическом единстве. Разработка замысла сценария и оформление его в виде документа происходят поэтапно. </w:t>
      </w:r>
    </w:p>
    <w:p w:rsidR="003D3839" w:rsidRDefault="003D3839" w:rsidP="003D3839">
      <w:pPr>
        <w:pStyle w:val="a5"/>
        <w:spacing w:line="276" w:lineRule="auto"/>
        <w:ind w:firstLine="709"/>
        <w:jc w:val="center"/>
        <w:rPr>
          <w:sz w:val="26"/>
          <w:szCs w:val="26"/>
        </w:rPr>
      </w:pPr>
    </w:p>
    <w:p w:rsidR="00930774" w:rsidRPr="000811F5" w:rsidRDefault="003D3839" w:rsidP="003D3839">
      <w:pPr>
        <w:pStyle w:val="a5"/>
        <w:spacing w:line="276" w:lineRule="auto"/>
        <w:ind w:firstLine="709"/>
        <w:jc w:val="center"/>
        <w:rPr>
          <w:b/>
          <w:sz w:val="26"/>
          <w:szCs w:val="26"/>
          <w:u w:val="single"/>
        </w:rPr>
      </w:pPr>
      <w:r w:rsidRPr="000811F5">
        <w:rPr>
          <w:b/>
          <w:sz w:val="26"/>
          <w:szCs w:val="26"/>
          <w:u w:val="single"/>
        </w:rPr>
        <w:t>Этапы</w:t>
      </w: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ED7D31" w:themeColor="accent2"/>
          <w:sz w:val="26"/>
          <w:szCs w:val="26"/>
        </w:rPr>
      </w:pPr>
      <w:r w:rsidRPr="000811F5">
        <w:rPr>
          <w:b/>
          <w:color w:val="ED7D31" w:themeColor="accent2"/>
          <w:sz w:val="26"/>
          <w:szCs w:val="26"/>
        </w:rPr>
        <w:t>Отклик на социальный заказ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Социальный заказ на культурно-досуговую программу в туристском комплексе (ТК) проистекает из концепции анимационной деятельности, направленной на удовлетворение потребностей туристов в отдыхе и развлечениях. Для повышения эффективности анимации в ТК необходимо следовать принципу дифференцированного подхода к аудитории. На данном этапе работы над замыслом должно произойти изучение культурных потребностей и запросов отдыхающих, ведь сценарий задумывается и пишется для конкретной аудитории.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Культурно-досуговая программа интерактивна по своей природе, т. е. в основе ее лежит общение. На уровне замысла следует продумать форму общения и степень </w:t>
      </w:r>
      <w:r w:rsidRPr="00AD65AF">
        <w:rPr>
          <w:sz w:val="26"/>
          <w:szCs w:val="26"/>
        </w:rPr>
        <w:lastRenderedPageBreak/>
        <w:t>активности аудитории.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К тому же в качестве социального заказа сценарий должен выступать как программа педагогического влияния на аудиторию, формирующего сознание и настроение участников на активную культурно-досуговую деятельность.</w:t>
      </w:r>
    </w:p>
    <w:p w:rsidR="003D3839" w:rsidRPr="00AD65AF" w:rsidRDefault="003D3839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2"/>
        </w:tabs>
        <w:spacing w:line="276" w:lineRule="auto"/>
        <w:ind w:left="0" w:firstLine="709"/>
        <w:contextualSpacing w:val="0"/>
        <w:jc w:val="both"/>
        <w:rPr>
          <w:b/>
          <w:color w:val="ED7D31" w:themeColor="accent2"/>
          <w:sz w:val="26"/>
          <w:szCs w:val="26"/>
        </w:rPr>
      </w:pPr>
      <w:r w:rsidRPr="000811F5">
        <w:rPr>
          <w:b/>
          <w:color w:val="ED7D31" w:themeColor="accent2"/>
          <w:sz w:val="26"/>
          <w:szCs w:val="26"/>
        </w:rPr>
        <w:t>Тема и идея – фундамент творческой деятельности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i/>
          <w:sz w:val="26"/>
          <w:szCs w:val="26"/>
        </w:rPr>
      </w:pPr>
      <w:r w:rsidRPr="00AD65AF">
        <w:rPr>
          <w:sz w:val="26"/>
          <w:szCs w:val="26"/>
        </w:rPr>
        <w:t>На этом этапе работы над замыслом определяются тема и идея постановки. Тема – предмет, о котором автор хочет рассказать зрителю, или круг вопросов, которые подлежат обсуждению. Предмет общения должен быть интересен для конкретной аудитории и иметь культурную и воспитательную ценность. Здесь происходит отбор содержания общения. Из многообразия жизненных явлений и связей между ними автор отбирает лишь те, которые для данной программы наиболее интересны, актуальны, характерны. Этот выбор определяется социальным заказом и мировоззренческой, идейной позицией автора по отношен</w:t>
      </w:r>
      <w:r w:rsidRPr="00AD65AF">
        <w:rPr>
          <w:i/>
          <w:sz w:val="26"/>
          <w:szCs w:val="26"/>
        </w:rPr>
        <w:t>ию к теме. Наибольшей популярностью в любой аудитории пользуются так называемые вечные темы: любви и ненависти, дружбы и вражды, жизни и смерти, одиночества и единения; борьбы и победы и т. п.</w:t>
      </w:r>
    </w:p>
    <w:p w:rsidR="00930774" w:rsidRPr="00AD65AF" w:rsidRDefault="00930774" w:rsidP="00930774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AD65AF">
        <w:rPr>
          <w:sz w:val="26"/>
          <w:szCs w:val="26"/>
        </w:rPr>
        <w:t xml:space="preserve">Тема </w:t>
      </w:r>
      <w:r w:rsidRPr="00AD65AF">
        <w:rPr>
          <w:i/>
          <w:sz w:val="26"/>
          <w:szCs w:val="26"/>
        </w:rPr>
        <w:t xml:space="preserve">раскрывается через поступки героев, персонажей. Поэтому на данном этапе работы над замыслом автор определяет количество и качество персонажей: их характеры, облик, </w:t>
      </w:r>
      <w:proofErr w:type="gramStart"/>
      <w:r w:rsidRPr="00AD65AF">
        <w:rPr>
          <w:i/>
          <w:sz w:val="26"/>
          <w:szCs w:val="26"/>
        </w:rPr>
        <w:t>по- ступки</w:t>
      </w:r>
      <w:proofErr w:type="gramEnd"/>
      <w:r w:rsidRPr="00AD65AF">
        <w:rPr>
          <w:i/>
          <w:sz w:val="26"/>
          <w:szCs w:val="26"/>
        </w:rPr>
        <w:t>, отношения. Находится такое оптимальное количество персонажей разного качества, которое обеспечит раскрытие идейного содержания будущей программы.</w:t>
      </w:r>
    </w:p>
    <w:p w:rsidR="00930774" w:rsidRPr="00AD65AF" w:rsidRDefault="00930774" w:rsidP="00930774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AD65AF">
        <w:rPr>
          <w:sz w:val="26"/>
          <w:szCs w:val="26"/>
        </w:rPr>
        <w:t xml:space="preserve">Идея </w:t>
      </w:r>
      <w:r w:rsidRPr="00AD65AF">
        <w:rPr>
          <w:i/>
          <w:sz w:val="26"/>
          <w:szCs w:val="26"/>
        </w:rPr>
        <w:t>сценария отвечает на вопрос: «Что я хочу сказать зрителям?». И если тема – предмет, то идея – мнение автора об этом предмете. Именно идея определяет то чувство, которое должно зародиться в душе у зрителя. На основе чувства должно сформироваться отношение к увиденному. Тема раскрывается во имя донесения идеи. Тема и идея неразрывно связаны и составляют стержень, на котором держится смысл сценария. Этот стержень не дает сценаристу углубиться в побочные темы, соединяет все фрагменты сценария в единое целое, что усиливает впечатление.</w:t>
      </w:r>
    </w:p>
    <w:p w:rsidR="00930774" w:rsidRPr="00AD65AF" w:rsidRDefault="00930774" w:rsidP="00930774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AD65AF">
        <w:rPr>
          <w:i/>
          <w:sz w:val="26"/>
          <w:szCs w:val="26"/>
        </w:rPr>
        <w:t xml:space="preserve">Сценарист, как и любой другой художник, не может быть бесстрастен к предмету повествования. В искусстве отношение автора к изображаемому объекту принято называть жанром. </w:t>
      </w:r>
      <w:r w:rsidRPr="00AD65AF">
        <w:rPr>
          <w:sz w:val="26"/>
          <w:szCs w:val="26"/>
        </w:rPr>
        <w:t xml:space="preserve">Жанр </w:t>
      </w:r>
      <w:r w:rsidRPr="00AD65AF">
        <w:rPr>
          <w:i/>
          <w:sz w:val="26"/>
          <w:szCs w:val="26"/>
        </w:rPr>
        <w:t>– особенности художественного произведения, которые определяются эмоциональным отношением автора к объекту изображения. Если явления, которые изображает художник, вызывают в нем сострадание и негодование, рождается трагедия; если же смех и отвращение, то получается сатирическая комедия и т. д. Чистый жанр в культурно-досуговой программе немыслим, так как он не передаст всей гаммы отношений к происходящим событиям. Поэтому жанр здесь определяется по доминирующему отношению: насмешливо-ироничное превращает программу в КВН, патриотически-патетическое – в торжественное собрание или парад, интимно-сокровенное – в вечер камерной музыки и поэзии и т. п.</w:t>
      </w:r>
    </w:p>
    <w:p w:rsidR="00930774" w:rsidRPr="00AD65AF" w:rsidRDefault="00930774" w:rsidP="00930774">
      <w:pPr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i/>
          <w:sz w:val="26"/>
          <w:szCs w:val="26"/>
        </w:rPr>
        <w:lastRenderedPageBreak/>
        <w:t>Однако в культурно-досуговой деятельности весьма важно, чтобы личное отношение сценариста было созвучно традиционному общественному отношению, соответствовало высоким идеалам морали и нравственности. Например, сейчас, когда российский социум, утратив прежние общественные идеалы, потянулся к православной церкви, не стоит над этим потешаться по многим причинам: во-первых, это не будет позитивно восприня</w:t>
      </w:r>
      <w:r w:rsidRPr="00AD65AF">
        <w:rPr>
          <w:sz w:val="26"/>
          <w:szCs w:val="26"/>
        </w:rPr>
        <w:t>то аудиторией; во-вторых, не отнимайте у людей последнюю надежду на спасение; в-третьих, издревле сложилась мораль, что бог и церковь – не повод для насмешек.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Практически жанр культурно-досуговой программы модно </w:t>
      </w:r>
      <w:proofErr w:type="gramStart"/>
      <w:r w:rsidRPr="00AD65AF">
        <w:rPr>
          <w:sz w:val="26"/>
          <w:szCs w:val="26"/>
        </w:rPr>
        <w:t>определять</w:t>
      </w:r>
      <w:proofErr w:type="gramEnd"/>
      <w:r w:rsidRPr="00AD65AF">
        <w:rPr>
          <w:sz w:val="26"/>
          <w:szCs w:val="26"/>
        </w:rPr>
        <w:t xml:space="preserve"> как сравнение с устойчивыми иллюстрациями того или иного события, например: как шаманские танцы у костра, как путешествие в космосе, как в сказке, как в замке с привидениями, как в гостях у бабушки и т. п. Такой подход к определению жанра сразу ясно определяет атмосферу, отношение, на- строение.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Близкое к жанру понятие – стиль – определяется как совокупность характерных черт. Стоит на вечеринку пригласить артистов-цыган, запланировать проведение конкурса цыганского </w:t>
      </w:r>
      <w:proofErr w:type="gramStart"/>
      <w:r w:rsidRPr="00AD65AF">
        <w:rPr>
          <w:sz w:val="26"/>
          <w:szCs w:val="26"/>
        </w:rPr>
        <w:t>танца,  нарядить</w:t>
      </w:r>
      <w:proofErr w:type="gramEnd"/>
      <w:r w:rsidRPr="00AD65AF">
        <w:rPr>
          <w:sz w:val="26"/>
          <w:szCs w:val="26"/>
        </w:rPr>
        <w:t xml:space="preserve">  обслугу  бара,  где  проводится  вечеринка,  в цыганские костюмы, как будет повод говорить о том, что вечеринка задумана в цыганском стиле.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Также на этом этапе закладывается зерно образа будущей программы. Сценарист должен найти стимул (побуждающую причину действий), что-то такое, что станет отправной точкой его творчества, вызовет ряд ассоциаций. Таким зерном, из которого станет расти древо программы, может стать песня как лейтмотив повествования; сценический персонаж или герой, который потянет нить сквозного действия; традиционный обряд, который ляжет в основу кульминации, и т. п.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Пока только на ассоциативном уровне сценарист должен по чувствовать дух, настроение будущей программы.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Одним из наиболее эффективных методов творческого поиска может стать метод мозгового штурма. Суть метода – набрасывание </w:t>
      </w:r>
      <w:proofErr w:type="gramStart"/>
      <w:r w:rsidRPr="00AD65AF">
        <w:rPr>
          <w:sz w:val="26"/>
          <w:szCs w:val="26"/>
        </w:rPr>
        <w:t>большого  количества</w:t>
      </w:r>
      <w:proofErr w:type="gramEnd"/>
      <w:r w:rsidRPr="00AD65AF">
        <w:rPr>
          <w:sz w:val="26"/>
          <w:szCs w:val="26"/>
        </w:rPr>
        <w:t xml:space="preserve">  идей,  рассмотрение  проблемы  с разных точек зрения, поиск различных подходов к ее решению. Чтобы мозговой штурм не превратился в безрезультатное коллективное обсуждение, он должен быть проведен по определенным правилам.</w:t>
      </w:r>
    </w:p>
    <w:p w:rsidR="00930774" w:rsidRPr="00AD65AF" w:rsidRDefault="00930774" w:rsidP="00930774">
      <w:pPr>
        <w:pStyle w:val="a4"/>
        <w:numPr>
          <w:ilvl w:val="0"/>
          <w:numId w:val="2"/>
        </w:numPr>
        <w:tabs>
          <w:tab w:val="left" w:pos="541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Задачи решаются не все сразу, а постепенно – одна за другой – в такой последовательности: оценка исходной ситуации (содержание </w:t>
      </w:r>
      <w:proofErr w:type="spellStart"/>
      <w:r w:rsidRPr="00AD65AF">
        <w:rPr>
          <w:sz w:val="26"/>
          <w:szCs w:val="26"/>
        </w:rPr>
        <w:t>соцзаказа</w:t>
      </w:r>
      <w:proofErr w:type="spellEnd"/>
      <w:r w:rsidRPr="00AD65AF">
        <w:rPr>
          <w:sz w:val="26"/>
          <w:szCs w:val="26"/>
        </w:rPr>
        <w:t>, возможности реализации, потребности зрительской аудитории); определение масштаба и формы про- граммы; определение темы, идеи, жанра и ряда выразительных средств; отбор содержания и ответственных за его проработку элементов; формирование творческой группы и распределение функций; уточнение формулировки заданий ответственным лицам и оценка адекватности понимания задания.</w:t>
      </w:r>
    </w:p>
    <w:p w:rsidR="00930774" w:rsidRPr="00AD65AF" w:rsidRDefault="00930774" w:rsidP="00930774">
      <w:pPr>
        <w:pStyle w:val="a4"/>
        <w:numPr>
          <w:ilvl w:val="1"/>
          <w:numId w:val="2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Работа группы управляется «Главным», задача которого – удерживать внимание группы на решении очередной проблемы, направлять творческую энергию в позитивное созидательное русло, оценивать и отбирать выдвинутые идеи.</w:t>
      </w:r>
    </w:p>
    <w:p w:rsidR="00930774" w:rsidRPr="00AD65AF" w:rsidRDefault="00930774" w:rsidP="00930774">
      <w:pPr>
        <w:pStyle w:val="a4"/>
        <w:numPr>
          <w:ilvl w:val="1"/>
          <w:numId w:val="2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lastRenderedPageBreak/>
        <w:t xml:space="preserve">В группе должны быть следующие функционеры: аниматоры, стимулирующие творческий процесс; генераторы, выдвигающие нестандартные идеи; модераторы, следящие за тем, что- бы полемический задор не выходил за рамки приличия; критики, </w:t>
      </w:r>
      <w:proofErr w:type="gramStart"/>
      <w:r w:rsidRPr="00AD65AF">
        <w:rPr>
          <w:sz w:val="26"/>
          <w:szCs w:val="26"/>
        </w:rPr>
        <w:t>представляющие  оппозицию</w:t>
      </w:r>
      <w:proofErr w:type="gramEnd"/>
      <w:r w:rsidRPr="00AD65AF">
        <w:rPr>
          <w:sz w:val="26"/>
          <w:szCs w:val="26"/>
        </w:rPr>
        <w:t>,  вскрывающие  недостатки  и слабые стороны идей. Зачастую эти функционеры не назначаются заранее, а в процессе обсуждения спонтанно избирают ту функцию, которая наиболее близка им.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Мозговой штурм хорош не только как способ быстрого и качественного формирования костяка идейного замысла, но и как возможность уже на уровне планирования достичь единства взглядов, выработать настрой на достижение единой цели, т. е. объединить разрозненных исполнителей в творческий коллектив.</w:t>
      </w:r>
    </w:p>
    <w:p w:rsidR="003D3839" w:rsidRPr="00AD65AF" w:rsidRDefault="003D3839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3D3839">
      <w:pPr>
        <w:pStyle w:val="a4"/>
        <w:numPr>
          <w:ilvl w:val="0"/>
          <w:numId w:val="3"/>
        </w:numPr>
        <w:tabs>
          <w:tab w:val="left" w:pos="632"/>
        </w:tabs>
        <w:spacing w:line="276" w:lineRule="auto"/>
        <w:ind w:left="0" w:firstLine="709"/>
        <w:contextualSpacing w:val="0"/>
        <w:jc w:val="both"/>
        <w:rPr>
          <w:b/>
          <w:color w:val="ED7D31" w:themeColor="accent2"/>
          <w:sz w:val="26"/>
          <w:szCs w:val="26"/>
        </w:rPr>
      </w:pPr>
      <w:r w:rsidRPr="000811F5">
        <w:rPr>
          <w:b/>
          <w:color w:val="ED7D31" w:themeColor="accent2"/>
          <w:sz w:val="26"/>
          <w:szCs w:val="26"/>
        </w:rPr>
        <w:t>Определение формы и содержания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Следующая конструктивная деталь замысла – форма и содержание. Форма культурно-досуговой программы – это структура организации взаимодействия участников: аниматоров, актеров, зрителей – между собой и с информационным потоком. Выбранная форма предстоящей культурно-досуговой программы активно влияет на отбор содержания, а содержание лепит форму. Форма – способ осуществления содержания, поэтому работа над тем и другим идет одновременно. Форма диктует свои законы в выборе соответствующего драматургического решения. Так, если в спортивном состязании содержание раскрывается через фрагменты поединков спортсменов (тайм, забег и пр.) и действия болельщиков по поддержке команд, то основными конструктивными составляющими шоу-конкурса станут авторизованная работа ведущего, блоки выступлений конкурсантов, содержание конкурсных заданий.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В содержании сценария должны найти место признаки, присущие драматургическому произведению: сюжет, конфликт, композиция. Эти драматические </w:t>
      </w:r>
      <w:proofErr w:type="gramStart"/>
      <w:r w:rsidRPr="00AD65AF">
        <w:rPr>
          <w:sz w:val="26"/>
          <w:szCs w:val="26"/>
        </w:rPr>
        <w:t>элементы  прорабатываются</w:t>
      </w:r>
      <w:proofErr w:type="gramEnd"/>
      <w:r w:rsidRPr="00AD65AF">
        <w:rPr>
          <w:sz w:val="26"/>
          <w:szCs w:val="26"/>
        </w:rPr>
        <w:t xml:space="preserve">  в процессе разработки содержания программы.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На этом этапе работы в воображении автора создается художественно зримый образ (видение) будущей программы, который может быть выражен в театрально-символической форме: через музыку, световые эффекты, декорации, костюмы. Специфической чертой работы драматурга над сценарием культурно-досуговой программы является сочетание литературной и режиссерской проработок. То есть сценарист, предаваясь фантазиям на тему содержания, непременно должен предполагать способ воплощения сценарного замысла в реальных </w:t>
      </w:r>
      <w:proofErr w:type="gramStart"/>
      <w:r w:rsidRPr="00AD65AF">
        <w:rPr>
          <w:sz w:val="26"/>
          <w:szCs w:val="26"/>
        </w:rPr>
        <w:t>действиях  и</w:t>
      </w:r>
      <w:proofErr w:type="gramEnd"/>
      <w:r w:rsidRPr="00AD65AF">
        <w:rPr>
          <w:sz w:val="26"/>
          <w:szCs w:val="26"/>
        </w:rPr>
        <w:t xml:space="preserve"> событиях. Вот почему зачастую режиссеры культурно-досуговых программ сами пишут сценарии для своих постановок или работают в абсолютном художественно-эстетическом и идейном единстве со сценаристом, который, в свою очередь, хорошо знаком со спецификой режиссерской работы, с материальными возможностями будущей постановки, с уровнем мастерства специалистов-исполнителей, с характером аудитории.</w:t>
      </w:r>
    </w:p>
    <w:p w:rsidR="000811F5" w:rsidRPr="00AD65AF" w:rsidRDefault="000811F5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ED7D31" w:themeColor="accent2"/>
          <w:sz w:val="26"/>
          <w:szCs w:val="26"/>
        </w:rPr>
      </w:pPr>
      <w:r w:rsidRPr="000811F5">
        <w:rPr>
          <w:b/>
          <w:color w:val="ED7D31" w:themeColor="accent2"/>
          <w:sz w:val="26"/>
          <w:szCs w:val="26"/>
        </w:rPr>
        <w:lastRenderedPageBreak/>
        <w:t>Накопление и отбор материалов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На этом этапе происходит накопление, отбор и обработка фактических и художественных материалов, поиск реальных героев, уточнение событий. Эта работа ведется творческим коллективом в индивидуальном порядке. Каждый ответственный за решение локальной задачи (формирование содержания фрагмента, написание диалогов ведущих, проработка монолога мастера игры и пр.) действует самостоятельно в рамках общей идеи. Здесь же необходимо решить вопросы, связанные с отбором способов активизации аудитории, чтобы зрители чувствовали себя соучастниками происходящих событий. К элементам активизации относятся:</w:t>
      </w:r>
    </w:p>
    <w:p w:rsidR="00930774" w:rsidRPr="00AD65AF" w:rsidRDefault="00930774" w:rsidP="00930774">
      <w:pPr>
        <w:pStyle w:val="a4"/>
        <w:numPr>
          <w:ilvl w:val="0"/>
          <w:numId w:val="2"/>
        </w:numPr>
        <w:tabs>
          <w:tab w:val="left" w:pos="541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прямое обращение к аудитории («Здравствуйте, участницы конкурса, болельщики, а также все, кто неравнодушен к женской красоте и собрался сегодня здесь, на конкурсе красоты “Мисс РМАТ”!» или «Я вас не слышу! Где ваши руки? Давай! Давай!» и т. п.);</w:t>
      </w:r>
    </w:p>
    <w:p w:rsidR="00930774" w:rsidRPr="00AD65AF" w:rsidRDefault="00930774" w:rsidP="00930774">
      <w:pPr>
        <w:pStyle w:val="a4"/>
        <w:numPr>
          <w:ilvl w:val="0"/>
          <w:numId w:val="2"/>
        </w:numPr>
        <w:tabs>
          <w:tab w:val="left" w:pos="541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коллективное действие (поют все вместе, аплодисменты, все вместе зовут Дедушку Мороза и т. п.);</w:t>
      </w:r>
    </w:p>
    <w:p w:rsidR="00930774" w:rsidRPr="00AD65AF" w:rsidRDefault="00930774" w:rsidP="00930774">
      <w:pPr>
        <w:pStyle w:val="a4"/>
        <w:numPr>
          <w:ilvl w:val="0"/>
          <w:numId w:val="2"/>
        </w:numPr>
        <w:tabs>
          <w:tab w:val="left" w:pos="540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участие в обряде, ритуале, церемонии (подъем флага, исполнение гимна, скандирование болельщицких </w:t>
      </w:r>
      <w:proofErr w:type="spellStart"/>
      <w:r w:rsidRPr="00AD65AF">
        <w:rPr>
          <w:sz w:val="26"/>
          <w:szCs w:val="26"/>
        </w:rPr>
        <w:t>закличек</w:t>
      </w:r>
      <w:proofErr w:type="spellEnd"/>
      <w:r w:rsidRPr="00AD65AF">
        <w:rPr>
          <w:sz w:val="26"/>
          <w:szCs w:val="26"/>
        </w:rPr>
        <w:t xml:space="preserve"> и слоганов и т. п.);</w:t>
      </w:r>
    </w:p>
    <w:p w:rsidR="00930774" w:rsidRPr="00AD65AF" w:rsidRDefault="00930774" w:rsidP="00930774">
      <w:pPr>
        <w:pStyle w:val="a4"/>
        <w:numPr>
          <w:ilvl w:val="0"/>
          <w:numId w:val="2"/>
        </w:numPr>
        <w:tabs>
          <w:tab w:val="left" w:pos="541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включение в сценарий «местного материала» (использование фактов и данных о конкретных лицах, участвующих в программе, включение в концертную программу номеров местных самодеятельных артистов: отдыхающих, детей отдыхающих, поваров, </w:t>
      </w:r>
      <w:proofErr w:type="spellStart"/>
      <w:r w:rsidRPr="00AD65AF">
        <w:rPr>
          <w:sz w:val="26"/>
          <w:szCs w:val="26"/>
        </w:rPr>
        <w:t>спортинструкторов</w:t>
      </w:r>
      <w:proofErr w:type="spellEnd"/>
      <w:r w:rsidRPr="00AD65AF">
        <w:rPr>
          <w:sz w:val="26"/>
          <w:szCs w:val="26"/>
        </w:rPr>
        <w:t>, аниматоров и т. п.);</w:t>
      </w:r>
    </w:p>
    <w:p w:rsidR="00930774" w:rsidRPr="00AD65AF" w:rsidRDefault="00930774" w:rsidP="00930774">
      <w:pPr>
        <w:pStyle w:val="a4"/>
        <w:numPr>
          <w:ilvl w:val="0"/>
          <w:numId w:val="2"/>
        </w:numPr>
        <w:tabs>
          <w:tab w:val="left" w:pos="541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внесение в сценарий элементов игры (со всем залом вместе, с представителями зала);</w:t>
      </w:r>
    </w:p>
    <w:p w:rsidR="00930774" w:rsidRPr="00AD65AF" w:rsidRDefault="00930774" w:rsidP="00930774">
      <w:pPr>
        <w:pStyle w:val="a4"/>
        <w:widowControl/>
        <w:numPr>
          <w:ilvl w:val="0"/>
          <w:numId w:val="2"/>
        </w:numPr>
        <w:tabs>
          <w:tab w:val="left" w:pos="541"/>
        </w:tabs>
        <w:autoSpaceDE/>
        <w:autoSpaceDN/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организация переклички (перекличка – переговоры между собой художественных персонажей, они ведутся громко в присутствии аудитории и используются, как правило, при организации встречи);</w:t>
      </w:r>
    </w:p>
    <w:p w:rsidR="00930774" w:rsidRDefault="00930774" w:rsidP="00930774">
      <w:pPr>
        <w:pStyle w:val="a4"/>
        <w:numPr>
          <w:ilvl w:val="1"/>
          <w:numId w:val="2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внедрение подсадки (в качестве подсадки используются аниматоры, которые смешиваются с аудиторией отдыхающих или туристов и ведут себя, как активные зрители: участвуют      в играх и конкурсах, аплодир</w:t>
      </w:r>
      <w:r>
        <w:rPr>
          <w:sz w:val="26"/>
          <w:szCs w:val="26"/>
        </w:rPr>
        <w:t>уют, отвечают на вопросы интер</w:t>
      </w:r>
      <w:r w:rsidRPr="00AD65AF">
        <w:rPr>
          <w:sz w:val="26"/>
          <w:szCs w:val="26"/>
        </w:rPr>
        <w:t>вью, скандируют и т. п., тем самым повышая уровень активности аудитории).</w:t>
      </w:r>
    </w:p>
    <w:p w:rsidR="003D3839" w:rsidRPr="00AD65AF" w:rsidRDefault="003D3839" w:rsidP="003D3839">
      <w:pPr>
        <w:pStyle w:val="a4"/>
        <w:tabs>
          <w:tab w:val="left" w:pos="739"/>
        </w:tabs>
        <w:spacing w:line="276" w:lineRule="auto"/>
        <w:ind w:left="709"/>
        <w:contextualSpacing w:val="0"/>
        <w:jc w:val="both"/>
        <w:rPr>
          <w:sz w:val="26"/>
          <w:szCs w:val="26"/>
        </w:rPr>
      </w:pPr>
    </w:p>
    <w:p w:rsidR="00930774" w:rsidRPr="000811F5" w:rsidRDefault="00930774" w:rsidP="003D3839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ED7D31" w:themeColor="accent2"/>
          <w:sz w:val="26"/>
          <w:szCs w:val="26"/>
        </w:rPr>
      </w:pPr>
      <w:r w:rsidRPr="000811F5">
        <w:rPr>
          <w:b/>
          <w:color w:val="ED7D31" w:themeColor="accent2"/>
          <w:sz w:val="26"/>
          <w:szCs w:val="26"/>
        </w:rPr>
        <w:t>Поиск сюжетного хода, образной выразительности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Отобранные материалы представляют собой эпизоды, которые требуют соединения в единое повествование. Родовой метод соединения эпизодов в сценарии культурно-досуговой </w:t>
      </w:r>
      <w:proofErr w:type="gramStart"/>
      <w:r w:rsidRPr="00AD65AF">
        <w:rPr>
          <w:sz w:val="26"/>
          <w:szCs w:val="26"/>
        </w:rPr>
        <w:t>про- граммы</w:t>
      </w:r>
      <w:proofErr w:type="gramEnd"/>
      <w:r w:rsidRPr="00AD65AF">
        <w:rPr>
          <w:sz w:val="26"/>
          <w:szCs w:val="26"/>
        </w:rPr>
        <w:t xml:space="preserve"> – монтаж.</w:t>
      </w:r>
    </w:p>
    <w:p w:rsidR="00930774" w:rsidRPr="0091595D" w:rsidRDefault="00930774" w:rsidP="00930774">
      <w:pPr>
        <w:pStyle w:val="a5"/>
        <w:spacing w:line="276" w:lineRule="auto"/>
        <w:ind w:firstLine="709"/>
        <w:jc w:val="both"/>
        <w:rPr>
          <w:b/>
          <w:i/>
          <w:sz w:val="26"/>
          <w:szCs w:val="26"/>
        </w:rPr>
      </w:pPr>
      <w:r w:rsidRPr="0091595D">
        <w:rPr>
          <w:b/>
          <w:i/>
          <w:sz w:val="26"/>
          <w:szCs w:val="26"/>
        </w:rPr>
        <w:t>Приемы художественного монтажа:</w:t>
      </w:r>
    </w:p>
    <w:p w:rsidR="00930774" w:rsidRPr="000811F5" w:rsidRDefault="00930774" w:rsidP="00930774">
      <w:pPr>
        <w:pStyle w:val="a4"/>
        <w:numPr>
          <w:ilvl w:val="0"/>
          <w:numId w:val="4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Контрастность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Основан на чередовании резко не схожих между собой элементов сценария. Позволяет ярче выразить конфликт как основу драматургии. Драматургия культурно-досуговых про- грамм в силу своей </w:t>
      </w:r>
      <w:proofErr w:type="gramStart"/>
      <w:r w:rsidRPr="00AD65AF">
        <w:rPr>
          <w:sz w:val="26"/>
          <w:szCs w:val="26"/>
        </w:rPr>
        <w:t>специфики  отличается</w:t>
      </w:r>
      <w:proofErr w:type="gramEnd"/>
      <w:r w:rsidRPr="00AD65AF">
        <w:rPr>
          <w:sz w:val="26"/>
          <w:szCs w:val="26"/>
        </w:rPr>
        <w:t xml:space="preserve">  слабовыраженным сюжетом, что влечет за собой ослабление конфликта. </w:t>
      </w:r>
      <w:r w:rsidRPr="00AD65AF">
        <w:rPr>
          <w:sz w:val="26"/>
          <w:szCs w:val="26"/>
        </w:rPr>
        <w:lastRenderedPageBreak/>
        <w:t xml:space="preserve">Действительно, не станет же сценарист во </w:t>
      </w:r>
      <w:proofErr w:type="gramStart"/>
      <w:r w:rsidRPr="00AD65AF">
        <w:rPr>
          <w:sz w:val="26"/>
          <w:szCs w:val="26"/>
        </w:rPr>
        <w:t>время  праздничной</w:t>
      </w:r>
      <w:proofErr w:type="gramEnd"/>
      <w:r w:rsidRPr="00AD65AF">
        <w:rPr>
          <w:sz w:val="26"/>
          <w:szCs w:val="26"/>
        </w:rPr>
        <w:t xml:space="preserve"> программы выводить на сцену разрушителей  праздничной атмосферы! Однако этот факт не отрицает наличия </w:t>
      </w:r>
      <w:proofErr w:type="gramStart"/>
      <w:r w:rsidRPr="00AD65AF">
        <w:rPr>
          <w:sz w:val="26"/>
          <w:szCs w:val="26"/>
        </w:rPr>
        <w:t>конфликта,  столкновения</w:t>
      </w:r>
      <w:proofErr w:type="gramEnd"/>
      <w:r w:rsidRPr="00AD65AF">
        <w:rPr>
          <w:sz w:val="26"/>
          <w:szCs w:val="26"/>
        </w:rPr>
        <w:t xml:space="preserve">  мнений.  </w:t>
      </w:r>
      <w:proofErr w:type="gramStart"/>
      <w:r w:rsidRPr="00AD65AF">
        <w:rPr>
          <w:sz w:val="26"/>
          <w:szCs w:val="26"/>
        </w:rPr>
        <w:t>Здесь  конфликт</w:t>
      </w:r>
      <w:proofErr w:type="gramEnd"/>
      <w:r w:rsidRPr="00AD65AF">
        <w:rPr>
          <w:sz w:val="26"/>
          <w:szCs w:val="26"/>
        </w:rPr>
        <w:t xml:space="preserve">  выражается    в столкновении противоборствующих явлений, элементов сценария.</w:t>
      </w:r>
    </w:p>
    <w:p w:rsidR="00930774" w:rsidRPr="000811F5" w:rsidRDefault="00930774" w:rsidP="00930774">
      <w:pPr>
        <w:pStyle w:val="a4"/>
        <w:numPr>
          <w:ilvl w:val="0"/>
          <w:numId w:val="4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Последовательность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Когда эпизоды монтируются один за другим, логически цепляясь друг за друга, сплетаясь в единую нить повествования.</w:t>
      </w:r>
    </w:p>
    <w:p w:rsidR="00930774" w:rsidRPr="000811F5" w:rsidRDefault="00930774" w:rsidP="00930774">
      <w:pPr>
        <w:pStyle w:val="a4"/>
        <w:numPr>
          <w:ilvl w:val="0"/>
          <w:numId w:val="4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Параллельность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Когда эпизоды проникают один в другой, так как действия идут параллельно (одновременное повествование об исторических событиях и современных, которое осуществляют двое ведущих).</w:t>
      </w:r>
    </w:p>
    <w:p w:rsidR="00930774" w:rsidRPr="000811F5" w:rsidRDefault="00930774" w:rsidP="00930774">
      <w:pPr>
        <w:pStyle w:val="a4"/>
        <w:numPr>
          <w:ilvl w:val="0"/>
          <w:numId w:val="4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Одновременность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Когда различные действия происходят одновременно в разных частях сценической площадки или территории проведения программы (например, одновременно несколько различных игровых аттракционов расположены на площадке или на сцене одновременно поет солист, его сопровождает </w:t>
      </w:r>
      <w:proofErr w:type="spellStart"/>
      <w:r w:rsidRPr="00AD65AF">
        <w:rPr>
          <w:sz w:val="26"/>
          <w:szCs w:val="26"/>
        </w:rPr>
        <w:t>подтанцовка</w:t>
      </w:r>
      <w:proofErr w:type="spellEnd"/>
      <w:r w:rsidRPr="00AD65AF">
        <w:rPr>
          <w:sz w:val="26"/>
          <w:szCs w:val="26"/>
        </w:rPr>
        <w:t xml:space="preserve">, часть </w:t>
      </w:r>
      <w:proofErr w:type="spellStart"/>
      <w:r w:rsidRPr="00AD65AF">
        <w:rPr>
          <w:sz w:val="26"/>
          <w:szCs w:val="26"/>
        </w:rPr>
        <w:t>подтанцовки</w:t>
      </w:r>
      <w:proofErr w:type="spellEnd"/>
      <w:r w:rsidRPr="00AD65AF">
        <w:rPr>
          <w:sz w:val="26"/>
          <w:szCs w:val="26"/>
        </w:rPr>
        <w:t xml:space="preserve"> выносит в зал цветы для вручения почетным гостям, в это же время зажигается фейерверк).</w:t>
      </w:r>
    </w:p>
    <w:p w:rsidR="00930774" w:rsidRPr="000811F5" w:rsidRDefault="00930774" w:rsidP="000811F5">
      <w:pPr>
        <w:pStyle w:val="a4"/>
        <w:numPr>
          <w:ilvl w:val="0"/>
          <w:numId w:val="4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Лейтмотив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Это сюжетный стержень, сквозная нить повествования, позволяющая соединить отдельные фрагменты и эпизоды программы в единый рассказ. Соединительный текст ведущего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«Следующим номером нашей программы…» свидетельствует об отсутствии лейтмотива.</w:t>
      </w:r>
    </w:p>
    <w:p w:rsidR="00930774" w:rsidRPr="000811F5" w:rsidRDefault="00930774" w:rsidP="000811F5">
      <w:pPr>
        <w:pStyle w:val="a4"/>
        <w:numPr>
          <w:ilvl w:val="0"/>
          <w:numId w:val="4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Реминисценция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Буквально – воспоминание, повествование о событиях прошлого.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Чтобы обеспечить интересное, захватывающее представление, необходимо придумать для монтажа эпизодов сюжетный ход, который связывает все эпизоды и устремляет к единой цели (например, выявление победителя конкурса, совершение праздничного обряда, получение удовольствия от танцев или пения и пр.).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На этом этапе ведется работа по отбору выразительных средств воплощения идейного замысла. Воплощение всегда материально. Оно представлено в движении звука, цвета, света, предметов, а также в пластике движения человеческого тела и голоса. Поэтому в сценарном замысле должно быть определено звуковое, световое, декорационное оформление, дана характеристика действий персонажей на сцене и зрителей в зале. Для проработки этого аспекта к деятельности творческой группы привлекают специалистов: художников, декораторов, флористов, оформителей, дизайнеров, модельеров, пиротехников, свето- и звукорежиссеров, композиторов. Им выдается задание по отбору выразительных средств (музыкального материала, костюмов, декораций, </w:t>
      </w:r>
      <w:proofErr w:type="spellStart"/>
      <w:r w:rsidRPr="00AD65AF">
        <w:rPr>
          <w:sz w:val="26"/>
          <w:szCs w:val="26"/>
        </w:rPr>
        <w:t>светографии</w:t>
      </w:r>
      <w:proofErr w:type="spellEnd"/>
      <w:r w:rsidRPr="00AD65AF">
        <w:rPr>
          <w:sz w:val="26"/>
          <w:szCs w:val="26"/>
        </w:rPr>
        <w:t xml:space="preserve"> и пр.) для воплощения сценарной идеи и иллюстрирования фрагментов.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На этом уровне может появиться первый рабочий документ – сценарный план, </w:t>
      </w:r>
      <w:r w:rsidRPr="00AD65AF">
        <w:rPr>
          <w:sz w:val="26"/>
          <w:szCs w:val="26"/>
        </w:rPr>
        <w:lastRenderedPageBreak/>
        <w:t>в содержание которого входят название программы, действующие лица, план происходящих событий, описание места действия, хронометраж фрагментов.</w:t>
      </w:r>
    </w:p>
    <w:p w:rsidR="003D3839" w:rsidRPr="00AD65AF" w:rsidRDefault="003D3839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ED7D31" w:themeColor="accent2"/>
          <w:sz w:val="26"/>
          <w:szCs w:val="26"/>
        </w:rPr>
      </w:pPr>
      <w:r w:rsidRPr="000811F5">
        <w:rPr>
          <w:b/>
          <w:color w:val="ED7D31" w:themeColor="accent2"/>
          <w:sz w:val="26"/>
          <w:szCs w:val="26"/>
        </w:rPr>
        <w:t>Работа над композицией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92485">
        <w:rPr>
          <w:rFonts w:ascii="Cambria Math" w:hAnsi="Cambria Math"/>
          <w:b/>
          <w:sz w:val="26"/>
          <w:szCs w:val="26"/>
        </w:rPr>
        <w:t xml:space="preserve">Композиция – соединение элементов художественного произведения в целое, соподчинение его частей по закону гармонии. </w:t>
      </w:r>
      <w:r w:rsidRPr="00AD65AF">
        <w:rPr>
          <w:sz w:val="26"/>
          <w:szCs w:val="26"/>
        </w:rPr>
        <w:t>Выразительными средствами культурно-досуговой программы являются: живое устное слово, музыка, хореография, кино, цирк и пр. От того, насколько все элементы композиции будут гармонично сочетаться друг с другом, зависит эмоциональное и эстетическое восприятие программы зрительской аудиторией.</w:t>
      </w:r>
    </w:p>
    <w:p w:rsidR="00930774" w:rsidRPr="00AD65AF" w:rsidRDefault="00930774" w:rsidP="00930774">
      <w:pPr>
        <w:widowControl/>
        <w:autoSpaceDE/>
        <w:autoSpaceDN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92485" w:rsidRDefault="00930774" w:rsidP="00930774">
      <w:pPr>
        <w:pStyle w:val="a5"/>
        <w:spacing w:line="276" w:lineRule="auto"/>
        <w:ind w:firstLine="709"/>
        <w:jc w:val="both"/>
        <w:rPr>
          <w:rFonts w:ascii="Cambria Math" w:hAnsi="Cambria Math"/>
          <w:b/>
          <w:sz w:val="26"/>
          <w:szCs w:val="26"/>
        </w:rPr>
      </w:pPr>
      <w:r w:rsidRPr="00A92485">
        <w:rPr>
          <w:rFonts w:ascii="Cambria Math" w:hAnsi="Cambria Math"/>
          <w:b/>
          <w:sz w:val="26"/>
          <w:szCs w:val="26"/>
        </w:rPr>
        <w:t>Законы гармонизации композиции:</w:t>
      </w:r>
    </w:p>
    <w:p w:rsid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Целостность</w:t>
      </w:r>
      <w:r w:rsidRPr="00A92485">
        <w:rPr>
          <w:sz w:val="26"/>
          <w:szCs w:val="26"/>
        </w:rPr>
        <w:t xml:space="preserve"> (взаимосвязь и соподчиненность элементов) Эпизод – структурная единица сценария. Он характеризуется </w:t>
      </w:r>
      <w:proofErr w:type="gramStart"/>
      <w:r w:rsidRPr="00A92485">
        <w:rPr>
          <w:sz w:val="26"/>
          <w:szCs w:val="26"/>
        </w:rPr>
        <w:t>сюжетной  самостоятельностью</w:t>
      </w:r>
      <w:proofErr w:type="gramEnd"/>
      <w:r w:rsidRPr="00A92485">
        <w:rPr>
          <w:sz w:val="26"/>
          <w:szCs w:val="26"/>
        </w:rPr>
        <w:t>,  т.  е.</w:t>
      </w:r>
      <w:proofErr w:type="gramStart"/>
      <w:r w:rsidRPr="00A92485">
        <w:rPr>
          <w:sz w:val="26"/>
          <w:szCs w:val="26"/>
        </w:rPr>
        <w:t>,  будучи</w:t>
      </w:r>
      <w:proofErr w:type="gramEnd"/>
      <w:r w:rsidRPr="00A92485">
        <w:rPr>
          <w:sz w:val="26"/>
          <w:szCs w:val="26"/>
        </w:rPr>
        <w:t xml:space="preserve">  вырванным  из общей канвы, является самодостаточным, законченным высказыванием (как абзац в тексте). Эпизод раскрывает одну   из граней темы, поэтому содержит событие, вокруг которого разворачивается действие фрагмента. Но, являясь самостоятельной единицей, эпизод одновременно является неотъемлемой </w:t>
      </w:r>
      <w:proofErr w:type="gramStart"/>
      <w:r w:rsidRPr="00A92485">
        <w:rPr>
          <w:sz w:val="26"/>
          <w:szCs w:val="26"/>
        </w:rPr>
        <w:t>частью  целого</w:t>
      </w:r>
      <w:proofErr w:type="gramEnd"/>
      <w:r w:rsidRPr="00A92485">
        <w:rPr>
          <w:sz w:val="26"/>
          <w:szCs w:val="26"/>
        </w:rPr>
        <w:t xml:space="preserve">.  </w:t>
      </w:r>
      <w:proofErr w:type="gramStart"/>
      <w:r w:rsidRPr="00A92485">
        <w:rPr>
          <w:sz w:val="26"/>
          <w:szCs w:val="26"/>
        </w:rPr>
        <w:t>Композиционная  целостность</w:t>
      </w:r>
      <w:proofErr w:type="gramEnd"/>
      <w:r w:rsidRPr="00A92485">
        <w:rPr>
          <w:sz w:val="26"/>
          <w:szCs w:val="26"/>
        </w:rPr>
        <w:t xml:space="preserve">  сценария  не сводится к простой сумме эпизодов, в которой от перемены мест слагаемых результат не изменится. </w:t>
      </w:r>
    </w:p>
    <w:p w:rsidR="00930774" w:rsidRPr="000811F5" w:rsidRDefault="00930774" w:rsidP="000811F5">
      <w:pPr>
        <w:tabs>
          <w:tab w:val="left" w:pos="739"/>
        </w:tabs>
        <w:spacing w:line="276" w:lineRule="auto"/>
        <w:ind w:left="709"/>
        <w:jc w:val="both"/>
        <w:rPr>
          <w:sz w:val="26"/>
          <w:szCs w:val="26"/>
          <w:u w:val="single"/>
        </w:rPr>
      </w:pPr>
      <w:r w:rsidRPr="000811F5">
        <w:rPr>
          <w:sz w:val="26"/>
          <w:szCs w:val="26"/>
          <w:u w:val="single"/>
        </w:rPr>
        <w:t>Целостность достигается:</w:t>
      </w:r>
    </w:p>
    <w:p w:rsidR="00930774" w:rsidRPr="00AD65AF" w:rsidRDefault="00930774" w:rsidP="00930774">
      <w:pPr>
        <w:pStyle w:val="a4"/>
        <w:numPr>
          <w:ilvl w:val="0"/>
          <w:numId w:val="5"/>
        </w:numPr>
        <w:tabs>
          <w:tab w:val="left" w:pos="757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proofErr w:type="spellStart"/>
      <w:r w:rsidRPr="00AD65AF">
        <w:rPr>
          <w:sz w:val="26"/>
          <w:szCs w:val="26"/>
        </w:rPr>
        <w:t>отобранностью</w:t>
      </w:r>
      <w:proofErr w:type="spellEnd"/>
      <w:r w:rsidRPr="00AD65AF">
        <w:rPr>
          <w:sz w:val="26"/>
          <w:szCs w:val="26"/>
        </w:rPr>
        <w:t xml:space="preserve"> оптимального количества эпизодов для раскрытия темы (не стоит слишком «пережевывать», но и лаконичность должна быть умеренной);</w:t>
      </w:r>
    </w:p>
    <w:p w:rsidR="00930774" w:rsidRPr="00AD65AF" w:rsidRDefault="00930774" w:rsidP="00930774">
      <w:pPr>
        <w:pStyle w:val="a4"/>
        <w:numPr>
          <w:ilvl w:val="0"/>
          <w:numId w:val="5"/>
        </w:numPr>
        <w:tabs>
          <w:tab w:val="left" w:pos="757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расстановкой, обеспечивающей развитие событий (не повтор однообразных действий, не «бег по кругу», не перескакивание с одного на другое);</w:t>
      </w:r>
    </w:p>
    <w:p w:rsidR="00930774" w:rsidRPr="00AD65AF" w:rsidRDefault="00930774" w:rsidP="00930774">
      <w:pPr>
        <w:pStyle w:val="a4"/>
        <w:numPr>
          <w:ilvl w:val="0"/>
          <w:numId w:val="5"/>
        </w:numPr>
        <w:tabs>
          <w:tab w:val="left" w:pos="757"/>
        </w:tabs>
        <w:spacing w:line="276" w:lineRule="auto"/>
        <w:ind w:left="0" w:firstLine="709"/>
        <w:contextualSpacing w:val="0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тематической связью между эпизодами (один эпизод должен вытекать из другого плавно, органично, без грубых стыков; связь эта не только логически-рациональная, но и эмоционально-иррациональная).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930774">
        <w:rPr>
          <w:rFonts w:ascii="Cambria Math" w:hAnsi="Cambria Math"/>
          <w:b/>
          <w:sz w:val="26"/>
          <w:szCs w:val="26"/>
        </w:rPr>
        <w:t>Драматический сюжет</w:t>
      </w:r>
      <w:r w:rsidRPr="00AD65AF">
        <w:rPr>
          <w:sz w:val="26"/>
          <w:szCs w:val="26"/>
        </w:rPr>
        <w:t xml:space="preserve"> – это последовательность событий, их развитие; течение конфликта в конкретных обстоятельствах времени, места и образа действия. Фактически сюжет определяет сценарный план.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930774">
        <w:rPr>
          <w:rFonts w:ascii="Cambria Math" w:hAnsi="Cambria Math"/>
          <w:b/>
          <w:sz w:val="26"/>
          <w:szCs w:val="26"/>
        </w:rPr>
        <w:t>Фабула – причинно-следственная связь событий, определяющая введение</w:t>
      </w:r>
      <w:r w:rsidRPr="00AD65AF">
        <w:rPr>
          <w:sz w:val="26"/>
          <w:szCs w:val="26"/>
        </w:rPr>
        <w:t xml:space="preserve"> персонажей с характерным поведением и </w:t>
      </w:r>
      <w:proofErr w:type="gramStart"/>
      <w:r w:rsidRPr="00AD65AF">
        <w:rPr>
          <w:sz w:val="26"/>
          <w:szCs w:val="26"/>
        </w:rPr>
        <w:t>задача- ми</w:t>
      </w:r>
      <w:proofErr w:type="gramEnd"/>
      <w:r w:rsidRPr="00AD65AF">
        <w:rPr>
          <w:sz w:val="26"/>
          <w:szCs w:val="26"/>
        </w:rPr>
        <w:t>, необходимых для разворачивания конфликта и разрешения его. Фабула осуществляет связь сюжета с персонажами.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Например, сюжет таков: поймал рыбу, та попросила отпустить за выкуп – исполненное желание; желание загадал, рыбу отпустил, рыба желание исполнила. Тогда фабула может превратить сюжет в сказку про Емелю и щуку, а может – в «Сказку о рыбаке и рыбке».</w:t>
      </w:r>
    </w:p>
    <w:p w:rsidR="000811F5" w:rsidRPr="00AD65AF" w:rsidRDefault="000811F5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Контрастность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Закон единства и борьбы противоположностей – закон </w:t>
      </w:r>
      <w:proofErr w:type="spellStart"/>
      <w:proofErr w:type="gramStart"/>
      <w:r w:rsidRPr="00AD65AF">
        <w:rPr>
          <w:sz w:val="26"/>
          <w:szCs w:val="26"/>
        </w:rPr>
        <w:t>диа</w:t>
      </w:r>
      <w:proofErr w:type="spellEnd"/>
      <w:r w:rsidRPr="00AD65AF">
        <w:rPr>
          <w:sz w:val="26"/>
          <w:szCs w:val="26"/>
        </w:rPr>
        <w:t xml:space="preserve">- </w:t>
      </w:r>
      <w:proofErr w:type="spellStart"/>
      <w:r w:rsidRPr="00AD65AF">
        <w:rPr>
          <w:sz w:val="26"/>
          <w:szCs w:val="26"/>
        </w:rPr>
        <w:t>лектики</w:t>
      </w:r>
      <w:proofErr w:type="spellEnd"/>
      <w:proofErr w:type="gramEnd"/>
      <w:r w:rsidRPr="00AD65AF">
        <w:rPr>
          <w:sz w:val="26"/>
          <w:szCs w:val="26"/>
        </w:rPr>
        <w:t xml:space="preserve">, закон развития. Нет борьбы (в режиссуре говорят – конфликта) – нет изменения, нет развития, нет жизни. </w:t>
      </w:r>
      <w:proofErr w:type="gramStart"/>
      <w:r w:rsidRPr="00AD65AF">
        <w:rPr>
          <w:sz w:val="26"/>
          <w:szCs w:val="26"/>
        </w:rPr>
        <w:t>Кон- траст</w:t>
      </w:r>
      <w:proofErr w:type="gramEnd"/>
      <w:r w:rsidRPr="00AD65AF">
        <w:rPr>
          <w:sz w:val="26"/>
          <w:szCs w:val="26"/>
        </w:rPr>
        <w:t xml:space="preserve"> – такой способ сочетания элементов, при котором </w:t>
      </w:r>
      <w:proofErr w:type="spellStart"/>
      <w:r w:rsidRPr="00AD65AF">
        <w:rPr>
          <w:sz w:val="26"/>
          <w:szCs w:val="26"/>
        </w:rPr>
        <w:t>выяв</w:t>
      </w:r>
      <w:proofErr w:type="spellEnd"/>
      <w:r w:rsidRPr="00AD65AF">
        <w:rPr>
          <w:sz w:val="26"/>
          <w:szCs w:val="26"/>
        </w:rPr>
        <w:t xml:space="preserve">- </w:t>
      </w:r>
      <w:proofErr w:type="spellStart"/>
      <w:r w:rsidRPr="00AD65AF">
        <w:rPr>
          <w:sz w:val="26"/>
          <w:szCs w:val="26"/>
        </w:rPr>
        <w:t>ляются</w:t>
      </w:r>
      <w:proofErr w:type="spellEnd"/>
      <w:r w:rsidRPr="00AD65AF">
        <w:rPr>
          <w:sz w:val="26"/>
          <w:szCs w:val="26"/>
        </w:rPr>
        <w:t xml:space="preserve"> противоречия как движущие силы развития. В </w:t>
      </w:r>
      <w:proofErr w:type="spellStart"/>
      <w:r w:rsidRPr="00AD65AF">
        <w:rPr>
          <w:sz w:val="26"/>
          <w:szCs w:val="26"/>
        </w:rPr>
        <w:t>празд</w:t>
      </w:r>
      <w:proofErr w:type="spellEnd"/>
      <w:r w:rsidRPr="00AD65AF">
        <w:rPr>
          <w:sz w:val="26"/>
          <w:szCs w:val="26"/>
          <w:lang w:val="en-US"/>
        </w:rPr>
        <w:t>y</w:t>
      </w:r>
      <w:proofErr w:type="spellStart"/>
      <w:r w:rsidRPr="00AD65AF">
        <w:rPr>
          <w:sz w:val="26"/>
          <w:szCs w:val="26"/>
        </w:rPr>
        <w:t>ичном</w:t>
      </w:r>
      <w:proofErr w:type="spellEnd"/>
      <w:r w:rsidRPr="00AD65AF">
        <w:rPr>
          <w:sz w:val="26"/>
          <w:szCs w:val="26"/>
        </w:rPr>
        <w:t xml:space="preserve"> событии это могут быть противоречия между </w:t>
      </w:r>
      <w:proofErr w:type="spellStart"/>
      <w:proofErr w:type="gramStart"/>
      <w:r w:rsidRPr="00AD65AF">
        <w:rPr>
          <w:sz w:val="26"/>
          <w:szCs w:val="26"/>
        </w:rPr>
        <w:t>единич</w:t>
      </w:r>
      <w:proofErr w:type="spellEnd"/>
      <w:r w:rsidRPr="00AD65AF">
        <w:rPr>
          <w:sz w:val="26"/>
          <w:szCs w:val="26"/>
        </w:rPr>
        <w:t xml:space="preserve">- </w:t>
      </w:r>
      <w:proofErr w:type="spellStart"/>
      <w:r w:rsidRPr="00AD65AF">
        <w:rPr>
          <w:sz w:val="26"/>
          <w:szCs w:val="26"/>
        </w:rPr>
        <w:t>ным</w:t>
      </w:r>
      <w:proofErr w:type="spellEnd"/>
      <w:proofErr w:type="gramEnd"/>
      <w:r w:rsidRPr="00AD65AF">
        <w:rPr>
          <w:sz w:val="26"/>
          <w:szCs w:val="26"/>
        </w:rPr>
        <w:t xml:space="preserve"> и множественным, громким и тихим, светлым и темным и т. д.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Контрастное построение порождает в душе зрителя борьбу положительных и отрицательных эмоций, что заставляет </w:t>
      </w:r>
      <w:proofErr w:type="spellStart"/>
      <w:proofErr w:type="gramStart"/>
      <w:r w:rsidRPr="00AD65AF">
        <w:rPr>
          <w:sz w:val="26"/>
          <w:szCs w:val="26"/>
        </w:rPr>
        <w:t>совер</w:t>
      </w:r>
      <w:proofErr w:type="spellEnd"/>
      <w:r w:rsidRPr="00AD65AF">
        <w:rPr>
          <w:sz w:val="26"/>
          <w:szCs w:val="26"/>
        </w:rPr>
        <w:t>- шить</w:t>
      </w:r>
      <w:proofErr w:type="gramEnd"/>
      <w:r w:rsidRPr="00AD65AF">
        <w:rPr>
          <w:sz w:val="26"/>
          <w:szCs w:val="26"/>
        </w:rPr>
        <w:t xml:space="preserve"> интеллектуальную и духовную работу, которая обогащает личность впечатлениями.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Подчиненность идейному замыслу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Хорош или плох тот или иной эпизод для данной программы, решается на основании очень жесткого критерия: может ли он участвовать в раскрытии идейно-тематического замысла. Достоинства эпизода не рассматриваются вне связи с идейной направленностью программы. Например, мастерски исполняемый цирковой номер с дрессированными собачками отлично подойдет для детского праздника «Первый раз в первый класс» и категорически не впишется в конкурс красоты «Московская красавица». Композиция – сочетание элементов не случайных, а специально отобранных по содержанию и форме.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Соразмерность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Если предыдущий закон гармонии описывает качественную характеристику элементов композиции, то закон соразмерности говорит о количественной. Вся композиция культурно-досуговой программы в целом должна быть соразмерна событию, которому она посвящена (Не стоит день рождения пятилетнего ребенка превращать в массовое гулянье на площадях и улицах города). В свою очередь, части композиции должны быть пропорциональны как относительно друг друга, так и всей композиции в целом. Должно быть установлено соподчинение главного и второстепенного как более крупного и более мелкого. Работу над соразмерностью элементов нельзя </w:t>
      </w:r>
      <w:proofErr w:type="spellStart"/>
      <w:r w:rsidRPr="00AD65AF">
        <w:rPr>
          <w:sz w:val="26"/>
          <w:szCs w:val="26"/>
        </w:rPr>
        <w:t>заформализовать</w:t>
      </w:r>
      <w:proofErr w:type="spellEnd"/>
      <w:r w:rsidRPr="00AD65AF">
        <w:rPr>
          <w:sz w:val="26"/>
          <w:szCs w:val="26"/>
        </w:rPr>
        <w:t>. Здесь сценаристу помогут только чувство меры и творческая интуиция.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Работа над композицией связана не только с ее гармонизацией, но и со структурированием содержания. Классическая структура композиции культурно-досуговой программы состоит из следующих элементов: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Экспозиция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Это самое начало события. Его главная задача – погружение в атмосферу происходящего, подготовка к восприятию, установление режима общения. Это кратковременный фрагмент, как правило, заключающийся в приветствии ведущих, знакомстве с аудиторией, сообщении темы предстоящей программы.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Завязка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В завязке сосредоточено «исходное событие» (режиссерский термин), в котором заложено начало драматического конфликта. Именно это событие </w:t>
      </w:r>
      <w:r w:rsidRPr="00AD65AF">
        <w:rPr>
          <w:sz w:val="26"/>
          <w:szCs w:val="26"/>
        </w:rPr>
        <w:lastRenderedPageBreak/>
        <w:t>развивается в дальнейшем и заставляет следить за происходящим. В завязке концентрируется оригинальное драматургическое решение программы. Например, в празднике Масленицы, названном «Весенняя карусель», в качестве завязки используется хореографический номер «Закружились карусели», поставленный в фольклорном стиле.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Основное развитие действия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Это самая обширная часть сценария, в которой укладывается практически весь сюжет программы. Его длительность, насыщенность разнообразными фрагментами и блоками определяются сюжетным ходом, драматическими особенностями события. Чередование блоков и эпизодов подчинено «сквозному действию» (режиссерский термин) сценария, его идейной устремленности, что создает впечатление целостности культурно-досуговой программы.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В композиционном построении основного действия следует верно расставить акценты (выделить основные слова, понятия, действия, которые фиксируют зрительское внимание на узловых моментах сюжета, делают происходящее логичным, а повествование понятным).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Развитие события обеспечивается наращиванием </w:t>
      </w:r>
      <w:r w:rsidR="00022ED7">
        <w:rPr>
          <w:sz w:val="26"/>
          <w:szCs w:val="26"/>
        </w:rPr>
        <w:t xml:space="preserve">темпа и </w:t>
      </w:r>
      <w:r w:rsidRPr="00AD65AF">
        <w:rPr>
          <w:sz w:val="26"/>
          <w:szCs w:val="26"/>
        </w:rPr>
        <w:t>ритма совершаемых действий. Только эта эскалация приведет событие к наивысшей точке развития – кульминации.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Кульминация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Это наивысшая точка эмоционального накала аудитории, смысловой центр композиции. В основе кульминации – главное событие, в котором и разрешается драматический конфликт. Как правило, кульминацией становится центральный обряд праздника. Например, в том же праздновании Масленицы «Весенняя карусель» это огненное шоу, представленное в виде вращения горящих колец, сопровождающееся хореографической композицией с факелами и завершающееся поджиганием чучела Масленицы.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Развязка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Как структурный элемент она выполняет функцию завершения сюжетной линии. В развязке содержится заключительное событие, в котором подводится итог, сообщается о </w:t>
      </w:r>
      <w:r w:rsidR="00022ED7">
        <w:rPr>
          <w:sz w:val="26"/>
          <w:szCs w:val="26"/>
        </w:rPr>
        <w:t>разреш</w:t>
      </w:r>
      <w:r w:rsidR="00022ED7" w:rsidRPr="00AD65AF">
        <w:rPr>
          <w:sz w:val="26"/>
          <w:szCs w:val="26"/>
        </w:rPr>
        <w:t>ении</w:t>
      </w:r>
      <w:r w:rsidRPr="00AD65AF">
        <w:rPr>
          <w:sz w:val="26"/>
          <w:szCs w:val="26"/>
        </w:rPr>
        <w:t xml:space="preserve"> конфликта, завершается сюжет. Здесь ведущие прощаются, желают всем здравия и достатка, выражают надежду на новую встречу.</w:t>
      </w:r>
    </w:p>
    <w:p w:rsidR="00930774" w:rsidRPr="00930774" w:rsidRDefault="00930774" w:rsidP="00930774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left="0" w:firstLine="709"/>
        <w:contextualSpacing w:val="0"/>
        <w:jc w:val="both"/>
        <w:rPr>
          <w:b/>
          <w:color w:val="002060"/>
          <w:sz w:val="26"/>
          <w:szCs w:val="26"/>
        </w:rPr>
      </w:pPr>
      <w:r w:rsidRPr="00930774">
        <w:rPr>
          <w:b/>
          <w:color w:val="002060"/>
          <w:sz w:val="26"/>
          <w:szCs w:val="26"/>
        </w:rPr>
        <w:t>Финал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Это фрагмент полного завершения сценического действия. Как правило, финал связан с единодушным массовым действием. Это единый «выдох» зрительской аудитории. Например, бурные аплодисменты, фейерверк, крики «Ура!» и т. п.</w:t>
      </w:r>
    </w:p>
    <w:p w:rsidR="000811F5" w:rsidRPr="00AD65AF" w:rsidRDefault="000811F5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C45911" w:themeColor="accent2" w:themeShade="BF"/>
          <w:sz w:val="26"/>
          <w:szCs w:val="26"/>
        </w:rPr>
      </w:pPr>
      <w:r w:rsidRPr="000811F5">
        <w:rPr>
          <w:b/>
          <w:color w:val="C45911" w:themeColor="accent2" w:themeShade="BF"/>
          <w:sz w:val="26"/>
          <w:szCs w:val="26"/>
        </w:rPr>
        <w:t>Апробирование сценария в постановочной работе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Это этап, где происходит апробирование фрагментов сценария. В творческий коллектив по созданию сценария вливаются ведущие, аниматоры, танцоры, певцы, актеры, исполняющие роли в ключевых событиях (центральный обряд, финал, </w:t>
      </w:r>
      <w:r w:rsidRPr="00AD65AF">
        <w:rPr>
          <w:sz w:val="26"/>
          <w:szCs w:val="26"/>
        </w:rPr>
        <w:lastRenderedPageBreak/>
        <w:t xml:space="preserve">фрагменты лейтмотива), а также технический состав: </w:t>
      </w:r>
      <w:proofErr w:type="spellStart"/>
      <w:r w:rsidRPr="00AD65AF">
        <w:rPr>
          <w:sz w:val="26"/>
          <w:szCs w:val="26"/>
        </w:rPr>
        <w:t>звуко</w:t>
      </w:r>
      <w:proofErr w:type="spellEnd"/>
      <w:r w:rsidRPr="00AD65AF">
        <w:rPr>
          <w:sz w:val="26"/>
          <w:szCs w:val="26"/>
        </w:rPr>
        <w:t xml:space="preserve">- и свето- оператор, выпускающий режиссер и пр. Проводятся </w:t>
      </w:r>
      <w:proofErr w:type="gramStart"/>
      <w:r w:rsidRPr="00AD65AF">
        <w:rPr>
          <w:sz w:val="26"/>
          <w:szCs w:val="26"/>
        </w:rPr>
        <w:t>предвари- тельные</w:t>
      </w:r>
      <w:proofErr w:type="gramEnd"/>
      <w:r w:rsidRPr="00AD65AF">
        <w:rPr>
          <w:sz w:val="26"/>
          <w:szCs w:val="26"/>
        </w:rPr>
        <w:t xml:space="preserve"> репетиции-этюды, в процессе которых выявляются сценарные погрешности, недоработки, </w:t>
      </w:r>
      <w:proofErr w:type="spellStart"/>
      <w:r w:rsidRPr="00AD65AF">
        <w:rPr>
          <w:sz w:val="26"/>
          <w:szCs w:val="26"/>
        </w:rPr>
        <w:t>несостыковки</w:t>
      </w:r>
      <w:proofErr w:type="spellEnd"/>
      <w:r w:rsidRPr="00AD65AF">
        <w:rPr>
          <w:sz w:val="26"/>
          <w:szCs w:val="26"/>
        </w:rPr>
        <w:t>, отклонения от темы и пр.</w:t>
      </w:r>
    </w:p>
    <w:p w:rsidR="000811F5" w:rsidRPr="00AD65AF" w:rsidRDefault="000811F5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C45911" w:themeColor="accent2" w:themeShade="BF"/>
          <w:sz w:val="26"/>
          <w:szCs w:val="26"/>
        </w:rPr>
      </w:pPr>
      <w:r w:rsidRPr="000811F5">
        <w:rPr>
          <w:b/>
          <w:color w:val="C45911" w:themeColor="accent2" w:themeShade="BF"/>
          <w:sz w:val="26"/>
          <w:szCs w:val="26"/>
        </w:rPr>
        <w:t>Доработка элементов сценария</w:t>
      </w:r>
    </w:p>
    <w:p w:rsidR="00930774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 xml:space="preserve">На основе выявленных неточностей и недоработок, а также </w:t>
      </w:r>
      <w:proofErr w:type="gramStart"/>
      <w:r w:rsidRPr="00AD65AF">
        <w:rPr>
          <w:sz w:val="26"/>
          <w:szCs w:val="26"/>
        </w:rPr>
        <w:t>найденных  в</w:t>
      </w:r>
      <w:proofErr w:type="gramEnd"/>
      <w:r w:rsidRPr="00AD65AF">
        <w:rPr>
          <w:sz w:val="26"/>
          <w:szCs w:val="26"/>
        </w:rPr>
        <w:t xml:space="preserve">  процессе  живого  действия  новых  фрагментов   и выразительных средств сценарий дорабатывается.</w:t>
      </w:r>
    </w:p>
    <w:p w:rsidR="000811F5" w:rsidRPr="00AD65AF" w:rsidRDefault="000811F5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</w:p>
    <w:p w:rsidR="00930774" w:rsidRPr="000811F5" w:rsidRDefault="00930774" w:rsidP="00930774">
      <w:pPr>
        <w:pStyle w:val="a4"/>
        <w:numPr>
          <w:ilvl w:val="0"/>
          <w:numId w:val="3"/>
        </w:numPr>
        <w:tabs>
          <w:tab w:val="left" w:pos="633"/>
        </w:tabs>
        <w:spacing w:line="276" w:lineRule="auto"/>
        <w:ind w:left="0" w:firstLine="709"/>
        <w:contextualSpacing w:val="0"/>
        <w:jc w:val="both"/>
        <w:rPr>
          <w:b/>
          <w:color w:val="C45911" w:themeColor="accent2" w:themeShade="BF"/>
          <w:sz w:val="26"/>
          <w:szCs w:val="26"/>
        </w:rPr>
      </w:pPr>
      <w:r w:rsidRPr="000811F5">
        <w:rPr>
          <w:b/>
          <w:color w:val="C45911" w:themeColor="accent2" w:themeShade="BF"/>
          <w:sz w:val="26"/>
          <w:szCs w:val="26"/>
        </w:rPr>
        <w:t>Реализация замысла в форме сценарной записи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r w:rsidRPr="00AD65AF">
        <w:rPr>
          <w:sz w:val="26"/>
          <w:szCs w:val="26"/>
        </w:rPr>
        <w:t>Последний этап работы – оформление сценария в печатном виде. В окончательном варианте сценарий представляет собой документ, по которому работает вся постановочная группа.</w:t>
      </w:r>
    </w:p>
    <w:p w:rsidR="00930774" w:rsidRPr="00AD65AF" w:rsidRDefault="00930774" w:rsidP="00930774">
      <w:pPr>
        <w:pStyle w:val="a5"/>
        <w:spacing w:line="276" w:lineRule="auto"/>
        <w:ind w:firstLine="709"/>
        <w:jc w:val="both"/>
        <w:rPr>
          <w:sz w:val="26"/>
          <w:szCs w:val="26"/>
        </w:rPr>
      </w:pPr>
      <w:bookmarkStart w:id="2" w:name="_GoBack"/>
      <w:bookmarkEnd w:id="2"/>
    </w:p>
    <w:sectPr w:rsidR="00930774" w:rsidRPr="00AD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625E"/>
    <w:multiLevelType w:val="hybridMultilevel"/>
    <w:tmpl w:val="DD2220B6"/>
    <w:lvl w:ilvl="0" w:tplc="31F4DF78">
      <w:numFmt w:val="bullet"/>
      <w:lvlText w:val="•"/>
      <w:lvlJc w:val="left"/>
      <w:pPr>
        <w:ind w:left="738" w:hanging="148"/>
      </w:pPr>
      <w:rPr>
        <w:rFonts w:ascii="Arial" w:eastAsia="Arial" w:hAnsi="Arial" w:cs="Arial" w:hint="default"/>
        <w:w w:val="131"/>
        <w:sz w:val="20"/>
        <w:szCs w:val="20"/>
        <w:lang w:val="ru-RU" w:eastAsia="ru-RU" w:bidi="ru-RU"/>
      </w:rPr>
    </w:lvl>
    <w:lvl w:ilvl="1" w:tplc="90022810">
      <w:numFmt w:val="bullet"/>
      <w:lvlText w:val="•"/>
      <w:lvlJc w:val="left"/>
      <w:pPr>
        <w:ind w:left="1320" w:hanging="148"/>
      </w:pPr>
      <w:rPr>
        <w:lang w:val="ru-RU" w:eastAsia="ru-RU" w:bidi="ru-RU"/>
      </w:rPr>
    </w:lvl>
    <w:lvl w:ilvl="2" w:tplc="7196E474">
      <w:numFmt w:val="bullet"/>
      <w:lvlText w:val="•"/>
      <w:lvlJc w:val="left"/>
      <w:pPr>
        <w:ind w:left="1900" w:hanging="148"/>
      </w:pPr>
      <w:rPr>
        <w:lang w:val="ru-RU" w:eastAsia="ru-RU" w:bidi="ru-RU"/>
      </w:rPr>
    </w:lvl>
    <w:lvl w:ilvl="3" w:tplc="F3E2CB44">
      <w:numFmt w:val="bullet"/>
      <w:lvlText w:val="•"/>
      <w:lvlJc w:val="left"/>
      <w:pPr>
        <w:ind w:left="2479" w:hanging="148"/>
      </w:pPr>
      <w:rPr>
        <w:lang w:val="ru-RU" w:eastAsia="ru-RU" w:bidi="ru-RU"/>
      </w:rPr>
    </w:lvl>
    <w:lvl w:ilvl="4" w:tplc="7182F694">
      <w:numFmt w:val="bullet"/>
      <w:lvlText w:val="•"/>
      <w:lvlJc w:val="left"/>
      <w:pPr>
        <w:ind w:left="3059" w:hanging="148"/>
      </w:pPr>
      <w:rPr>
        <w:lang w:val="ru-RU" w:eastAsia="ru-RU" w:bidi="ru-RU"/>
      </w:rPr>
    </w:lvl>
    <w:lvl w:ilvl="5" w:tplc="3152782E">
      <w:numFmt w:val="bullet"/>
      <w:lvlText w:val="•"/>
      <w:lvlJc w:val="left"/>
      <w:pPr>
        <w:ind w:left="3639" w:hanging="148"/>
      </w:pPr>
      <w:rPr>
        <w:lang w:val="ru-RU" w:eastAsia="ru-RU" w:bidi="ru-RU"/>
      </w:rPr>
    </w:lvl>
    <w:lvl w:ilvl="6" w:tplc="199E36A6">
      <w:numFmt w:val="bullet"/>
      <w:lvlText w:val="•"/>
      <w:lvlJc w:val="left"/>
      <w:pPr>
        <w:ind w:left="4219" w:hanging="148"/>
      </w:pPr>
      <w:rPr>
        <w:lang w:val="ru-RU" w:eastAsia="ru-RU" w:bidi="ru-RU"/>
      </w:rPr>
    </w:lvl>
    <w:lvl w:ilvl="7" w:tplc="EB70B0CC">
      <w:numFmt w:val="bullet"/>
      <w:lvlText w:val="•"/>
      <w:lvlJc w:val="left"/>
      <w:pPr>
        <w:ind w:left="4799" w:hanging="148"/>
      </w:pPr>
      <w:rPr>
        <w:lang w:val="ru-RU" w:eastAsia="ru-RU" w:bidi="ru-RU"/>
      </w:rPr>
    </w:lvl>
    <w:lvl w:ilvl="8" w:tplc="282CADDC">
      <w:numFmt w:val="bullet"/>
      <w:lvlText w:val="•"/>
      <w:lvlJc w:val="left"/>
      <w:pPr>
        <w:ind w:left="5379" w:hanging="148"/>
      </w:pPr>
      <w:rPr>
        <w:lang w:val="ru-RU" w:eastAsia="ru-RU" w:bidi="ru-RU"/>
      </w:rPr>
    </w:lvl>
  </w:abstractNum>
  <w:abstractNum w:abstractNumId="1" w15:restartNumberingAfterBreak="0">
    <w:nsid w:val="05D440C3"/>
    <w:multiLevelType w:val="hybridMultilevel"/>
    <w:tmpl w:val="89C49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13633"/>
    <w:multiLevelType w:val="hybridMultilevel"/>
    <w:tmpl w:val="E3663F74"/>
    <w:lvl w:ilvl="0" w:tplc="D08C4992">
      <w:numFmt w:val="bullet"/>
      <w:lvlText w:val="•"/>
      <w:lvlJc w:val="left"/>
      <w:pPr>
        <w:ind w:left="108" w:hanging="245"/>
      </w:pPr>
      <w:rPr>
        <w:rFonts w:ascii="Arial" w:eastAsia="Arial" w:hAnsi="Arial" w:cs="Arial" w:hint="default"/>
        <w:w w:val="131"/>
        <w:sz w:val="20"/>
        <w:szCs w:val="20"/>
        <w:lang w:val="ru-RU" w:eastAsia="ru-RU" w:bidi="ru-RU"/>
      </w:rPr>
    </w:lvl>
    <w:lvl w:ilvl="1" w:tplc="E0F0FB74">
      <w:numFmt w:val="bullet"/>
      <w:lvlText w:val="•"/>
      <w:lvlJc w:val="left"/>
      <w:pPr>
        <w:ind w:left="306" w:hanging="148"/>
      </w:pPr>
      <w:rPr>
        <w:rFonts w:ascii="Arial" w:eastAsia="Arial" w:hAnsi="Arial" w:cs="Arial" w:hint="default"/>
        <w:w w:val="131"/>
        <w:sz w:val="20"/>
        <w:szCs w:val="20"/>
        <w:lang w:val="ru-RU" w:eastAsia="ru-RU" w:bidi="ru-RU"/>
      </w:rPr>
    </w:lvl>
    <w:lvl w:ilvl="2" w:tplc="28A83AA6">
      <w:numFmt w:val="bullet"/>
      <w:lvlText w:val="•"/>
      <w:lvlJc w:val="left"/>
      <w:pPr>
        <w:ind w:left="740" w:hanging="148"/>
      </w:pPr>
      <w:rPr>
        <w:lang w:val="ru-RU" w:eastAsia="ru-RU" w:bidi="ru-RU"/>
      </w:rPr>
    </w:lvl>
    <w:lvl w:ilvl="3" w:tplc="463AB5F4">
      <w:numFmt w:val="bullet"/>
      <w:lvlText w:val="•"/>
      <w:lvlJc w:val="left"/>
      <w:pPr>
        <w:ind w:left="1465" w:hanging="148"/>
      </w:pPr>
      <w:rPr>
        <w:lang w:val="ru-RU" w:eastAsia="ru-RU" w:bidi="ru-RU"/>
      </w:rPr>
    </w:lvl>
    <w:lvl w:ilvl="4" w:tplc="F5F0B4D6">
      <w:numFmt w:val="bullet"/>
      <w:lvlText w:val="•"/>
      <w:lvlJc w:val="left"/>
      <w:pPr>
        <w:ind w:left="2189" w:hanging="148"/>
      </w:pPr>
      <w:rPr>
        <w:lang w:val="ru-RU" w:eastAsia="ru-RU" w:bidi="ru-RU"/>
      </w:rPr>
    </w:lvl>
    <w:lvl w:ilvl="5" w:tplc="0F5C883E">
      <w:numFmt w:val="bullet"/>
      <w:lvlText w:val="•"/>
      <w:lvlJc w:val="left"/>
      <w:pPr>
        <w:ind w:left="2914" w:hanging="148"/>
      </w:pPr>
      <w:rPr>
        <w:lang w:val="ru-RU" w:eastAsia="ru-RU" w:bidi="ru-RU"/>
      </w:rPr>
    </w:lvl>
    <w:lvl w:ilvl="6" w:tplc="2D5A52BE">
      <w:numFmt w:val="bullet"/>
      <w:lvlText w:val="•"/>
      <w:lvlJc w:val="left"/>
      <w:pPr>
        <w:ind w:left="3639" w:hanging="148"/>
      </w:pPr>
      <w:rPr>
        <w:lang w:val="ru-RU" w:eastAsia="ru-RU" w:bidi="ru-RU"/>
      </w:rPr>
    </w:lvl>
    <w:lvl w:ilvl="7" w:tplc="ADC04B08">
      <w:numFmt w:val="bullet"/>
      <w:lvlText w:val="•"/>
      <w:lvlJc w:val="left"/>
      <w:pPr>
        <w:ind w:left="4364" w:hanging="148"/>
      </w:pPr>
      <w:rPr>
        <w:lang w:val="ru-RU" w:eastAsia="ru-RU" w:bidi="ru-RU"/>
      </w:rPr>
    </w:lvl>
    <w:lvl w:ilvl="8" w:tplc="D9DC4E9A">
      <w:numFmt w:val="bullet"/>
      <w:lvlText w:val="•"/>
      <w:lvlJc w:val="left"/>
      <w:pPr>
        <w:ind w:left="5089" w:hanging="148"/>
      </w:pPr>
      <w:rPr>
        <w:lang w:val="ru-RU" w:eastAsia="ru-RU" w:bidi="ru-RU"/>
      </w:rPr>
    </w:lvl>
  </w:abstractNum>
  <w:abstractNum w:abstractNumId="3" w15:restartNumberingAfterBreak="0">
    <w:nsid w:val="42C710ED"/>
    <w:multiLevelType w:val="hybridMultilevel"/>
    <w:tmpl w:val="EE3E3F36"/>
    <w:lvl w:ilvl="0" w:tplc="B1406C56">
      <w:start w:val="1"/>
      <w:numFmt w:val="decimal"/>
      <w:lvlText w:val="%1)"/>
      <w:lvlJc w:val="left"/>
      <w:pPr>
        <w:ind w:left="632" w:hanging="239"/>
      </w:pPr>
      <w:rPr>
        <w:spacing w:val="-1"/>
        <w:w w:val="100"/>
        <w:lang w:val="ru-RU" w:eastAsia="ru-RU" w:bidi="ru-RU"/>
      </w:rPr>
    </w:lvl>
    <w:lvl w:ilvl="1" w:tplc="0419000D">
      <w:start w:val="1"/>
      <w:numFmt w:val="bullet"/>
      <w:lvlText w:val=""/>
      <w:lvlJc w:val="left"/>
      <w:pPr>
        <w:ind w:left="590" w:hanging="148"/>
      </w:pPr>
      <w:rPr>
        <w:rFonts w:ascii="Wingdings" w:hAnsi="Wingdings" w:hint="default"/>
        <w:w w:val="131"/>
        <w:sz w:val="20"/>
        <w:szCs w:val="20"/>
        <w:lang w:val="ru-RU" w:eastAsia="ru-RU" w:bidi="ru-RU"/>
      </w:rPr>
    </w:lvl>
    <w:lvl w:ilvl="2" w:tplc="8EFE20D8">
      <w:numFmt w:val="bullet"/>
      <w:lvlText w:val="•"/>
      <w:lvlJc w:val="left"/>
      <w:pPr>
        <w:ind w:left="1295" w:hanging="148"/>
      </w:pPr>
      <w:rPr>
        <w:lang w:val="ru-RU" w:eastAsia="ru-RU" w:bidi="ru-RU"/>
      </w:rPr>
    </w:lvl>
    <w:lvl w:ilvl="3" w:tplc="6F906370">
      <w:numFmt w:val="bullet"/>
      <w:lvlText w:val="•"/>
      <w:lvlJc w:val="left"/>
      <w:pPr>
        <w:ind w:left="1951" w:hanging="148"/>
      </w:pPr>
      <w:rPr>
        <w:lang w:val="ru-RU" w:eastAsia="ru-RU" w:bidi="ru-RU"/>
      </w:rPr>
    </w:lvl>
    <w:lvl w:ilvl="4" w:tplc="3C841114">
      <w:numFmt w:val="bullet"/>
      <w:lvlText w:val="•"/>
      <w:lvlJc w:val="left"/>
      <w:pPr>
        <w:ind w:left="2606" w:hanging="148"/>
      </w:pPr>
      <w:rPr>
        <w:lang w:val="ru-RU" w:eastAsia="ru-RU" w:bidi="ru-RU"/>
      </w:rPr>
    </w:lvl>
    <w:lvl w:ilvl="5" w:tplc="720E04DE">
      <w:numFmt w:val="bullet"/>
      <w:lvlText w:val="•"/>
      <w:lvlJc w:val="left"/>
      <w:pPr>
        <w:ind w:left="3262" w:hanging="148"/>
      </w:pPr>
      <w:rPr>
        <w:lang w:val="ru-RU" w:eastAsia="ru-RU" w:bidi="ru-RU"/>
      </w:rPr>
    </w:lvl>
    <w:lvl w:ilvl="6" w:tplc="14183D7C">
      <w:numFmt w:val="bullet"/>
      <w:lvlText w:val="•"/>
      <w:lvlJc w:val="left"/>
      <w:pPr>
        <w:ind w:left="3917" w:hanging="148"/>
      </w:pPr>
      <w:rPr>
        <w:lang w:val="ru-RU" w:eastAsia="ru-RU" w:bidi="ru-RU"/>
      </w:rPr>
    </w:lvl>
    <w:lvl w:ilvl="7" w:tplc="1C147F98">
      <w:numFmt w:val="bullet"/>
      <w:lvlText w:val="•"/>
      <w:lvlJc w:val="left"/>
      <w:pPr>
        <w:ind w:left="4573" w:hanging="148"/>
      </w:pPr>
      <w:rPr>
        <w:lang w:val="ru-RU" w:eastAsia="ru-RU" w:bidi="ru-RU"/>
      </w:rPr>
    </w:lvl>
    <w:lvl w:ilvl="8" w:tplc="478E8F04">
      <w:numFmt w:val="bullet"/>
      <w:lvlText w:val="•"/>
      <w:lvlJc w:val="left"/>
      <w:pPr>
        <w:ind w:left="5228" w:hanging="148"/>
      </w:pPr>
      <w:rPr>
        <w:lang w:val="ru-RU" w:eastAsia="ru-RU" w:bidi="ru-RU"/>
      </w:rPr>
    </w:lvl>
  </w:abstractNum>
  <w:abstractNum w:abstractNumId="4" w15:restartNumberingAfterBreak="0">
    <w:nsid w:val="4D6B38F2"/>
    <w:multiLevelType w:val="hybridMultilevel"/>
    <w:tmpl w:val="C55C0BB4"/>
    <w:lvl w:ilvl="0" w:tplc="366AE9BC">
      <w:start w:val="1"/>
      <w:numFmt w:val="decimal"/>
      <w:lvlText w:val="%1."/>
      <w:lvlJc w:val="left"/>
      <w:pPr>
        <w:ind w:left="10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EA0C736">
      <w:numFmt w:val="bullet"/>
      <w:lvlText w:val="•"/>
      <w:lvlJc w:val="left"/>
      <w:pPr>
        <w:ind w:left="744" w:hanging="221"/>
      </w:pPr>
      <w:rPr>
        <w:lang w:val="ru-RU" w:eastAsia="ru-RU" w:bidi="ru-RU"/>
      </w:rPr>
    </w:lvl>
    <w:lvl w:ilvl="2" w:tplc="158276E4">
      <w:numFmt w:val="bullet"/>
      <w:lvlText w:val="•"/>
      <w:lvlJc w:val="left"/>
      <w:pPr>
        <w:ind w:left="1388" w:hanging="221"/>
      </w:pPr>
      <w:rPr>
        <w:lang w:val="ru-RU" w:eastAsia="ru-RU" w:bidi="ru-RU"/>
      </w:rPr>
    </w:lvl>
    <w:lvl w:ilvl="3" w:tplc="6C5A498C">
      <w:numFmt w:val="bullet"/>
      <w:lvlText w:val="•"/>
      <w:lvlJc w:val="left"/>
      <w:pPr>
        <w:ind w:left="2031" w:hanging="221"/>
      </w:pPr>
      <w:rPr>
        <w:lang w:val="ru-RU" w:eastAsia="ru-RU" w:bidi="ru-RU"/>
      </w:rPr>
    </w:lvl>
    <w:lvl w:ilvl="4" w:tplc="DD0CC40C">
      <w:numFmt w:val="bullet"/>
      <w:lvlText w:val="•"/>
      <w:lvlJc w:val="left"/>
      <w:pPr>
        <w:ind w:left="2675" w:hanging="221"/>
      </w:pPr>
      <w:rPr>
        <w:lang w:val="ru-RU" w:eastAsia="ru-RU" w:bidi="ru-RU"/>
      </w:rPr>
    </w:lvl>
    <w:lvl w:ilvl="5" w:tplc="9F9A6DB8">
      <w:numFmt w:val="bullet"/>
      <w:lvlText w:val="•"/>
      <w:lvlJc w:val="left"/>
      <w:pPr>
        <w:ind w:left="3319" w:hanging="221"/>
      </w:pPr>
      <w:rPr>
        <w:lang w:val="ru-RU" w:eastAsia="ru-RU" w:bidi="ru-RU"/>
      </w:rPr>
    </w:lvl>
    <w:lvl w:ilvl="6" w:tplc="C1509366">
      <w:numFmt w:val="bullet"/>
      <w:lvlText w:val="•"/>
      <w:lvlJc w:val="left"/>
      <w:pPr>
        <w:ind w:left="3963" w:hanging="221"/>
      </w:pPr>
      <w:rPr>
        <w:lang w:val="ru-RU" w:eastAsia="ru-RU" w:bidi="ru-RU"/>
      </w:rPr>
    </w:lvl>
    <w:lvl w:ilvl="7" w:tplc="2952A31E">
      <w:numFmt w:val="bullet"/>
      <w:lvlText w:val="•"/>
      <w:lvlJc w:val="left"/>
      <w:pPr>
        <w:ind w:left="4607" w:hanging="221"/>
      </w:pPr>
      <w:rPr>
        <w:lang w:val="ru-RU" w:eastAsia="ru-RU" w:bidi="ru-RU"/>
      </w:rPr>
    </w:lvl>
    <w:lvl w:ilvl="8" w:tplc="654ECD9E">
      <w:numFmt w:val="bullet"/>
      <w:lvlText w:val="•"/>
      <w:lvlJc w:val="left"/>
      <w:pPr>
        <w:ind w:left="5251" w:hanging="221"/>
      </w:pPr>
      <w:rPr>
        <w:lang w:val="ru-RU" w:eastAsia="ru-RU" w:bidi="ru-RU"/>
      </w:rPr>
    </w:lvl>
  </w:abstractNum>
  <w:abstractNum w:abstractNumId="5" w15:restartNumberingAfterBreak="0">
    <w:nsid w:val="5D717E91"/>
    <w:multiLevelType w:val="hybridMultilevel"/>
    <w:tmpl w:val="CC8CBECC"/>
    <w:lvl w:ilvl="0" w:tplc="4D60F3BE">
      <w:start w:val="3"/>
      <w:numFmt w:val="decimal"/>
      <w:lvlText w:val="%1."/>
      <w:lvlJc w:val="left"/>
      <w:pPr>
        <w:ind w:left="306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43D22C7C">
      <w:numFmt w:val="bullet"/>
      <w:lvlText w:val="•"/>
      <w:lvlJc w:val="left"/>
      <w:pPr>
        <w:ind w:left="108" w:hanging="148"/>
      </w:pPr>
      <w:rPr>
        <w:rFonts w:ascii="Arial" w:eastAsia="Arial" w:hAnsi="Arial" w:cs="Arial" w:hint="default"/>
        <w:w w:val="131"/>
        <w:sz w:val="20"/>
        <w:szCs w:val="20"/>
        <w:lang w:val="ru-RU" w:eastAsia="ru-RU" w:bidi="ru-RU"/>
      </w:rPr>
    </w:lvl>
    <w:lvl w:ilvl="2" w:tplc="1A62734E">
      <w:numFmt w:val="bullet"/>
      <w:lvlText w:val="•"/>
      <w:lvlJc w:val="left"/>
      <w:pPr>
        <w:ind w:left="738" w:hanging="148"/>
      </w:pPr>
      <w:rPr>
        <w:rFonts w:ascii="Arial" w:eastAsia="Arial" w:hAnsi="Arial" w:cs="Arial" w:hint="default"/>
        <w:w w:val="131"/>
        <w:sz w:val="20"/>
        <w:szCs w:val="20"/>
        <w:lang w:val="ru-RU" w:eastAsia="ru-RU" w:bidi="ru-RU"/>
      </w:rPr>
    </w:lvl>
    <w:lvl w:ilvl="3" w:tplc="15FCC656">
      <w:numFmt w:val="bullet"/>
      <w:lvlText w:val="•"/>
      <w:lvlJc w:val="left"/>
      <w:pPr>
        <w:ind w:left="740" w:hanging="148"/>
      </w:pPr>
      <w:rPr>
        <w:lang w:val="ru-RU" w:eastAsia="ru-RU" w:bidi="ru-RU"/>
      </w:rPr>
    </w:lvl>
    <w:lvl w:ilvl="4" w:tplc="6624DFFC">
      <w:numFmt w:val="bullet"/>
      <w:lvlText w:val="•"/>
      <w:lvlJc w:val="left"/>
      <w:pPr>
        <w:ind w:left="1568" w:hanging="148"/>
      </w:pPr>
      <w:rPr>
        <w:lang w:val="ru-RU" w:eastAsia="ru-RU" w:bidi="ru-RU"/>
      </w:rPr>
    </w:lvl>
    <w:lvl w:ilvl="5" w:tplc="8506DB94">
      <w:numFmt w:val="bullet"/>
      <w:lvlText w:val="•"/>
      <w:lvlJc w:val="left"/>
      <w:pPr>
        <w:ind w:left="2397" w:hanging="148"/>
      </w:pPr>
      <w:rPr>
        <w:lang w:val="ru-RU" w:eastAsia="ru-RU" w:bidi="ru-RU"/>
      </w:rPr>
    </w:lvl>
    <w:lvl w:ilvl="6" w:tplc="686C6FCE">
      <w:numFmt w:val="bullet"/>
      <w:lvlText w:val="•"/>
      <w:lvlJc w:val="left"/>
      <w:pPr>
        <w:ind w:left="3225" w:hanging="148"/>
      </w:pPr>
      <w:rPr>
        <w:lang w:val="ru-RU" w:eastAsia="ru-RU" w:bidi="ru-RU"/>
      </w:rPr>
    </w:lvl>
    <w:lvl w:ilvl="7" w:tplc="C35AC644">
      <w:numFmt w:val="bullet"/>
      <w:lvlText w:val="•"/>
      <w:lvlJc w:val="left"/>
      <w:pPr>
        <w:ind w:left="4054" w:hanging="148"/>
      </w:pPr>
      <w:rPr>
        <w:lang w:val="ru-RU" w:eastAsia="ru-RU" w:bidi="ru-RU"/>
      </w:rPr>
    </w:lvl>
    <w:lvl w:ilvl="8" w:tplc="A2007D3A">
      <w:numFmt w:val="bullet"/>
      <w:lvlText w:val="•"/>
      <w:lvlJc w:val="left"/>
      <w:pPr>
        <w:ind w:left="4882" w:hanging="148"/>
      </w:pPr>
      <w:rPr>
        <w:lang w:val="ru-RU" w:eastAsia="ru-RU" w:bidi="ru-RU"/>
      </w:rPr>
    </w:lvl>
  </w:abstractNum>
  <w:abstractNum w:abstractNumId="6" w15:restartNumberingAfterBreak="0">
    <w:nsid w:val="60A5647E"/>
    <w:multiLevelType w:val="multilevel"/>
    <w:tmpl w:val="EE3CF5F2"/>
    <w:lvl w:ilvl="0">
      <w:start w:val="1"/>
      <w:numFmt w:val="decimal"/>
      <w:lvlText w:val="%1."/>
      <w:lvlJc w:val="left"/>
      <w:pPr>
        <w:ind w:left="614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>
      <w:start w:val="3"/>
      <w:numFmt w:val="decimal"/>
      <w:lvlText w:val="%2."/>
      <w:lvlJc w:val="left"/>
      <w:pPr>
        <w:ind w:left="1482" w:hanging="282"/>
      </w:pPr>
      <w:rPr>
        <w:rFonts w:ascii="Calibri" w:eastAsia="Calibri" w:hAnsi="Calibri" w:cs="Calibri" w:hint="default"/>
        <w:w w:val="98"/>
        <w:sz w:val="28"/>
        <w:szCs w:val="28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320" w:hanging="421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3">
      <w:start w:val="1"/>
      <w:numFmt w:val="decimal"/>
      <w:lvlText w:val="%2.%3.%4."/>
      <w:lvlJc w:val="left"/>
      <w:pPr>
        <w:ind w:left="1722" w:hanging="551"/>
      </w:pPr>
      <w:rPr>
        <w:spacing w:val="-2"/>
        <w:w w:val="90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306" w:hanging="55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5">
      <w:numFmt w:val="bullet"/>
      <w:lvlText w:val="•"/>
      <w:lvlJc w:val="left"/>
      <w:pPr>
        <w:ind w:left="3023" w:hanging="55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3726" w:hanging="55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4429" w:hanging="55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5133" w:hanging="551"/>
      </w:pPr>
      <w:rPr>
        <w:lang w:val="ru-RU" w:eastAsia="ru-RU" w:bidi="ru-RU"/>
      </w:rPr>
    </w:lvl>
  </w:abstractNum>
  <w:abstractNum w:abstractNumId="7" w15:restartNumberingAfterBreak="0">
    <w:nsid w:val="629839D8"/>
    <w:multiLevelType w:val="hybridMultilevel"/>
    <w:tmpl w:val="96FA9034"/>
    <w:lvl w:ilvl="0" w:tplc="B8CCF48C">
      <w:numFmt w:val="bullet"/>
      <w:lvlText w:val="–"/>
      <w:lvlJc w:val="left"/>
      <w:pPr>
        <w:ind w:left="30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E6676DA">
      <w:numFmt w:val="bullet"/>
      <w:lvlText w:val="•"/>
      <w:lvlJc w:val="left"/>
      <w:pPr>
        <w:ind w:left="924" w:hanging="166"/>
      </w:pPr>
      <w:rPr>
        <w:lang w:val="ru-RU" w:eastAsia="ru-RU" w:bidi="ru-RU"/>
      </w:rPr>
    </w:lvl>
    <w:lvl w:ilvl="2" w:tplc="2DD6B29C">
      <w:numFmt w:val="bullet"/>
      <w:lvlText w:val="•"/>
      <w:lvlJc w:val="left"/>
      <w:pPr>
        <w:ind w:left="1548" w:hanging="166"/>
      </w:pPr>
      <w:rPr>
        <w:lang w:val="ru-RU" w:eastAsia="ru-RU" w:bidi="ru-RU"/>
      </w:rPr>
    </w:lvl>
    <w:lvl w:ilvl="3" w:tplc="78CE0828">
      <w:numFmt w:val="bullet"/>
      <w:lvlText w:val="•"/>
      <w:lvlJc w:val="left"/>
      <w:pPr>
        <w:ind w:left="2171" w:hanging="166"/>
      </w:pPr>
      <w:rPr>
        <w:lang w:val="ru-RU" w:eastAsia="ru-RU" w:bidi="ru-RU"/>
      </w:rPr>
    </w:lvl>
    <w:lvl w:ilvl="4" w:tplc="241C8D68">
      <w:numFmt w:val="bullet"/>
      <w:lvlText w:val="•"/>
      <w:lvlJc w:val="left"/>
      <w:pPr>
        <w:ind w:left="2795" w:hanging="166"/>
      </w:pPr>
      <w:rPr>
        <w:lang w:val="ru-RU" w:eastAsia="ru-RU" w:bidi="ru-RU"/>
      </w:rPr>
    </w:lvl>
    <w:lvl w:ilvl="5" w:tplc="30FCA42E">
      <w:numFmt w:val="bullet"/>
      <w:lvlText w:val="•"/>
      <w:lvlJc w:val="left"/>
      <w:pPr>
        <w:ind w:left="3419" w:hanging="166"/>
      </w:pPr>
      <w:rPr>
        <w:lang w:val="ru-RU" w:eastAsia="ru-RU" w:bidi="ru-RU"/>
      </w:rPr>
    </w:lvl>
    <w:lvl w:ilvl="6" w:tplc="F5F6A2CC">
      <w:numFmt w:val="bullet"/>
      <w:lvlText w:val="•"/>
      <w:lvlJc w:val="left"/>
      <w:pPr>
        <w:ind w:left="4043" w:hanging="166"/>
      </w:pPr>
      <w:rPr>
        <w:lang w:val="ru-RU" w:eastAsia="ru-RU" w:bidi="ru-RU"/>
      </w:rPr>
    </w:lvl>
    <w:lvl w:ilvl="7" w:tplc="0D5CF398">
      <w:numFmt w:val="bullet"/>
      <w:lvlText w:val="•"/>
      <w:lvlJc w:val="left"/>
      <w:pPr>
        <w:ind w:left="4667" w:hanging="166"/>
      </w:pPr>
      <w:rPr>
        <w:lang w:val="ru-RU" w:eastAsia="ru-RU" w:bidi="ru-RU"/>
      </w:rPr>
    </w:lvl>
    <w:lvl w:ilvl="8" w:tplc="B80424F4">
      <w:numFmt w:val="bullet"/>
      <w:lvlText w:val="•"/>
      <w:lvlJc w:val="left"/>
      <w:pPr>
        <w:ind w:left="5291" w:hanging="166"/>
      </w:pPr>
      <w:rPr>
        <w:lang w:val="ru-RU" w:eastAsia="ru-RU" w:bidi="ru-RU"/>
      </w:rPr>
    </w:lvl>
  </w:abstractNum>
  <w:abstractNum w:abstractNumId="8" w15:restartNumberingAfterBreak="0">
    <w:nsid w:val="646E21B0"/>
    <w:multiLevelType w:val="hybridMultilevel"/>
    <w:tmpl w:val="2E76C7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24C84"/>
    <w:multiLevelType w:val="hybridMultilevel"/>
    <w:tmpl w:val="48D6940C"/>
    <w:lvl w:ilvl="0" w:tplc="23B0906A">
      <w:numFmt w:val="bullet"/>
      <w:lvlText w:val="–"/>
      <w:lvlJc w:val="left"/>
      <w:pPr>
        <w:ind w:left="30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F22B818">
      <w:numFmt w:val="bullet"/>
      <w:lvlText w:val="•"/>
      <w:lvlJc w:val="left"/>
      <w:pPr>
        <w:ind w:left="924" w:hanging="166"/>
      </w:pPr>
      <w:rPr>
        <w:lang w:val="ru-RU" w:eastAsia="ru-RU" w:bidi="ru-RU"/>
      </w:rPr>
    </w:lvl>
    <w:lvl w:ilvl="2" w:tplc="DEBC7046">
      <w:numFmt w:val="bullet"/>
      <w:lvlText w:val="•"/>
      <w:lvlJc w:val="left"/>
      <w:pPr>
        <w:ind w:left="1548" w:hanging="166"/>
      </w:pPr>
      <w:rPr>
        <w:lang w:val="ru-RU" w:eastAsia="ru-RU" w:bidi="ru-RU"/>
      </w:rPr>
    </w:lvl>
    <w:lvl w:ilvl="3" w:tplc="C960F368">
      <w:numFmt w:val="bullet"/>
      <w:lvlText w:val="•"/>
      <w:lvlJc w:val="left"/>
      <w:pPr>
        <w:ind w:left="2171" w:hanging="166"/>
      </w:pPr>
      <w:rPr>
        <w:lang w:val="ru-RU" w:eastAsia="ru-RU" w:bidi="ru-RU"/>
      </w:rPr>
    </w:lvl>
    <w:lvl w:ilvl="4" w:tplc="68807D62">
      <w:numFmt w:val="bullet"/>
      <w:lvlText w:val="•"/>
      <w:lvlJc w:val="left"/>
      <w:pPr>
        <w:ind w:left="2795" w:hanging="166"/>
      </w:pPr>
      <w:rPr>
        <w:lang w:val="ru-RU" w:eastAsia="ru-RU" w:bidi="ru-RU"/>
      </w:rPr>
    </w:lvl>
    <w:lvl w:ilvl="5" w:tplc="90EC36D0">
      <w:numFmt w:val="bullet"/>
      <w:lvlText w:val="•"/>
      <w:lvlJc w:val="left"/>
      <w:pPr>
        <w:ind w:left="3419" w:hanging="166"/>
      </w:pPr>
      <w:rPr>
        <w:lang w:val="ru-RU" w:eastAsia="ru-RU" w:bidi="ru-RU"/>
      </w:rPr>
    </w:lvl>
    <w:lvl w:ilvl="6" w:tplc="2C8AF7CA">
      <w:numFmt w:val="bullet"/>
      <w:lvlText w:val="•"/>
      <w:lvlJc w:val="left"/>
      <w:pPr>
        <w:ind w:left="4043" w:hanging="166"/>
      </w:pPr>
      <w:rPr>
        <w:lang w:val="ru-RU" w:eastAsia="ru-RU" w:bidi="ru-RU"/>
      </w:rPr>
    </w:lvl>
    <w:lvl w:ilvl="7" w:tplc="8A2AF816">
      <w:numFmt w:val="bullet"/>
      <w:lvlText w:val="•"/>
      <w:lvlJc w:val="left"/>
      <w:pPr>
        <w:ind w:left="4667" w:hanging="166"/>
      </w:pPr>
      <w:rPr>
        <w:lang w:val="ru-RU" w:eastAsia="ru-RU" w:bidi="ru-RU"/>
      </w:rPr>
    </w:lvl>
    <w:lvl w:ilvl="8" w:tplc="090696D8">
      <w:numFmt w:val="bullet"/>
      <w:lvlText w:val="•"/>
      <w:lvlJc w:val="left"/>
      <w:pPr>
        <w:ind w:left="5291" w:hanging="166"/>
      </w:pPr>
      <w:rPr>
        <w:lang w:val="ru-RU" w:eastAsia="ru-RU" w:bidi="ru-RU"/>
      </w:rPr>
    </w:lvl>
  </w:abstractNum>
  <w:abstractNum w:abstractNumId="10" w15:restartNumberingAfterBreak="0">
    <w:nsid w:val="79B20313"/>
    <w:multiLevelType w:val="multilevel"/>
    <w:tmpl w:val="5FDCEFDE"/>
    <w:lvl w:ilvl="0">
      <w:start w:val="2"/>
      <w:numFmt w:val="decimal"/>
      <w:lvlText w:val="%1."/>
      <w:lvlJc w:val="left"/>
      <w:pPr>
        <w:ind w:left="1284" w:hanging="281"/>
      </w:pPr>
      <w:rPr>
        <w:rFonts w:ascii="Calibri" w:eastAsia="Calibri" w:hAnsi="Calibri" w:cs="Calibri" w:hint="default"/>
        <w:w w:val="98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8" w:hanging="421"/>
      </w:pPr>
      <w:rPr>
        <w:rFonts w:ascii="Arial" w:eastAsia="Arial" w:hAnsi="Arial" w:cs="Arial" w:hint="default"/>
        <w:w w:val="89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01" w:hanging="551"/>
      </w:pPr>
      <w:rPr>
        <w:rFonts w:ascii="Arial" w:eastAsia="Arial" w:hAnsi="Arial" w:cs="Arial" w:hint="default"/>
        <w:spacing w:val="-2"/>
        <w:w w:val="9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830" w:hanging="551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3359" w:hanging="551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3889" w:hanging="551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4419" w:hanging="551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4949" w:hanging="551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5479" w:hanging="551"/>
      </w:pPr>
      <w:rPr>
        <w:lang w:val="ru-RU" w:eastAsia="ru-RU" w:bidi="ru-RU"/>
      </w:rPr>
    </w:lvl>
  </w:abstractNum>
  <w:num w:numId="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0">
    <w:abstractNumId w:val="3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74"/>
    <w:rsid w:val="00022ED7"/>
    <w:rsid w:val="000811F5"/>
    <w:rsid w:val="002D26DB"/>
    <w:rsid w:val="003D3839"/>
    <w:rsid w:val="00582E01"/>
    <w:rsid w:val="00930774"/>
    <w:rsid w:val="00AC3345"/>
    <w:rsid w:val="00D7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61A8-092F-478C-9E01-E682B38F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07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semiHidden/>
    <w:unhideWhenUsed/>
    <w:qFormat/>
    <w:rsid w:val="00930774"/>
    <w:pPr>
      <w:spacing w:before="244"/>
      <w:ind w:left="914"/>
      <w:outlineLvl w:val="1"/>
    </w:pPr>
    <w:rPr>
      <w:rFonts w:ascii="Calibri" w:eastAsia="Calibri" w:hAnsi="Calibri" w:cs="Calibri"/>
      <w:sz w:val="28"/>
      <w:szCs w:val="28"/>
    </w:rPr>
  </w:style>
  <w:style w:type="paragraph" w:styleId="3">
    <w:name w:val="heading 3"/>
    <w:basedOn w:val="a"/>
    <w:link w:val="30"/>
    <w:uiPriority w:val="1"/>
    <w:unhideWhenUsed/>
    <w:qFormat/>
    <w:rsid w:val="00930774"/>
    <w:pPr>
      <w:ind w:left="7" w:right="225"/>
      <w:outlineLvl w:val="2"/>
    </w:pPr>
    <w:rPr>
      <w:rFonts w:ascii="Arial" w:eastAsia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1"/>
    <w:qFormat/>
    <w:rsid w:val="00AC33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semiHidden/>
    <w:rsid w:val="00930774"/>
    <w:rPr>
      <w:rFonts w:ascii="Calibri" w:eastAsia="Calibri" w:hAnsi="Calibri" w:cs="Calibri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930774"/>
    <w:rPr>
      <w:rFonts w:ascii="Arial" w:eastAsia="Arial" w:hAnsi="Arial" w:cs="Arial"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unhideWhenUsed/>
    <w:qFormat/>
    <w:rsid w:val="00930774"/>
  </w:style>
  <w:style w:type="character" w:customStyle="1" w:styleId="a6">
    <w:name w:val="Основной текст Знак"/>
    <w:basedOn w:val="a0"/>
    <w:link w:val="a5"/>
    <w:uiPriority w:val="1"/>
    <w:rsid w:val="00930774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3</cp:revision>
  <dcterms:created xsi:type="dcterms:W3CDTF">2020-04-29T20:37:00Z</dcterms:created>
  <dcterms:modified xsi:type="dcterms:W3CDTF">2020-04-29T20:52:00Z</dcterms:modified>
</cp:coreProperties>
</file>