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96" w:rsidRPr="00793696" w:rsidRDefault="00793696" w:rsidP="00793696">
      <w:pPr>
        <w:ind w:firstLine="709"/>
        <w:jc w:val="center"/>
        <w:rPr>
          <w:b/>
          <w:sz w:val="28"/>
          <w:szCs w:val="28"/>
        </w:rPr>
      </w:pPr>
      <w:r w:rsidRPr="00793696">
        <w:rPr>
          <w:b/>
          <w:sz w:val="28"/>
          <w:szCs w:val="28"/>
        </w:rPr>
        <w:t>Тема 4. Европейская безопасность. Эволюция институтов безопасности в Европе.</w:t>
      </w:r>
      <w:bookmarkStart w:id="0" w:name="_GoBack"/>
      <w:bookmarkEnd w:id="0"/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Для того чтобы понять нынешнее состояние военно-политической безопасности в Европе, необходимо еще раз вспомнить о роли, которую этот континент играл в вопросах войны и мира в новой и но</w:t>
      </w:r>
      <w:r>
        <w:rPr>
          <w:sz w:val="28"/>
          <w:szCs w:val="28"/>
        </w:rPr>
        <w:t>вейшей ис</w:t>
      </w:r>
      <w:r w:rsidRPr="00A719DE">
        <w:rPr>
          <w:sz w:val="28"/>
          <w:szCs w:val="28"/>
        </w:rPr>
        <w:t>тории. На протяжении, по крайней м</w:t>
      </w:r>
      <w:r>
        <w:rPr>
          <w:sz w:val="28"/>
          <w:szCs w:val="28"/>
        </w:rPr>
        <w:t>ере, последних пяти столетий Ев</w:t>
      </w:r>
      <w:r w:rsidRPr="00A719DE">
        <w:rPr>
          <w:sz w:val="28"/>
          <w:szCs w:val="28"/>
        </w:rPr>
        <w:t xml:space="preserve">ропа являлась эпицентром самых крупных войн на континенте и </w:t>
      </w:r>
      <w:proofErr w:type="gramStart"/>
      <w:r w:rsidRPr="00A719DE">
        <w:rPr>
          <w:sz w:val="28"/>
          <w:szCs w:val="28"/>
        </w:rPr>
        <w:t>регио­ном</w:t>
      </w:r>
      <w:proofErr w:type="gramEnd"/>
      <w:r w:rsidRPr="00A719DE">
        <w:rPr>
          <w:sz w:val="28"/>
          <w:szCs w:val="28"/>
        </w:rPr>
        <w:t xml:space="preserve">, страны которого оказывали мощное, часто определяющее влияние на развитие процессов в области безопасности в других частях мира. Континент сотрясали длительные и масштабные религиозные войны, войны за наследство корон, за передел территорий и сфер влияния, за господство на континенте. Европа </w:t>
      </w:r>
      <w:r>
        <w:rPr>
          <w:sz w:val="28"/>
          <w:szCs w:val="28"/>
        </w:rPr>
        <w:t>была колыбелью двух самых крово</w:t>
      </w:r>
      <w:r w:rsidRPr="00A719DE">
        <w:rPr>
          <w:sz w:val="28"/>
          <w:szCs w:val="28"/>
        </w:rPr>
        <w:t xml:space="preserve">пролитных мировых войн и центральным театром военного противостояния в годы холодной войны. Европейские колониальные державы вели завоевательные войны в Латинской Америке, в Африке, на Даль­нем и Ближнем Востоке, влияли на интенсивность </w:t>
      </w:r>
      <w:r>
        <w:rPr>
          <w:sz w:val="28"/>
          <w:szCs w:val="28"/>
        </w:rPr>
        <w:t>и характер войн в этих регионах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Сегодня можно утверждать, что</w:t>
      </w:r>
      <w:r>
        <w:rPr>
          <w:sz w:val="28"/>
          <w:szCs w:val="28"/>
        </w:rPr>
        <w:t xml:space="preserve"> европейский континент превраща</w:t>
      </w:r>
      <w:r w:rsidRPr="00A719DE">
        <w:rPr>
          <w:sz w:val="28"/>
          <w:szCs w:val="28"/>
        </w:rPr>
        <w:t>ется в один из наиболее мирных реги</w:t>
      </w:r>
      <w:r>
        <w:rPr>
          <w:sz w:val="28"/>
          <w:szCs w:val="28"/>
        </w:rPr>
        <w:t>онов мира. При самом богатом во</w:t>
      </w:r>
      <w:r w:rsidRPr="00A719DE">
        <w:rPr>
          <w:sz w:val="28"/>
          <w:szCs w:val="28"/>
        </w:rPr>
        <w:t>ображении трудно представить вероятность в обозримой перспективе крупного вооруженного конфликта в Европе, хотя бы отдаленно нап</w:t>
      </w:r>
      <w:r>
        <w:rPr>
          <w:sz w:val="28"/>
          <w:szCs w:val="28"/>
        </w:rPr>
        <w:t>о</w:t>
      </w:r>
      <w:r w:rsidRPr="00A719DE">
        <w:rPr>
          <w:sz w:val="28"/>
          <w:szCs w:val="28"/>
        </w:rPr>
        <w:t xml:space="preserve">минающего войны, которые сотрясали ее прежде. Серьезно сократились и масштабы проекции европейской </w:t>
      </w:r>
      <w:r>
        <w:rPr>
          <w:sz w:val="28"/>
          <w:szCs w:val="28"/>
        </w:rPr>
        <w:t>военной силы на другие континен</w:t>
      </w:r>
      <w:r w:rsidRPr="00A719DE">
        <w:rPr>
          <w:sz w:val="28"/>
          <w:szCs w:val="28"/>
        </w:rPr>
        <w:t>ты. Другие регионы мира, в перву</w:t>
      </w:r>
      <w:r>
        <w:rPr>
          <w:sz w:val="28"/>
          <w:szCs w:val="28"/>
        </w:rPr>
        <w:t>ю очередь Ближний и Средний Вос</w:t>
      </w:r>
      <w:r w:rsidRPr="00A719DE">
        <w:rPr>
          <w:sz w:val="28"/>
          <w:szCs w:val="28"/>
        </w:rPr>
        <w:t>ток, Азиатско-Тихоокеанский регион, «отобрали» у Европы роль эпи­центра военно-политической напряженности, а Соединенные Штаты еще больше укрепили свои односторонние позиции центра глобального влияния на проблемы военно-политич</w:t>
      </w:r>
      <w:r>
        <w:rPr>
          <w:sz w:val="28"/>
          <w:szCs w:val="28"/>
        </w:rPr>
        <w:t>еской безопасности в этих и других регионах мира.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 xml:space="preserve">Таким образом, можно предположить, что европейская безопасность приобретает новое качество, отличное от того, которое было присуще ей в годы холодной войны, да и на </w:t>
      </w:r>
      <w:r>
        <w:rPr>
          <w:sz w:val="28"/>
          <w:szCs w:val="28"/>
        </w:rPr>
        <w:t>протяжении всей истории функцио</w:t>
      </w:r>
      <w:r w:rsidRPr="00A719DE">
        <w:rPr>
          <w:sz w:val="28"/>
          <w:szCs w:val="28"/>
        </w:rPr>
        <w:t>нирования Вестфальской системы. Вместе с тем было бы ошибочным рисовать исключительно радужную карт</w:t>
      </w:r>
      <w:r>
        <w:rPr>
          <w:sz w:val="28"/>
          <w:szCs w:val="28"/>
        </w:rPr>
        <w:t>ину, не замечая тех угроз, кото</w:t>
      </w:r>
      <w:r w:rsidRPr="00A719DE">
        <w:rPr>
          <w:sz w:val="28"/>
          <w:szCs w:val="28"/>
        </w:rPr>
        <w:t>рые сохраняются или появляются на самом европейском континенте или при его вз</w:t>
      </w:r>
      <w:r>
        <w:rPr>
          <w:sz w:val="28"/>
          <w:szCs w:val="28"/>
        </w:rPr>
        <w:t>аимодействии с остальным миром.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1.</w:t>
      </w:r>
      <w:r>
        <w:rPr>
          <w:sz w:val="28"/>
          <w:szCs w:val="28"/>
        </w:rPr>
        <w:t xml:space="preserve"> Корни </w:t>
      </w:r>
      <w:proofErr w:type="spellStart"/>
      <w:r>
        <w:rPr>
          <w:sz w:val="28"/>
          <w:szCs w:val="28"/>
        </w:rPr>
        <w:t>западноцентричной</w:t>
      </w:r>
      <w:proofErr w:type="spellEnd"/>
      <w:r>
        <w:rPr>
          <w:sz w:val="28"/>
          <w:szCs w:val="28"/>
        </w:rPr>
        <w:t xml:space="preserve"> модели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lastRenderedPageBreak/>
        <w:t>Одними из главных факторов, о</w:t>
      </w:r>
      <w:r>
        <w:rPr>
          <w:sz w:val="28"/>
          <w:szCs w:val="28"/>
        </w:rPr>
        <w:t>казавших влияние на нынешнее со</w:t>
      </w:r>
      <w:r w:rsidRPr="00A719DE">
        <w:rPr>
          <w:sz w:val="28"/>
          <w:szCs w:val="28"/>
        </w:rPr>
        <w:t>стояние европейской администрации,</w:t>
      </w:r>
      <w:r>
        <w:rPr>
          <w:sz w:val="28"/>
          <w:szCs w:val="28"/>
        </w:rPr>
        <w:t xml:space="preserve"> стали демократизация и интегра</w:t>
      </w:r>
      <w:r w:rsidRPr="00A719DE">
        <w:rPr>
          <w:sz w:val="28"/>
          <w:szCs w:val="28"/>
        </w:rPr>
        <w:t>ция его западноевропейского ядра. Именно эти два взаимосвязанных процесса были призваны нейтрали</w:t>
      </w:r>
      <w:r>
        <w:rPr>
          <w:sz w:val="28"/>
          <w:szCs w:val="28"/>
        </w:rPr>
        <w:t>зовать крайние проявления тради</w:t>
      </w:r>
      <w:r w:rsidRPr="00A719DE">
        <w:rPr>
          <w:sz w:val="28"/>
          <w:szCs w:val="28"/>
        </w:rPr>
        <w:t>ционного соперничества между западноевропейскими государствами, неизбежно приводившими к воору</w:t>
      </w:r>
      <w:r>
        <w:rPr>
          <w:sz w:val="28"/>
          <w:szCs w:val="28"/>
        </w:rPr>
        <w:t>женным столкновениям. Послевоен</w:t>
      </w:r>
      <w:r w:rsidRPr="00A719DE">
        <w:rPr>
          <w:sz w:val="28"/>
          <w:szCs w:val="28"/>
        </w:rPr>
        <w:t>ная демократизация Западной Германии, Италии, а затем Португалии, Испании создали общее поле политического взаимодействия с другими странами Западной Европы со сходными ценностями, институтами и предсказуемостью поведения. Этот</w:t>
      </w:r>
      <w:r>
        <w:rPr>
          <w:sz w:val="28"/>
          <w:szCs w:val="28"/>
        </w:rPr>
        <w:t xml:space="preserve"> процесс был дополнен формирова</w:t>
      </w:r>
      <w:r w:rsidRPr="00A719DE">
        <w:rPr>
          <w:sz w:val="28"/>
          <w:szCs w:val="28"/>
        </w:rPr>
        <w:t>нием системы экономической интеграции в рамках, которые привели к созданию Европейского Союза в его нынешнем виде. Экономическая взаимозависимость способствовала</w:t>
      </w:r>
      <w:r>
        <w:rPr>
          <w:sz w:val="28"/>
          <w:szCs w:val="28"/>
        </w:rPr>
        <w:t xml:space="preserve"> предотвращению межгосударствен</w:t>
      </w:r>
      <w:r w:rsidRPr="00A719DE">
        <w:rPr>
          <w:sz w:val="28"/>
          <w:szCs w:val="28"/>
        </w:rPr>
        <w:t>ных вооруженных конфликтов. В г</w:t>
      </w:r>
      <w:r>
        <w:rPr>
          <w:sz w:val="28"/>
          <w:szCs w:val="28"/>
        </w:rPr>
        <w:t>оды холодной войны наличие обще</w:t>
      </w:r>
      <w:r w:rsidRPr="00A719DE">
        <w:rPr>
          <w:sz w:val="28"/>
          <w:szCs w:val="28"/>
        </w:rPr>
        <w:t>го противника в лице СССР и общего союзника в лице Соединенных Штатов также содействовало нейтр</w:t>
      </w:r>
      <w:r>
        <w:rPr>
          <w:sz w:val="28"/>
          <w:szCs w:val="28"/>
        </w:rPr>
        <w:t>ализации межгосударственных кон</w:t>
      </w:r>
      <w:r w:rsidRPr="00A719DE">
        <w:rPr>
          <w:sz w:val="28"/>
          <w:szCs w:val="28"/>
        </w:rPr>
        <w:t>фликтов, которые могли бы перерас</w:t>
      </w:r>
      <w:r>
        <w:rPr>
          <w:sz w:val="28"/>
          <w:szCs w:val="28"/>
        </w:rPr>
        <w:t>ти в военное противостояние. Та</w:t>
      </w:r>
      <w:r w:rsidRPr="00A719DE">
        <w:rPr>
          <w:sz w:val="28"/>
          <w:szCs w:val="28"/>
        </w:rPr>
        <w:t>ким образом, уже в годы холодной</w:t>
      </w:r>
      <w:r>
        <w:rPr>
          <w:sz w:val="28"/>
          <w:szCs w:val="28"/>
        </w:rPr>
        <w:t xml:space="preserve"> войны в Западной Европе сформи</w:t>
      </w:r>
      <w:r w:rsidRPr="00A719DE">
        <w:rPr>
          <w:sz w:val="28"/>
          <w:szCs w:val="28"/>
        </w:rPr>
        <w:t>ровалась подсистема межгосударственной безопасности, качественно отличавшаяся от той системы взаи</w:t>
      </w:r>
      <w:r>
        <w:rPr>
          <w:sz w:val="28"/>
          <w:szCs w:val="28"/>
        </w:rPr>
        <w:t>мных угроз, военных противостоя</w:t>
      </w:r>
      <w:r w:rsidRPr="00A719DE">
        <w:rPr>
          <w:sz w:val="28"/>
          <w:szCs w:val="28"/>
        </w:rPr>
        <w:t>ний, гонок вооружений, открытых</w:t>
      </w:r>
      <w:r>
        <w:rPr>
          <w:sz w:val="28"/>
          <w:szCs w:val="28"/>
        </w:rPr>
        <w:t xml:space="preserve"> вооруженных конфликтов и дипло</w:t>
      </w:r>
      <w:r w:rsidRPr="00A719DE">
        <w:rPr>
          <w:sz w:val="28"/>
          <w:szCs w:val="28"/>
        </w:rPr>
        <w:t xml:space="preserve">матических усилий по их урегулированию, которая существовала на протяжении веков. На этом пространстве перестала работать </w:t>
      </w:r>
      <w:proofErr w:type="spellStart"/>
      <w:r w:rsidRPr="00A719DE">
        <w:rPr>
          <w:sz w:val="28"/>
          <w:szCs w:val="28"/>
        </w:rPr>
        <w:t>реалполитическая</w:t>
      </w:r>
      <w:proofErr w:type="spellEnd"/>
      <w:r w:rsidRPr="00A719DE">
        <w:rPr>
          <w:sz w:val="28"/>
          <w:szCs w:val="28"/>
        </w:rPr>
        <w:t xml:space="preserve"> логика неизбежного межгосударственного соперничества в борьбе за национальное могущество и б</w:t>
      </w:r>
      <w:r>
        <w:rPr>
          <w:sz w:val="28"/>
          <w:szCs w:val="28"/>
        </w:rPr>
        <w:t>езопасность за счет соседних за</w:t>
      </w:r>
      <w:r w:rsidRPr="00A719DE">
        <w:rPr>
          <w:sz w:val="28"/>
          <w:szCs w:val="28"/>
        </w:rPr>
        <w:t>падн</w:t>
      </w:r>
      <w:r>
        <w:rPr>
          <w:sz w:val="28"/>
          <w:szCs w:val="28"/>
        </w:rPr>
        <w:t>оевропейских государств.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Эти процессы имели объективны</w:t>
      </w:r>
      <w:r>
        <w:rPr>
          <w:sz w:val="28"/>
          <w:szCs w:val="28"/>
        </w:rPr>
        <w:t>й характер. Но одновременно при</w:t>
      </w:r>
      <w:r w:rsidRPr="00A719DE">
        <w:rPr>
          <w:sz w:val="28"/>
          <w:szCs w:val="28"/>
        </w:rPr>
        <w:t>сутствовало и осознанное стремление</w:t>
      </w:r>
      <w:r>
        <w:rPr>
          <w:sz w:val="28"/>
          <w:szCs w:val="28"/>
        </w:rPr>
        <w:t xml:space="preserve"> правящих элит и народов возвес</w:t>
      </w:r>
      <w:r w:rsidRPr="00A719DE">
        <w:rPr>
          <w:sz w:val="28"/>
          <w:szCs w:val="28"/>
        </w:rPr>
        <w:t xml:space="preserve">ти как можно более надежные преграды, которые не позволили бы этому </w:t>
      </w:r>
      <w:proofErr w:type="spellStart"/>
      <w:r w:rsidRPr="00A719DE">
        <w:rPr>
          <w:sz w:val="28"/>
          <w:szCs w:val="28"/>
        </w:rPr>
        <w:t>субрегиону</w:t>
      </w:r>
      <w:proofErr w:type="spellEnd"/>
      <w:r w:rsidRPr="00A719DE">
        <w:rPr>
          <w:sz w:val="28"/>
          <w:szCs w:val="28"/>
        </w:rPr>
        <w:t xml:space="preserve"> снова откатиться к трад</w:t>
      </w:r>
      <w:r>
        <w:rPr>
          <w:sz w:val="28"/>
          <w:szCs w:val="28"/>
        </w:rPr>
        <w:t>иционному состоянию межгосудар</w:t>
      </w:r>
      <w:r w:rsidRPr="00A719DE">
        <w:rPr>
          <w:sz w:val="28"/>
          <w:szCs w:val="28"/>
        </w:rPr>
        <w:t>ственного соперничества и конфликтности друг с другом. Опасения на этот счет вспыхнули с новой силой на завершающем этапе холодной войны. Исчезновение общего проти</w:t>
      </w:r>
      <w:r>
        <w:rPr>
          <w:sz w:val="28"/>
          <w:szCs w:val="28"/>
        </w:rPr>
        <w:t>вника и блоковой дисциплины гро</w:t>
      </w:r>
      <w:r w:rsidRPr="00A719DE">
        <w:rPr>
          <w:sz w:val="28"/>
          <w:szCs w:val="28"/>
        </w:rPr>
        <w:t>зило подъемом традиционных националистических устремлений от­дельных государств. Особая тревога в этом плане возникла в связи с объединением Германии, которая, как предполагали некоторые, могла вновь стать на путь национального самоутверждения и реванша, что было чревато формированием тра</w:t>
      </w:r>
      <w:r>
        <w:rPr>
          <w:sz w:val="28"/>
          <w:szCs w:val="28"/>
        </w:rPr>
        <w:t>диционных противоборствующих ко</w:t>
      </w:r>
      <w:r w:rsidRPr="00A719DE">
        <w:rPr>
          <w:sz w:val="28"/>
          <w:szCs w:val="28"/>
        </w:rPr>
        <w:t xml:space="preserve">алиций западноевропейских государств. Известно, что Великобритания и Франция, а </w:t>
      </w:r>
      <w:r w:rsidRPr="00A719DE">
        <w:rPr>
          <w:sz w:val="28"/>
          <w:szCs w:val="28"/>
        </w:rPr>
        <w:lastRenderedPageBreak/>
        <w:t>также ряд других западно</w:t>
      </w:r>
      <w:r>
        <w:rPr>
          <w:sz w:val="28"/>
          <w:szCs w:val="28"/>
        </w:rPr>
        <w:t>европейских стран серьезно опа</w:t>
      </w:r>
      <w:r w:rsidRPr="00A719DE">
        <w:rPr>
          <w:sz w:val="28"/>
          <w:szCs w:val="28"/>
        </w:rPr>
        <w:t>сались</w:t>
      </w:r>
      <w:r w:rsidRPr="00A719DE">
        <w:rPr>
          <w:sz w:val="28"/>
          <w:szCs w:val="28"/>
        </w:rPr>
        <w:t xml:space="preserve"> поспешного, по их мнению,</w:t>
      </w:r>
      <w:r>
        <w:rPr>
          <w:sz w:val="28"/>
          <w:szCs w:val="28"/>
        </w:rPr>
        <w:t xml:space="preserve"> присоединения ГДР к ФРГ. В бол</w:t>
      </w:r>
      <w:r w:rsidRPr="00A719DE">
        <w:rPr>
          <w:sz w:val="28"/>
          <w:szCs w:val="28"/>
        </w:rPr>
        <w:t>ьшой</w:t>
      </w:r>
      <w:r w:rsidRPr="00A719DE">
        <w:rPr>
          <w:sz w:val="28"/>
          <w:szCs w:val="28"/>
        </w:rPr>
        <w:t xml:space="preserve"> степени именно опасения такого рода явились одной из главных причин формирования консенсуса об ускоренном процессе дальнейшей интеграции и создания густой сети надгосударственных институтов Европейского Союза. Поэтому одной из движущих сил европейской безопасности является стремление стран региона гарантировать </w:t>
      </w:r>
      <w:r w:rsidRPr="00A719DE">
        <w:rPr>
          <w:sz w:val="28"/>
          <w:szCs w:val="28"/>
        </w:rPr>
        <w:t>невозвращение</w:t>
      </w:r>
      <w:r w:rsidRPr="00A719DE">
        <w:rPr>
          <w:sz w:val="28"/>
          <w:szCs w:val="28"/>
        </w:rPr>
        <w:t xml:space="preserve"> к прошлому межгосударственному соперничеству.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Ряд западноевропейских стран борется с длительными и серьезны­ми внутренними конфликтами, которые временами достигают уровня вооруженного насилия с элементами терроризма. Речь, прежде всего, идет о проблемах Ольстера, Страны Басков, Корсики. Сохраняются и межгосударственные территориаль</w:t>
      </w:r>
      <w:r>
        <w:rPr>
          <w:sz w:val="28"/>
          <w:szCs w:val="28"/>
        </w:rPr>
        <w:t>ные споры, например, между Вели</w:t>
      </w:r>
      <w:r w:rsidRPr="00A719DE">
        <w:rPr>
          <w:sz w:val="28"/>
          <w:szCs w:val="28"/>
        </w:rPr>
        <w:t xml:space="preserve">кобританией и Испанией вокруг проблемы Гибралтара. В последнее время имеет место обострение отношений между мусульманским и </w:t>
      </w:r>
      <w:r w:rsidRPr="00A719DE">
        <w:rPr>
          <w:sz w:val="28"/>
          <w:szCs w:val="28"/>
        </w:rPr>
        <w:t>коренным</w:t>
      </w:r>
      <w:r w:rsidRPr="00A719DE">
        <w:rPr>
          <w:sz w:val="28"/>
          <w:szCs w:val="28"/>
        </w:rPr>
        <w:t xml:space="preserve"> населением, например, во Франции, Германии. Но все эти </w:t>
      </w:r>
      <w:r w:rsidRPr="00A719DE">
        <w:rPr>
          <w:sz w:val="28"/>
          <w:szCs w:val="28"/>
        </w:rPr>
        <w:t>проблемы</w:t>
      </w:r>
      <w:r w:rsidRPr="00A719DE">
        <w:rPr>
          <w:sz w:val="28"/>
          <w:szCs w:val="28"/>
        </w:rPr>
        <w:t xml:space="preserve"> остаются локальными и не превышают уровня напряженности, который невозможно было бы пони</w:t>
      </w:r>
      <w:r>
        <w:rPr>
          <w:sz w:val="28"/>
          <w:szCs w:val="28"/>
        </w:rPr>
        <w:t>зить с помощью политических, по</w:t>
      </w:r>
      <w:r w:rsidRPr="00A719DE">
        <w:rPr>
          <w:sz w:val="28"/>
          <w:szCs w:val="28"/>
        </w:rPr>
        <w:t>лицейских или дипломатических инструментов. Весьма болезненные для отдельных стран, эти конфликты не выходят на тот уровень, когда они могут представить угроз</w:t>
      </w:r>
      <w:r>
        <w:rPr>
          <w:sz w:val="28"/>
          <w:szCs w:val="28"/>
        </w:rPr>
        <w:t>у общеевропейской безопасности.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Таким образом, на рубеже 1990-х</w:t>
      </w:r>
      <w:r>
        <w:rPr>
          <w:sz w:val="28"/>
          <w:szCs w:val="28"/>
        </w:rPr>
        <w:t xml:space="preserve"> годов уже существовало оформив</w:t>
      </w:r>
      <w:r w:rsidRPr="00A719DE">
        <w:rPr>
          <w:sz w:val="28"/>
          <w:szCs w:val="28"/>
        </w:rPr>
        <w:t>шееся в рамках ЕС и европейского кры</w:t>
      </w:r>
      <w:r>
        <w:rPr>
          <w:sz w:val="28"/>
          <w:szCs w:val="28"/>
        </w:rPr>
        <w:t>ла НАТО ядро государств, отноше</w:t>
      </w:r>
      <w:r w:rsidRPr="00A719DE">
        <w:rPr>
          <w:sz w:val="28"/>
          <w:szCs w:val="28"/>
        </w:rPr>
        <w:t>ния между которыми определялись алгоритмом мирного взаимодействия. Одним из главных вопросов обеспече</w:t>
      </w:r>
      <w:r>
        <w:rPr>
          <w:sz w:val="28"/>
          <w:szCs w:val="28"/>
        </w:rPr>
        <w:t>ния его внешней безопасности яв</w:t>
      </w:r>
      <w:r w:rsidRPr="00A719DE">
        <w:rPr>
          <w:sz w:val="28"/>
          <w:szCs w:val="28"/>
        </w:rPr>
        <w:t xml:space="preserve">лялась судьба дальнейшего взаимодействия с Соединенными Штата­ми. При некоторой оппозиции со стороны Франции большинство </w:t>
      </w:r>
      <w:r w:rsidRPr="00A719DE">
        <w:rPr>
          <w:sz w:val="28"/>
          <w:szCs w:val="28"/>
        </w:rPr>
        <w:t>государств</w:t>
      </w:r>
      <w:r w:rsidRPr="00A719DE">
        <w:rPr>
          <w:sz w:val="28"/>
          <w:szCs w:val="28"/>
        </w:rPr>
        <w:t xml:space="preserve">, составляющих западноевропейское ядро, определенно выбрали курс на сохранение стратегического союза с США. Это объяснялось желанием сохранить американский военный «зонтик», </w:t>
      </w:r>
      <w:r w:rsidRPr="00A719DE">
        <w:rPr>
          <w:sz w:val="28"/>
          <w:szCs w:val="28"/>
        </w:rPr>
        <w:t>компенсирующий</w:t>
      </w:r>
      <w:r w:rsidRPr="00A719DE">
        <w:rPr>
          <w:sz w:val="28"/>
          <w:szCs w:val="28"/>
        </w:rPr>
        <w:t xml:space="preserve"> несовершенные возможности европейцев по обеспечению </w:t>
      </w:r>
      <w:r w:rsidRPr="00A719DE">
        <w:rPr>
          <w:sz w:val="28"/>
          <w:szCs w:val="28"/>
        </w:rPr>
        <w:t>безопасности</w:t>
      </w:r>
      <w:r w:rsidRPr="00A719DE">
        <w:rPr>
          <w:sz w:val="28"/>
          <w:szCs w:val="28"/>
        </w:rPr>
        <w:t xml:space="preserve"> в более широкой европейской зоне. Такая позиция усиливалась очевидным стремлением Соединенных Штатов сохранить свои позиции в Европе. Уделяя особое внимание неизбежным противоречиям между США и Европой в будущем, не следует забывать о существующей меж­ду ними общности либеральных ценностей, институтов и интересов, что обеспечивает </w:t>
      </w:r>
      <w:r w:rsidRPr="00A719DE">
        <w:rPr>
          <w:sz w:val="28"/>
          <w:szCs w:val="28"/>
        </w:rPr>
        <w:lastRenderedPageBreak/>
        <w:t>сохранение довольно прочной общей политической базы даже в отсутствии общего противника.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 xml:space="preserve">Формирование сегодняшней системы военно-политической </w:t>
      </w:r>
      <w:r w:rsidRPr="00A719DE">
        <w:rPr>
          <w:sz w:val="28"/>
          <w:szCs w:val="28"/>
        </w:rPr>
        <w:t>безопасности</w:t>
      </w:r>
      <w:r w:rsidRPr="00A719DE">
        <w:rPr>
          <w:sz w:val="28"/>
          <w:szCs w:val="28"/>
        </w:rPr>
        <w:t xml:space="preserve"> в Европе происходило также под влиянием остаточной логики холодной войны и сохранения неуверенности относительно возможно­го поведения сначала СССР, а затем и Российской Федерации. </w:t>
      </w:r>
      <w:r w:rsidRPr="00A719DE">
        <w:rPr>
          <w:sz w:val="28"/>
          <w:szCs w:val="28"/>
        </w:rPr>
        <w:t>Существенно</w:t>
      </w:r>
      <w:r w:rsidRPr="00A719DE">
        <w:rPr>
          <w:sz w:val="28"/>
          <w:szCs w:val="28"/>
        </w:rPr>
        <w:t xml:space="preserve"> повлияли на эти процессы череда вооруженных конфликтов на Балканах, представлявших серьезный вызов будущей системе </w:t>
      </w:r>
      <w:r w:rsidRPr="00A719DE">
        <w:rPr>
          <w:sz w:val="28"/>
          <w:szCs w:val="28"/>
        </w:rPr>
        <w:t>европейской</w:t>
      </w:r>
      <w:r w:rsidRPr="00A719DE">
        <w:rPr>
          <w:sz w:val="28"/>
          <w:szCs w:val="28"/>
        </w:rPr>
        <w:t xml:space="preserve"> безопасности, а также наметив</w:t>
      </w:r>
      <w:r>
        <w:rPr>
          <w:sz w:val="28"/>
          <w:szCs w:val="28"/>
        </w:rPr>
        <w:t>шееся стремление ряда стран Вос</w:t>
      </w:r>
      <w:r w:rsidRPr="00A719DE">
        <w:rPr>
          <w:sz w:val="28"/>
          <w:szCs w:val="28"/>
        </w:rPr>
        <w:t>точной и Центральной Европы связ</w:t>
      </w:r>
      <w:r>
        <w:rPr>
          <w:sz w:val="28"/>
          <w:szCs w:val="28"/>
        </w:rPr>
        <w:t>ать свою дальнейшую судьбу с за</w:t>
      </w:r>
      <w:r w:rsidRPr="00A719DE">
        <w:rPr>
          <w:sz w:val="28"/>
          <w:szCs w:val="28"/>
        </w:rPr>
        <w:t>падноевропейским ядром и Соединенными Шт</w:t>
      </w:r>
      <w:r>
        <w:rPr>
          <w:sz w:val="28"/>
          <w:szCs w:val="28"/>
        </w:rPr>
        <w:t xml:space="preserve">атами. Включение </w:t>
      </w:r>
      <w:proofErr w:type="gramStart"/>
      <w:r>
        <w:rPr>
          <w:sz w:val="28"/>
          <w:szCs w:val="28"/>
        </w:rPr>
        <w:t>пос</w:t>
      </w:r>
      <w:r w:rsidRPr="00A719DE">
        <w:rPr>
          <w:sz w:val="28"/>
          <w:szCs w:val="28"/>
        </w:rPr>
        <w:t>ледних</w:t>
      </w:r>
      <w:proofErr w:type="gramEnd"/>
      <w:r w:rsidRPr="00A719DE">
        <w:rPr>
          <w:sz w:val="28"/>
          <w:szCs w:val="28"/>
        </w:rPr>
        <w:t xml:space="preserve"> в </w:t>
      </w:r>
      <w:proofErr w:type="spellStart"/>
      <w:r w:rsidRPr="00A719DE">
        <w:rPr>
          <w:sz w:val="28"/>
          <w:szCs w:val="28"/>
        </w:rPr>
        <w:t>западноцентричную</w:t>
      </w:r>
      <w:proofErr w:type="spellEnd"/>
      <w:r w:rsidRPr="00A719DE">
        <w:rPr>
          <w:sz w:val="28"/>
          <w:szCs w:val="28"/>
        </w:rPr>
        <w:t xml:space="preserve"> систему безопасности создавало опасность формирования разделительной лин</w:t>
      </w:r>
      <w:r>
        <w:rPr>
          <w:sz w:val="28"/>
          <w:szCs w:val="28"/>
        </w:rPr>
        <w:t>ии этой системы с Российской Фе</w:t>
      </w:r>
      <w:r w:rsidRPr="00A719DE">
        <w:rPr>
          <w:sz w:val="28"/>
          <w:szCs w:val="28"/>
        </w:rPr>
        <w:t>дерацией, что не могло не выз</w:t>
      </w:r>
      <w:r>
        <w:rPr>
          <w:sz w:val="28"/>
          <w:szCs w:val="28"/>
        </w:rPr>
        <w:t>вать противодействия последней.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Рассматривались различные модели общеевроп</w:t>
      </w:r>
      <w:r>
        <w:rPr>
          <w:sz w:val="28"/>
          <w:szCs w:val="28"/>
        </w:rPr>
        <w:t>ейской безопаснос</w:t>
      </w:r>
      <w:r w:rsidRPr="00A719DE">
        <w:rPr>
          <w:sz w:val="28"/>
          <w:szCs w:val="28"/>
        </w:rPr>
        <w:t xml:space="preserve">ти по </w:t>
      </w:r>
      <w:proofErr w:type="gramStart"/>
      <w:r w:rsidRPr="00A719DE">
        <w:rPr>
          <w:sz w:val="28"/>
          <w:szCs w:val="28"/>
        </w:rPr>
        <w:t>архитектурным проектам</w:t>
      </w:r>
      <w:proofErr w:type="gramEnd"/>
      <w:r w:rsidRPr="00A719DE">
        <w:rPr>
          <w:sz w:val="28"/>
          <w:szCs w:val="28"/>
        </w:rPr>
        <w:t xml:space="preserve"> строительства «единого европейского дома» от Атлантики до Урала или на более широком пространстве от Ванкувера до Владивостока с включ</w:t>
      </w:r>
      <w:r>
        <w:rPr>
          <w:sz w:val="28"/>
          <w:szCs w:val="28"/>
        </w:rPr>
        <w:t>ением Западной и Восточной Евро</w:t>
      </w:r>
      <w:r w:rsidRPr="00A719DE">
        <w:rPr>
          <w:sz w:val="28"/>
          <w:szCs w:val="28"/>
        </w:rPr>
        <w:t xml:space="preserve">пы, Соединенных Штатов и Российской Федерации. Движение в этом на­правлении было организационно и </w:t>
      </w:r>
      <w:r>
        <w:rPr>
          <w:sz w:val="28"/>
          <w:szCs w:val="28"/>
        </w:rPr>
        <w:t>политически подкреплено учрежде</w:t>
      </w:r>
      <w:r w:rsidRPr="00A719DE">
        <w:rPr>
          <w:sz w:val="28"/>
          <w:szCs w:val="28"/>
        </w:rPr>
        <w:t xml:space="preserve">нием инфраструктуры Организации по безопасности и сотрудничеству в Европе (ОБСЕ). Но параллельно развивалась </w:t>
      </w:r>
      <w:proofErr w:type="spellStart"/>
      <w:r w:rsidRPr="00A719DE">
        <w:rPr>
          <w:sz w:val="28"/>
          <w:szCs w:val="28"/>
        </w:rPr>
        <w:t>западноцентричная</w:t>
      </w:r>
      <w:proofErr w:type="spellEnd"/>
      <w:r w:rsidRPr="00A719DE">
        <w:rPr>
          <w:sz w:val="28"/>
          <w:szCs w:val="28"/>
        </w:rPr>
        <w:t xml:space="preserve"> модель европейской безопасности, которая со временем начала оттеснять </w:t>
      </w:r>
      <w:proofErr w:type="spellStart"/>
      <w:r w:rsidRPr="00A719DE">
        <w:rPr>
          <w:sz w:val="28"/>
          <w:szCs w:val="28"/>
        </w:rPr>
        <w:t>паневропейскую</w:t>
      </w:r>
      <w:proofErr w:type="spellEnd"/>
      <w:r w:rsidRPr="00A719DE">
        <w:rPr>
          <w:sz w:val="28"/>
          <w:szCs w:val="28"/>
        </w:rPr>
        <w:t xml:space="preserve"> модель ОБСЕ на периферию. Системообразующими </w:t>
      </w:r>
      <w:r w:rsidRPr="00A719DE">
        <w:rPr>
          <w:sz w:val="28"/>
          <w:szCs w:val="28"/>
        </w:rPr>
        <w:t>стержнями</w:t>
      </w:r>
      <w:r w:rsidRPr="00A719DE">
        <w:rPr>
          <w:sz w:val="28"/>
          <w:szCs w:val="28"/>
        </w:rPr>
        <w:t xml:space="preserve"> </w:t>
      </w:r>
      <w:proofErr w:type="spellStart"/>
      <w:r w:rsidRPr="00A719DE">
        <w:rPr>
          <w:sz w:val="28"/>
          <w:szCs w:val="28"/>
        </w:rPr>
        <w:t>западноцентричной</w:t>
      </w:r>
      <w:proofErr w:type="spellEnd"/>
      <w:r w:rsidRPr="00A719DE">
        <w:rPr>
          <w:sz w:val="28"/>
          <w:szCs w:val="28"/>
        </w:rPr>
        <w:t xml:space="preserve"> модели стали НАТО и ЕС, лидером в процессе ее создания выступили Соединенные Штаты. При расхождениях по ряду вопросов между США и западноевропейскими странами им все же уда­лось сформировать довольно устойчивый консенсус относительно </w:t>
      </w:r>
      <w:r w:rsidRPr="00A719DE">
        <w:rPr>
          <w:sz w:val="28"/>
          <w:szCs w:val="28"/>
        </w:rPr>
        <w:t>философии</w:t>
      </w:r>
      <w:r w:rsidRPr="00A719DE">
        <w:rPr>
          <w:sz w:val="28"/>
          <w:szCs w:val="28"/>
        </w:rPr>
        <w:t xml:space="preserve"> будущей си</w:t>
      </w:r>
      <w:r>
        <w:rPr>
          <w:sz w:val="28"/>
          <w:szCs w:val="28"/>
        </w:rPr>
        <w:t>стемы европейской безопасности.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В истории европейской безопасности после окончания холодной войны можно выделить процессы, развивавшиеся во</w:t>
      </w:r>
      <w:r>
        <w:rPr>
          <w:sz w:val="28"/>
          <w:szCs w:val="28"/>
        </w:rPr>
        <w:t>круг четырех авто</w:t>
      </w:r>
      <w:r w:rsidRPr="00A719DE">
        <w:rPr>
          <w:sz w:val="28"/>
          <w:szCs w:val="28"/>
        </w:rPr>
        <w:t>номных и в то же самое время взаи</w:t>
      </w:r>
      <w:r>
        <w:rPr>
          <w:sz w:val="28"/>
          <w:szCs w:val="28"/>
        </w:rPr>
        <w:t>мосвязанных проблемно-территори</w:t>
      </w:r>
      <w:r w:rsidRPr="00A719DE">
        <w:rPr>
          <w:sz w:val="28"/>
          <w:szCs w:val="28"/>
        </w:rPr>
        <w:t>альных комплексов. Член-корресп</w:t>
      </w:r>
      <w:r>
        <w:rPr>
          <w:sz w:val="28"/>
          <w:szCs w:val="28"/>
        </w:rPr>
        <w:t xml:space="preserve">ондент РАН </w:t>
      </w:r>
      <w:proofErr w:type="spellStart"/>
      <w:r>
        <w:rPr>
          <w:sz w:val="28"/>
          <w:szCs w:val="28"/>
        </w:rPr>
        <w:t>В.Барановский</w:t>
      </w:r>
      <w:proofErr w:type="spellEnd"/>
      <w:r>
        <w:rPr>
          <w:sz w:val="28"/>
          <w:szCs w:val="28"/>
        </w:rPr>
        <w:t xml:space="preserve"> опреде</w:t>
      </w:r>
      <w:r w:rsidRPr="00A719DE">
        <w:rPr>
          <w:sz w:val="28"/>
          <w:szCs w:val="28"/>
        </w:rPr>
        <w:t>ляет их как западный «полюс стабильности», «Россия плюс» (под «плюсом» имеется в виду окружение РФ из числа стран СНГ), «</w:t>
      </w:r>
      <w:proofErr w:type="gramStart"/>
      <w:r w:rsidRPr="00A719DE">
        <w:rPr>
          <w:sz w:val="28"/>
          <w:szCs w:val="28"/>
        </w:rPr>
        <w:t>проме­жуточную</w:t>
      </w:r>
      <w:proofErr w:type="gramEnd"/>
      <w:r w:rsidRPr="00A719DE">
        <w:rPr>
          <w:sz w:val="28"/>
          <w:szCs w:val="28"/>
        </w:rPr>
        <w:t xml:space="preserve"> зону» Центральной и Восточной Европы с «западным векто­ром» и «мягкое </w:t>
      </w:r>
      <w:proofErr w:type="spellStart"/>
      <w:r w:rsidRPr="00A719DE">
        <w:rPr>
          <w:sz w:val="28"/>
          <w:szCs w:val="28"/>
        </w:rPr>
        <w:t>подбрюшье</w:t>
      </w:r>
      <w:proofErr w:type="spellEnd"/>
      <w:r w:rsidRPr="00A719DE">
        <w:rPr>
          <w:sz w:val="28"/>
          <w:szCs w:val="28"/>
        </w:rPr>
        <w:t xml:space="preserve"> Европы» в </w:t>
      </w:r>
      <w:r w:rsidRPr="00A719DE">
        <w:rPr>
          <w:sz w:val="28"/>
          <w:szCs w:val="28"/>
        </w:rPr>
        <w:lastRenderedPageBreak/>
        <w:t xml:space="preserve">районе Балкан и Юго-Восточ­ной Азии[1]. Становление новой системы европейской безопасности протекало во взаимодействии, а нередко и противодействии таких </w:t>
      </w:r>
      <w:r w:rsidRPr="00A719DE">
        <w:rPr>
          <w:sz w:val="28"/>
          <w:szCs w:val="28"/>
        </w:rPr>
        <w:t>институтов</w:t>
      </w:r>
      <w:r w:rsidRPr="00A719DE">
        <w:rPr>
          <w:sz w:val="28"/>
          <w:szCs w:val="28"/>
        </w:rPr>
        <w:t>, как НАТО, ЕС, ОБСЕ, а также двустороннего канала НАТО — Российская Федерация.</w:t>
      </w: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</w:p>
    <w:p w:rsidR="00A719DE" w:rsidRPr="00A719DE" w:rsidRDefault="00A719DE" w:rsidP="00A719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19DE">
        <w:rPr>
          <w:sz w:val="28"/>
          <w:szCs w:val="28"/>
        </w:rPr>
        <w:t>. Европейский Союз в с</w:t>
      </w:r>
      <w:r>
        <w:rPr>
          <w:sz w:val="28"/>
          <w:szCs w:val="28"/>
        </w:rPr>
        <w:t>истеме европейской безопасности</w:t>
      </w:r>
    </w:p>
    <w:p w:rsidR="00A719DE" w:rsidRPr="00A719DE" w:rsidRDefault="00A719DE" w:rsidP="00793696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 xml:space="preserve">Изменение стратегической обстановки и новый этап экономической и политической интеграции в Европе поставили вопрос о «европейской идентичности» — автономной от США роли западноевропейских стран в области военно-политической безопасности. Уже в Маастрихтском договоре </w:t>
      </w:r>
      <w:smartTag w:uri="urn:schemas-microsoft-com:office:smarttags" w:element="metricconverter">
        <w:smartTagPr>
          <w:attr w:name="ProductID" w:val="1992 г"/>
        </w:smartTagPr>
        <w:r w:rsidRPr="00A719DE">
          <w:rPr>
            <w:sz w:val="28"/>
            <w:szCs w:val="28"/>
          </w:rPr>
          <w:t>1992 г</w:t>
        </w:r>
      </w:smartTag>
      <w:r w:rsidRPr="00A719DE">
        <w:rPr>
          <w:sz w:val="28"/>
          <w:szCs w:val="28"/>
        </w:rPr>
        <w:t xml:space="preserve">. о создании Европейского Союза в качестве одного из </w:t>
      </w:r>
      <w:r w:rsidRPr="00A719DE">
        <w:rPr>
          <w:sz w:val="28"/>
          <w:szCs w:val="28"/>
        </w:rPr>
        <w:t>новых</w:t>
      </w:r>
      <w:r w:rsidRPr="00A719DE">
        <w:rPr>
          <w:sz w:val="28"/>
          <w:szCs w:val="28"/>
        </w:rPr>
        <w:t xml:space="preserve"> направлений деятельности этой организации был выделен </w:t>
      </w:r>
      <w:r w:rsidRPr="00A719DE">
        <w:rPr>
          <w:sz w:val="28"/>
          <w:szCs w:val="28"/>
        </w:rPr>
        <w:t>комплекс</w:t>
      </w:r>
      <w:r w:rsidRPr="00A719DE">
        <w:rPr>
          <w:sz w:val="28"/>
          <w:szCs w:val="28"/>
        </w:rPr>
        <w:t xml:space="preserve"> сотрудничества в вопросах «Общей внешней политики и политики в области безопасности» (ОВПБ) и предусматривалось «возможное </w:t>
      </w:r>
      <w:r w:rsidRPr="00A719DE">
        <w:rPr>
          <w:sz w:val="28"/>
          <w:szCs w:val="28"/>
        </w:rPr>
        <w:t>формирование</w:t>
      </w:r>
      <w:r w:rsidRPr="00A719DE">
        <w:rPr>
          <w:sz w:val="28"/>
          <w:szCs w:val="28"/>
        </w:rPr>
        <w:t xml:space="preserve"> совместной оборонной политики». Речь шла не о создании отдельной и независимой от НАТО структуры, а о придании </w:t>
      </w:r>
      <w:r w:rsidRPr="00A719DE">
        <w:rPr>
          <w:sz w:val="28"/>
          <w:szCs w:val="28"/>
        </w:rPr>
        <w:t>европейским</w:t>
      </w:r>
      <w:r w:rsidRPr="00A719DE">
        <w:rPr>
          <w:sz w:val="28"/>
          <w:szCs w:val="28"/>
        </w:rPr>
        <w:t xml:space="preserve"> государствам некоторой автономии в решении проблем </w:t>
      </w:r>
      <w:r w:rsidRPr="00A719DE">
        <w:rPr>
          <w:sz w:val="28"/>
          <w:szCs w:val="28"/>
        </w:rPr>
        <w:t>безопасности</w:t>
      </w:r>
      <w:r w:rsidRPr="00A719DE">
        <w:rPr>
          <w:sz w:val="28"/>
          <w:szCs w:val="28"/>
        </w:rPr>
        <w:t xml:space="preserve">. Главный вопрос заключался в степени этой автономии. Часть </w:t>
      </w:r>
      <w:r w:rsidRPr="00A719DE">
        <w:rPr>
          <w:sz w:val="28"/>
          <w:szCs w:val="28"/>
        </w:rPr>
        <w:t>европейских</w:t>
      </w:r>
      <w:r w:rsidRPr="00A719DE">
        <w:rPr>
          <w:sz w:val="28"/>
          <w:szCs w:val="28"/>
        </w:rPr>
        <w:t xml:space="preserve"> государств, прежде всего Франция, стремились к максимизации, а другая часть, например Великобритания, — к </w:t>
      </w:r>
      <w:r w:rsidRPr="00A719DE">
        <w:rPr>
          <w:sz w:val="28"/>
          <w:szCs w:val="28"/>
        </w:rPr>
        <w:t>минимизации</w:t>
      </w:r>
      <w:r w:rsidRPr="00A719DE">
        <w:rPr>
          <w:sz w:val="28"/>
          <w:szCs w:val="28"/>
        </w:rPr>
        <w:t xml:space="preserve"> такой автономии. Соединенные Штаты видели в </w:t>
      </w:r>
      <w:proofErr w:type="gramStart"/>
      <w:r w:rsidRPr="00A719DE">
        <w:rPr>
          <w:sz w:val="28"/>
          <w:szCs w:val="28"/>
        </w:rPr>
        <w:t>автономии</w:t>
      </w:r>
      <w:proofErr w:type="gramEnd"/>
      <w:r w:rsidRPr="00A719DE">
        <w:rPr>
          <w:sz w:val="28"/>
          <w:szCs w:val="28"/>
        </w:rPr>
        <w:t xml:space="preserve"> </w:t>
      </w:r>
      <w:r w:rsidRPr="00A719DE">
        <w:rPr>
          <w:sz w:val="28"/>
          <w:szCs w:val="28"/>
        </w:rPr>
        <w:t>прежде</w:t>
      </w:r>
      <w:r w:rsidRPr="00A719DE">
        <w:rPr>
          <w:sz w:val="28"/>
          <w:szCs w:val="28"/>
        </w:rPr>
        <w:t xml:space="preserve"> всего средство повышения материального вклада европейцев в </w:t>
      </w:r>
      <w:r w:rsidRPr="00A719DE">
        <w:rPr>
          <w:sz w:val="28"/>
          <w:szCs w:val="28"/>
        </w:rPr>
        <w:t>европейскую</w:t>
      </w:r>
      <w:r w:rsidRPr="00A719DE">
        <w:rPr>
          <w:sz w:val="28"/>
          <w:szCs w:val="28"/>
        </w:rPr>
        <w:t xml:space="preserve"> и глобальную безопасность, опасаясь одновременно усиления центробежных тенденций, которые могли ослабить сцепку между </w:t>
      </w:r>
      <w:r w:rsidRPr="00A719DE">
        <w:rPr>
          <w:sz w:val="28"/>
          <w:szCs w:val="28"/>
        </w:rPr>
        <w:t>Европой</w:t>
      </w:r>
      <w:r w:rsidRPr="00A719DE">
        <w:rPr>
          <w:sz w:val="28"/>
          <w:szCs w:val="28"/>
        </w:rPr>
        <w:t xml:space="preserve"> и Северной Америкой, ограничить их лидирующую роль в этих отношениях. Поэтому США выдвинули встречную идею </w:t>
      </w:r>
      <w:r w:rsidRPr="00A719DE">
        <w:rPr>
          <w:sz w:val="28"/>
          <w:szCs w:val="28"/>
        </w:rPr>
        <w:t>формирования</w:t>
      </w:r>
      <w:r w:rsidRPr="00A719DE">
        <w:rPr>
          <w:sz w:val="28"/>
          <w:szCs w:val="28"/>
        </w:rPr>
        <w:t xml:space="preserve"> такой автономии в качестве «европейской опоры» НАТО во </w:t>
      </w:r>
      <w:r w:rsidRPr="00A719DE">
        <w:rPr>
          <w:sz w:val="28"/>
          <w:szCs w:val="28"/>
        </w:rPr>
        <w:t>взаимодействии</w:t>
      </w:r>
      <w:r w:rsidRPr="00A719DE">
        <w:rPr>
          <w:sz w:val="28"/>
          <w:szCs w:val="28"/>
        </w:rPr>
        <w:t xml:space="preserve"> с Западноевропейским </w:t>
      </w:r>
      <w:r w:rsidR="00793696">
        <w:rPr>
          <w:sz w:val="28"/>
          <w:szCs w:val="28"/>
        </w:rPr>
        <w:t>союзом (ЗЕС), который тогда рас</w:t>
      </w:r>
      <w:r w:rsidRPr="00A719DE">
        <w:rPr>
          <w:sz w:val="28"/>
          <w:szCs w:val="28"/>
        </w:rPr>
        <w:t>сматривался в качестве будущей «военной р</w:t>
      </w:r>
      <w:r w:rsidR="00793696">
        <w:rPr>
          <w:sz w:val="28"/>
          <w:szCs w:val="28"/>
        </w:rPr>
        <w:t>уки» ЕС.</w:t>
      </w:r>
    </w:p>
    <w:p w:rsidR="00A719DE" w:rsidRPr="00A719DE" w:rsidRDefault="00A719DE" w:rsidP="00793696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Западный союз был создан в 1948 г.</w:t>
      </w:r>
      <w:r w:rsidR="00793696">
        <w:rPr>
          <w:sz w:val="28"/>
          <w:szCs w:val="28"/>
        </w:rPr>
        <w:t xml:space="preserve"> Бельгией, Великобританией, Люк</w:t>
      </w:r>
      <w:r w:rsidRPr="00A719DE">
        <w:rPr>
          <w:sz w:val="28"/>
          <w:szCs w:val="28"/>
        </w:rPr>
        <w:t>сембургом, Нидерландами и Франци</w:t>
      </w:r>
      <w:r w:rsidR="00793696">
        <w:rPr>
          <w:sz w:val="28"/>
          <w:szCs w:val="28"/>
        </w:rPr>
        <w:t>ей. После создания НАТО выполне</w:t>
      </w:r>
      <w:r w:rsidRPr="00A719DE">
        <w:rPr>
          <w:sz w:val="28"/>
          <w:szCs w:val="28"/>
        </w:rPr>
        <w:t>ние военных обязательств ЗС было перед</w:t>
      </w:r>
      <w:r w:rsidR="00793696">
        <w:rPr>
          <w:sz w:val="28"/>
          <w:szCs w:val="28"/>
        </w:rPr>
        <w:t>ано НАТО. В 1954 г. после вступ</w:t>
      </w:r>
      <w:r w:rsidRPr="00A719DE">
        <w:rPr>
          <w:sz w:val="28"/>
          <w:szCs w:val="28"/>
        </w:rPr>
        <w:t xml:space="preserve">ления в него ФРГ и Италии организация была переименована в </w:t>
      </w:r>
      <w:proofErr w:type="gramStart"/>
      <w:r w:rsidRPr="00A719DE">
        <w:rPr>
          <w:sz w:val="28"/>
          <w:szCs w:val="28"/>
        </w:rPr>
        <w:t>Западноев­ропейский</w:t>
      </w:r>
      <w:proofErr w:type="gramEnd"/>
      <w:r w:rsidRPr="00A719DE">
        <w:rPr>
          <w:sz w:val="28"/>
          <w:szCs w:val="28"/>
        </w:rPr>
        <w:t xml:space="preserve"> союз (ЗЕС). После длительного нахождения в «запасе» ЗЕС был реактивирован в конце 1980-х годов именно как возможный механизм со­з</w:t>
      </w:r>
      <w:r w:rsidR="00793696">
        <w:rPr>
          <w:sz w:val="28"/>
          <w:szCs w:val="28"/>
        </w:rPr>
        <w:t>дания «европейской опоры» НАТО.</w:t>
      </w:r>
    </w:p>
    <w:p w:rsidR="00A719DE" w:rsidRPr="00A719DE" w:rsidRDefault="00A719DE" w:rsidP="00793696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lastRenderedPageBreak/>
        <w:t>В н</w:t>
      </w:r>
      <w:r w:rsidR="00793696">
        <w:rPr>
          <w:sz w:val="28"/>
          <w:szCs w:val="28"/>
        </w:rPr>
        <w:t>ачале 1990-х годов после присое</w:t>
      </w:r>
      <w:r w:rsidRPr="00A719DE">
        <w:rPr>
          <w:sz w:val="28"/>
          <w:szCs w:val="28"/>
        </w:rPr>
        <w:t>динения Греции, Испании и Португалии в ЗЕС входили почти все на тот момент (кроме Турции) европейские ч</w:t>
      </w:r>
      <w:r w:rsidR="00793696">
        <w:rPr>
          <w:sz w:val="28"/>
          <w:szCs w:val="28"/>
        </w:rPr>
        <w:t>лены НАТО. Часть членов Европей</w:t>
      </w:r>
      <w:r w:rsidRPr="00A719DE">
        <w:rPr>
          <w:sz w:val="28"/>
          <w:szCs w:val="28"/>
        </w:rPr>
        <w:t xml:space="preserve">ского Союза являлись одновременно членами НАТО и ЗЕС, а другие </w:t>
      </w:r>
      <w:proofErr w:type="gramStart"/>
      <w:r w:rsidRPr="00A719DE">
        <w:rPr>
          <w:sz w:val="28"/>
          <w:szCs w:val="28"/>
        </w:rPr>
        <w:t>по­зднее</w:t>
      </w:r>
      <w:proofErr w:type="gramEnd"/>
      <w:r w:rsidRPr="00A719DE">
        <w:rPr>
          <w:sz w:val="28"/>
          <w:szCs w:val="28"/>
        </w:rPr>
        <w:t xml:space="preserve"> либо вступили в ЗЕС, либо получили статус ассоциированного члена или наблюдателя. На протяжении 1990-х годов процессы формирования европейской военно-политической «иде</w:t>
      </w:r>
      <w:r w:rsidR="00793696">
        <w:rPr>
          <w:sz w:val="28"/>
          <w:szCs w:val="28"/>
        </w:rPr>
        <w:t>нтичности» протекали одновремен</w:t>
      </w:r>
      <w:r w:rsidRPr="00A719DE">
        <w:rPr>
          <w:sz w:val="28"/>
          <w:szCs w:val="28"/>
        </w:rPr>
        <w:t>но в структурах НАТО, ЗЕС и ЕС и во взаимодействии между ними. С не­которым упрощением картину их взаимодействия можно изобразить сл</w:t>
      </w:r>
      <w:r w:rsidR="00793696">
        <w:rPr>
          <w:sz w:val="28"/>
          <w:szCs w:val="28"/>
        </w:rPr>
        <w:t>е</w:t>
      </w:r>
      <w:r w:rsidRPr="00A719DE">
        <w:rPr>
          <w:sz w:val="28"/>
          <w:szCs w:val="28"/>
        </w:rPr>
        <w:t>дующим образом: ЕС и НАТО формулировали свои принципиальные позиции по проблеме «европейской иден</w:t>
      </w:r>
      <w:r w:rsidR="00793696">
        <w:rPr>
          <w:sz w:val="28"/>
          <w:szCs w:val="28"/>
        </w:rPr>
        <w:t>тичности», а в рамках ЗЕС, кото</w:t>
      </w:r>
      <w:r w:rsidRPr="00A719DE">
        <w:rPr>
          <w:sz w:val="28"/>
          <w:szCs w:val="28"/>
        </w:rPr>
        <w:t>рый представлял ЕС в иной ипостаси, они до</w:t>
      </w:r>
      <w:r w:rsidR="00793696">
        <w:rPr>
          <w:sz w:val="28"/>
          <w:szCs w:val="28"/>
        </w:rPr>
        <w:t>рабатывались и реализовывались.</w:t>
      </w:r>
    </w:p>
    <w:p w:rsidR="00A719DE" w:rsidRPr="00A719DE" w:rsidRDefault="00A719DE" w:rsidP="00793696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В конце 1990-х годов функции и наработки ЗЕС в этом плане пере­шли к ЕС, который с того времени самостоятельно занимается этой проблематикой и напрямую взаимодействует с НАТО. Что же касается ЗЕС, то он снова, как и в 19</w:t>
      </w:r>
      <w:r w:rsidR="00793696">
        <w:rPr>
          <w:sz w:val="28"/>
          <w:szCs w:val="28"/>
        </w:rPr>
        <w:t>54 г., был отодвинут в «запас».</w:t>
      </w:r>
    </w:p>
    <w:p w:rsidR="00A719DE" w:rsidRPr="00A719DE" w:rsidRDefault="00A719DE" w:rsidP="00793696">
      <w:pPr>
        <w:ind w:firstLine="709"/>
        <w:jc w:val="both"/>
        <w:rPr>
          <w:sz w:val="28"/>
          <w:szCs w:val="28"/>
        </w:rPr>
      </w:pPr>
      <w:r w:rsidRPr="00A719DE">
        <w:rPr>
          <w:sz w:val="28"/>
          <w:szCs w:val="28"/>
        </w:rPr>
        <w:t>На начальной стадии, а особенно при анализе возможных</w:t>
      </w:r>
      <w:r w:rsidR="00793696">
        <w:rPr>
          <w:sz w:val="28"/>
          <w:szCs w:val="28"/>
        </w:rPr>
        <w:t xml:space="preserve"> путей ре</w:t>
      </w:r>
      <w:r w:rsidRPr="00A719DE">
        <w:rPr>
          <w:sz w:val="28"/>
          <w:szCs w:val="28"/>
        </w:rPr>
        <w:t>агирования на серию кризисов на Ба</w:t>
      </w:r>
      <w:r w:rsidR="00793696">
        <w:rPr>
          <w:sz w:val="28"/>
          <w:szCs w:val="28"/>
        </w:rPr>
        <w:t>лканах стали очевидными несколь</w:t>
      </w:r>
      <w:r w:rsidRPr="00A719DE">
        <w:rPr>
          <w:sz w:val="28"/>
          <w:szCs w:val="28"/>
        </w:rPr>
        <w:t xml:space="preserve">ко фундаментальных проблем, стоявших на пути формирования </w:t>
      </w:r>
      <w:proofErr w:type="gramStart"/>
      <w:r w:rsidRPr="00A719DE">
        <w:rPr>
          <w:sz w:val="28"/>
          <w:szCs w:val="28"/>
        </w:rPr>
        <w:t>авто­номной</w:t>
      </w:r>
      <w:proofErr w:type="gramEnd"/>
      <w:r w:rsidRPr="00A719DE">
        <w:rPr>
          <w:sz w:val="28"/>
          <w:szCs w:val="28"/>
        </w:rPr>
        <w:t xml:space="preserve"> «европейской идентичности» в сфере безопасности. Военный потенциал большинства европейских стран существенно отставал от уровня вооруженных сил США. Это в первую очередь относилось к высокоточному оружию, отсутстви</w:t>
      </w:r>
      <w:r w:rsidR="00793696">
        <w:rPr>
          <w:sz w:val="28"/>
          <w:szCs w:val="28"/>
        </w:rPr>
        <w:t>ю у европейцев космического эше</w:t>
      </w:r>
      <w:r w:rsidRPr="00A719DE">
        <w:rPr>
          <w:sz w:val="28"/>
          <w:szCs w:val="28"/>
        </w:rPr>
        <w:t xml:space="preserve">лона, необходимого для его применения, ограниченных возможностей по переброске войск, слабой совместимости национальных контингентов вооруженных сил. Медленно </w:t>
      </w:r>
      <w:r w:rsidR="00793696">
        <w:rPr>
          <w:sz w:val="28"/>
          <w:szCs w:val="28"/>
        </w:rPr>
        <w:t>осуществлялась реформа вооружен</w:t>
      </w:r>
      <w:r w:rsidRPr="00A719DE">
        <w:rPr>
          <w:sz w:val="28"/>
          <w:szCs w:val="28"/>
        </w:rPr>
        <w:t xml:space="preserve">ных сил для участия в операциях нового поколения. Сохранялись, по утверждению критиков, и «иждивенческие настроения» времен холод­ной войны — стремление решать проблемы европейской безопасности за счет американцев. Отсутствовала и коллективная политическая воля принять на себя </w:t>
      </w:r>
      <w:proofErr w:type="gramStart"/>
      <w:r w:rsidRPr="00A719DE">
        <w:rPr>
          <w:sz w:val="28"/>
          <w:szCs w:val="28"/>
        </w:rPr>
        <w:t>значительно большую</w:t>
      </w:r>
      <w:proofErr w:type="gramEnd"/>
      <w:r w:rsidR="00793696">
        <w:rPr>
          <w:sz w:val="28"/>
          <w:szCs w:val="28"/>
        </w:rPr>
        <w:t xml:space="preserve"> долю ответственности, что неиз</w:t>
      </w:r>
      <w:r w:rsidRPr="00A719DE">
        <w:rPr>
          <w:sz w:val="28"/>
          <w:szCs w:val="28"/>
        </w:rPr>
        <w:t>бежно потребовало бы повышения рас</w:t>
      </w:r>
      <w:r w:rsidR="00793696">
        <w:rPr>
          <w:sz w:val="28"/>
          <w:szCs w:val="28"/>
        </w:rPr>
        <w:t>ходов на оборону. Некоторые аме</w:t>
      </w:r>
      <w:r w:rsidRPr="00A719DE">
        <w:rPr>
          <w:sz w:val="28"/>
          <w:szCs w:val="28"/>
        </w:rPr>
        <w:t>риканские политики утверждают, что европейцы «не только не хотят умирать за собственную безопасность, но и платить за нее». Поэтому на начальных этапах основные импульсы формирования «европейской идентичности» в сфере безопасн</w:t>
      </w:r>
      <w:r w:rsidR="00793696">
        <w:rPr>
          <w:sz w:val="28"/>
          <w:szCs w:val="28"/>
        </w:rPr>
        <w:t>ости исходили из структур НАТО.</w:t>
      </w:r>
    </w:p>
    <w:p w:rsidR="00C44D71" w:rsidRPr="00A719DE" w:rsidRDefault="00A719DE" w:rsidP="00A719DE">
      <w:pPr>
        <w:ind w:firstLine="709"/>
        <w:jc w:val="both"/>
      </w:pPr>
      <w:r w:rsidRPr="00A719DE">
        <w:rPr>
          <w:sz w:val="28"/>
          <w:szCs w:val="28"/>
        </w:rPr>
        <w:lastRenderedPageBreak/>
        <w:t>При сохранении определенных разногласий, трени</w:t>
      </w:r>
      <w:r w:rsidR="00793696">
        <w:rPr>
          <w:sz w:val="28"/>
          <w:szCs w:val="28"/>
        </w:rPr>
        <w:t>й и потенциаль</w:t>
      </w:r>
      <w:r w:rsidRPr="00A719DE">
        <w:rPr>
          <w:sz w:val="28"/>
          <w:szCs w:val="28"/>
        </w:rPr>
        <w:t xml:space="preserve">ных кризисных узлов сложившуюся после окончания холодной войны систему европейской безопасности, особенно в сравнении с </w:t>
      </w:r>
      <w:proofErr w:type="gramStart"/>
      <w:r w:rsidRPr="00A719DE">
        <w:rPr>
          <w:sz w:val="28"/>
          <w:szCs w:val="28"/>
        </w:rPr>
        <w:t>положени­ем</w:t>
      </w:r>
      <w:proofErr w:type="gramEnd"/>
      <w:r w:rsidRPr="00A719DE">
        <w:rPr>
          <w:sz w:val="28"/>
          <w:szCs w:val="28"/>
        </w:rPr>
        <w:t xml:space="preserve"> дел в других регионах мира, можно охарактеризовать как одну из са­мых стабильных и институционально оформленных.</w:t>
      </w:r>
    </w:p>
    <w:sectPr w:rsidR="00C44D71" w:rsidRPr="00A7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1B"/>
    <w:rsid w:val="000A3C9A"/>
    <w:rsid w:val="00450E3E"/>
    <w:rsid w:val="0049028D"/>
    <w:rsid w:val="00793696"/>
    <w:rsid w:val="00A3635C"/>
    <w:rsid w:val="00A719DE"/>
    <w:rsid w:val="00B0331B"/>
    <w:rsid w:val="00B96193"/>
    <w:rsid w:val="00D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2020-11-15T12:03:00Z</dcterms:created>
  <dcterms:modified xsi:type="dcterms:W3CDTF">2020-11-15T12:03:00Z</dcterms:modified>
</cp:coreProperties>
</file>