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C7" w:rsidRPr="00864BC7" w:rsidRDefault="00864BC7" w:rsidP="00864BC7">
      <w:pPr>
        <w:rPr>
          <w:b/>
          <w:sz w:val="28"/>
          <w:szCs w:val="28"/>
        </w:rPr>
      </w:pPr>
      <w:r w:rsidRPr="00864BC7">
        <w:rPr>
          <w:b/>
          <w:sz w:val="28"/>
          <w:szCs w:val="28"/>
        </w:rPr>
        <w:t>Тема 2. Основные концептуальные подходы к изучению безопасности.</w:t>
      </w:r>
    </w:p>
    <w:p w:rsidR="00C774C0" w:rsidRPr="00C774C0" w:rsidRDefault="00C774C0" w:rsidP="00C774C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Вопросы для самоподготовки: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Современные концепции национальной безопасности, динамика их изменений.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Политический реализм.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Либерально-идеалистическая парадигма.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Концепция кооперативной безопасности.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Теория демократического мира.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Проблема безопасности через призму теорий риска.</w:t>
      </w:r>
    </w:p>
    <w:p w:rsidR="00864BC7" w:rsidRPr="00864BC7" w:rsidRDefault="00864BC7" w:rsidP="00864BC7">
      <w:pPr>
        <w:numPr>
          <w:ilvl w:val="0"/>
          <w:numId w:val="3"/>
        </w:numPr>
        <w:rPr>
          <w:sz w:val="28"/>
          <w:szCs w:val="28"/>
        </w:rPr>
      </w:pPr>
      <w:r w:rsidRPr="00864BC7">
        <w:rPr>
          <w:sz w:val="28"/>
          <w:szCs w:val="28"/>
        </w:rPr>
        <w:t>Концепция человеческой безопасности.</w:t>
      </w:r>
    </w:p>
    <w:p w:rsidR="00C774C0" w:rsidRDefault="00C774C0" w:rsidP="00C774C0">
      <w:pPr>
        <w:ind w:left="720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C774C0">
      <w:pPr>
        <w:pStyle w:val="a3"/>
        <w:numPr>
          <w:ilvl w:val="0"/>
          <w:numId w:val="2"/>
        </w:numPr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C774C0">
      <w:pPr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C774C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Грязнов; Северо-Кавказский федеральный университет. – Ставрополь: Северо-Кавказский Федеральный университет (СКФУ), 2016. – 112 с. – 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C774C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Pr="00C774C0" w:rsidRDefault="00C774C0" w:rsidP="00C774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</w:p>
    <w:sectPr w:rsidR="00C774C0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59119F"/>
    <w:multiLevelType w:val="hybridMultilevel"/>
    <w:tmpl w:val="5DEEE3B8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450E3E"/>
    <w:rsid w:val="0049028D"/>
    <w:rsid w:val="00864BC7"/>
    <w:rsid w:val="00A3635C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2020-11-15T11:28:00Z</dcterms:created>
  <dcterms:modified xsi:type="dcterms:W3CDTF">2020-11-15T11:28:00Z</dcterms:modified>
</cp:coreProperties>
</file>