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59D" w:rsidRDefault="0002359D" w:rsidP="0002359D">
      <w:pPr>
        <w:pStyle w:val="a4"/>
        <w:ind w:firstLine="0"/>
        <w:jc w:val="center"/>
        <w:rPr>
          <w:b/>
          <w:szCs w:val="28"/>
        </w:rPr>
      </w:pPr>
      <w:r w:rsidRPr="009816A8">
        <w:rPr>
          <w:b/>
          <w:szCs w:val="28"/>
        </w:rPr>
        <w:t>Содержание самостоятельной работы студентов</w:t>
      </w:r>
    </w:p>
    <w:p w:rsidR="0002359D" w:rsidRDefault="0002359D" w:rsidP="0002359D">
      <w:pPr>
        <w:pStyle w:val="a4"/>
        <w:ind w:firstLine="0"/>
        <w:jc w:val="center"/>
        <w:rPr>
          <w:b/>
          <w:sz w:val="24"/>
          <w:szCs w:val="24"/>
        </w:rPr>
      </w:pPr>
      <w:r w:rsidRPr="009816A8">
        <w:rPr>
          <w:b/>
          <w:szCs w:val="28"/>
        </w:rPr>
        <w:t xml:space="preserve"> по дисциплине </w:t>
      </w:r>
      <w:r w:rsidRPr="009816A8">
        <w:rPr>
          <w:b/>
          <w:sz w:val="24"/>
          <w:szCs w:val="24"/>
        </w:rPr>
        <w:t>«</w:t>
      </w:r>
      <w:r w:rsidRPr="009816A8">
        <w:rPr>
          <w:b/>
          <w:bCs/>
          <w:szCs w:val="28"/>
        </w:rPr>
        <w:t>Общая</w:t>
      </w:r>
      <w:r>
        <w:rPr>
          <w:b/>
          <w:bCs/>
          <w:szCs w:val="28"/>
        </w:rPr>
        <w:t xml:space="preserve"> и экспериментальная психология</w:t>
      </w:r>
      <w:r w:rsidRPr="009816A8">
        <w:rPr>
          <w:b/>
          <w:bCs/>
          <w:szCs w:val="28"/>
        </w:rPr>
        <w:t xml:space="preserve"> психология</w:t>
      </w:r>
      <w:r w:rsidRPr="009816A8">
        <w:rPr>
          <w:b/>
          <w:sz w:val="24"/>
          <w:szCs w:val="24"/>
        </w:rPr>
        <w:t>»</w:t>
      </w:r>
    </w:p>
    <w:p w:rsidR="0002359D" w:rsidRPr="009816A8" w:rsidRDefault="0002359D" w:rsidP="0002359D">
      <w:pPr>
        <w:pStyle w:val="a4"/>
        <w:ind w:firstLine="0"/>
        <w:jc w:val="center"/>
        <w:rPr>
          <w:b/>
          <w:sz w:val="24"/>
          <w:szCs w:val="24"/>
        </w:rPr>
      </w:pPr>
      <w:r>
        <w:rPr>
          <w:b/>
          <w:sz w:val="24"/>
          <w:szCs w:val="24"/>
        </w:rPr>
        <w:t>( Модуль «Общая психология»)</w:t>
      </w:r>
    </w:p>
    <w:p w:rsidR="0002359D" w:rsidRPr="009816A8" w:rsidRDefault="0002359D" w:rsidP="0002359D">
      <w:pPr>
        <w:ind w:firstLine="530"/>
        <w:jc w:val="both"/>
        <w:rPr>
          <w:sz w:val="24"/>
          <w:szCs w:val="24"/>
        </w:rPr>
      </w:pPr>
      <w:r w:rsidRPr="009816A8">
        <w:rPr>
          <w:color w:val="000000"/>
          <w:sz w:val="24"/>
          <w:szCs w:val="24"/>
        </w:rPr>
        <w:tab/>
      </w:r>
      <w:r w:rsidRPr="009816A8">
        <w:rPr>
          <w:sz w:val="24"/>
          <w:szCs w:val="24"/>
        </w:rPr>
        <w:t>Подготовка современного специалиста предполагает, что в стенах университета он овладеет методологией самообразования, самовоспитания, самосовершенствования. Это определяет важность активизации его самостоятельной работы. Самостоятельная работа формирует творческую активность студентов, представление о своих научных и социальных возможностях, способность вычленять главное, совершенствует приемы обобщенного мышления.</w:t>
      </w:r>
    </w:p>
    <w:p w:rsidR="0002359D" w:rsidRPr="009816A8" w:rsidRDefault="0002359D" w:rsidP="0002359D">
      <w:pPr>
        <w:ind w:firstLine="530"/>
        <w:jc w:val="both"/>
        <w:rPr>
          <w:sz w:val="24"/>
          <w:szCs w:val="24"/>
        </w:rPr>
      </w:pPr>
      <w:r w:rsidRPr="009816A8">
        <w:rPr>
          <w:sz w:val="24"/>
          <w:szCs w:val="24"/>
        </w:rPr>
        <w:t>В учебном плане дневного отделения на самостоятельное</w:t>
      </w:r>
      <w:r>
        <w:rPr>
          <w:sz w:val="24"/>
          <w:szCs w:val="24"/>
        </w:rPr>
        <w:t xml:space="preserve"> изучение дисциплины отведено 99</w:t>
      </w:r>
      <w:r w:rsidRPr="009816A8">
        <w:rPr>
          <w:sz w:val="24"/>
          <w:szCs w:val="24"/>
        </w:rPr>
        <w:t xml:space="preserve"> часов. Значительная часть этого времени отводится на самостоятельное знакомство с рекомендуемой литературой, работу с библиотечными фондами и электронными источниками информации. Большую пользу в овладении специальными знаниями приносит знакомство с психологической литературой, публикациями-первоисточниками, статьями из журналов «Вопросы психологии», «Психологический журнал», публикациями других периодических психологических изданий. Реферируя и конспектируя наиболее важные вопросы, имеющие научно-практическую значимость, новизну, актуальность, делая выводы, заключения, высказывая практические замечания, выдвигая различные положения, студенты глубже понимают вопросы курса.</w:t>
      </w:r>
    </w:p>
    <w:p w:rsidR="0002359D" w:rsidRPr="009816A8" w:rsidRDefault="0002359D" w:rsidP="0002359D">
      <w:pPr>
        <w:pStyle w:val="a4"/>
        <w:ind w:firstLine="0"/>
        <w:jc w:val="center"/>
        <w:rPr>
          <w:b/>
          <w:sz w:val="24"/>
          <w:szCs w:val="24"/>
        </w:rPr>
      </w:pPr>
    </w:p>
    <w:p w:rsidR="0002359D" w:rsidRPr="009816A8" w:rsidRDefault="0002359D" w:rsidP="0002359D">
      <w:pPr>
        <w:jc w:val="center"/>
        <w:rPr>
          <w:sz w:val="24"/>
          <w:szCs w:val="24"/>
        </w:rPr>
      </w:pPr>
      <w:bookmarkStart w:id="0" w:name="РЕКОМЕНДАЦИИ_по_организации_самостоятель"/>
      <w:bookmarkEnd w:id="0"/>
      <w:r w:rsidRPr="009816A8">
        <w:rPr>
          <w:b/>
          <w:bCs/>
          <w:sz w:val="24"/>
          <w:szCs w:val="24"/>
        </w:rPr>
        <w:t>РЕКОМЕНДАЦИИ по организации самостоятельной работы студентов</w:t>
      </w:r>
    </w:p>
    <w:p w:rsidR="0002359D" w:rsidRPr="009816A8" w:rsidRDefault="0002359D" w:rsidP="0002359D">
      <w:pPr>
        <w:ind w:firstLine="709"/>
        <w:jc w:val="both"/>
        <w:rPr>
          <w:sz w:val="24"/>
          <w:szCs w:val="24"/>
        </w:rPr>
      </w:pPr>
      <w:r w:rsidRPr="009816A8">
        <w:rPr>
          <w:sz w:val="24"/>
          <w:szCs w:val="24"/>
        </w:rPr>
        <w:t xml:space="preserve">Приступая к изучению новой учебной дисциплины, студенты должны ознакомиться с учебной программой, учебной, научной и методической литературой, имеющейся в библиотеке АГУ, получить в библиотеке рекомендованные учебники и учебно-методические пособия, завести новую тетрадь для конспектирования лекций и работы с первоисточниками. В ходе лекционных занятий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Задавать преподавателю уточняющие вопросы с целью уяснения теоретических положений, разрешения спорных ситуаций. </w:t>
      </w:r>
    </w:p>
    <w:p w:rsidR="0002359D" w:rsidRPr="009816A8" w:rsidRDefault="0002359D" w:rsidP="0002359D">
      <w:pPr>
        <w:ind w:firstLine="709"/>
        <w:jc w:val="both"/>
        <w:rPr>
          <w:sz w:val="24"/>
          <w:szCs w:val="24"/>
        </w:rPr>
      </w:pPr>
      <w:r w:rsidRPr="009816A8">
        <w:rPr>
          <w:sz w:val="24"/>
          <w:szCs w:val="24"/>
        </w:rPr>
        <w:t xml:space="preserve">В ходе подготовки к семинарам изучить основную литературу, ознакомиться с дополнительной литературой, новыми публикациями в периодических изданиях: журналах, газетах и т.д. При этом учесть рекомендации преподавателя и требования учебной программы. Дорабатывать свой конспект лекции, делая в нем соответствующие записи из литературы, рекомендованной преподавателем и предусмотренной учебной программой. Подготовить тезисы для выступлений по всем учебным вопросам, выносимым на семинар. </w:t>
      </w:r>
    </w:p>
    <w:p w:rsidR="0002359D" w:rsidRPr="009816A8" w:rsidRDefault="0002359D" w:rsidP="0002359D">
      <w:pPr>
        <w:ind w:firstLine="709"/>
        <w:jc w:val="both"/>
        <w:rPr>
          <w:sz w:val="24"/>
          <w:szCs w:val="24"/>
        </w:rPr>
      </w:pPr>
      <w:r w:rsidRPr="009816A8">
        <w:rPr>
          <w:sz w:val="24"/>
          <w:szCs w:val="24"/>
        </w:rPr>
        <w:t>Готовясь к докладу или реферативному сообщению, обращаться за методической помощью к преподавателю. Составить план-конспект своего выступления. В ходе семинарского занятия внимательно слушать выступления своих однокурсников. При необходимости задавать им уточняющие вопросы. Принимать активное участие в обсуждении учебных вопросов: выступать с докладами, рефератами, обзорами научных статей, отдельных публикаций периодической печати, касающихся содержания темы семинарского занятия. В ходе своего выступления использовать технические средства обучения, доску и мел. С целью более глубокого усвоения изучаемого материала задавать вопросы преподавателю. После подведения итогов семинара устранить недостатки, отмеченные преподавателем.</w:t>
      </w:r>
    </w:p>
    <w:p w:rsidR="0002359D" w:rsidRPr="009816A8" w:rsidRDefault="0002359D" w:rsidP="0002359D">
      <w:pPr>
        <w:ind w:firstLine="709"/>
        <w:jc w:val="both"/>
        <w:rPr>
          <w:sz w:val="24"/>
          <w:szCs w:val="24"/>
        </w:rPr>
      </w:pPr>
      <w:r w:rsidRPr="009816A8">
        <w:rPr>
          <w:sz w:val="24"/>
          <w:szCs w:val="24"/>
        </w:rPr>
        <w:t xml:space="preserve">При подготовке к зачету (в конце семестра) повторять пройденный материал в строгом соответствии с учебной программой, примерным перечнем учебных вопросов, </w:t>
      </w:r>
      <w:r w:rsidRPr="009816A8">
        <w:rPr>
          <w:sz w:val="24"/>
          <w:szCs w:val="24"/>
        </w:rPr>
        <w:lastRenderedPageBreak/>
        <w:t>выносящихся на зачет и содержащихся в данной программе. Использовать конспект лекций и литературу, рекомендованную преподавателем. Обратить особое внимание на темы учебных занятий, пропущенных студентом по разным причинам. При необходимости обратиться за консультацией и методической помощью к преподавателю.</w:t>
      </w:r>
    </w:p>
    <w:p w:rsidR="0002359D" w:rsidRPr="009816A8" w:rsidRDefault="0002359D" w:rsidP="0002359D">
      <w:pPr>
        <w:jc w:val="both"/>
        <w:rPr>
          <w:sz w:val="24"/>
          <w:szCs w:val="24"/>
        </w:rPr>
      </w:pPr>
      <w:r w:rsidRPr="009816A8">
        <w:rPr>
          <w:b/>
          <w:bCs/>
          <w:sz w:val="24"/>
          <w:szCs w:val="24"/>
        </w:rPr>
        <w:t xml:space="preserve">               В учебном процессе выделяют</w:t>
      </w:r>
      <w:r w:rsidRPr="009816A8">
        <w:rPr>
          <w:sz w:val="24"/>
          <w:szCs w:val="24"/>
        </w:rPr>
        <w:t xml:space="preserve"> </w:t>
      </w:r>
      <w:r w:rsidRPr="009816A8">
        <w:rPr>
          <w:b/>
          <w:bCs/>
          <w:sz w:val="24"/>
          <w:szCs w:val="24"/>
        </w:rPr>
        <w:t>два вида самостоятельной работы</w:t>
      </w:r>
      <w:r w:rsidRPr="009816A8">
        <w:rPr>
          <w:sz w:val="24"/>
          <w:szCs w:val="24"/>
        </w:rPr>
        <w:t>:</w:t>
      </w:r>
    </w:p>
    <w:p w:rsidR="0002359D" w:rsidRPr="009816A8" w:rsidRDefault="0002359D" w:rsidP="0002359D">
      <w:pPr>
        <w:jc w:val="both"/>
        <w:rPr>
          <w:sz w:val="24"/>
          <w:szCs w:val="24"/>
        </w:rPr>
      </w:pPr>
      <w:r w:rsidRPr="009816A8">
        <w:rPr>
          <w:sz w:val="24"/>
          <w:szCs w:val="24"/>
        </w:rPr>
        <w:t xml:space="preserve">                                                                - аудиторная;</w:t>
      </w:r>
    </w:p>
    <w:p w:rsidR="0002359D" w:rsidRPr="009816A8" w:rsidRDefault="0002359D" w:rsidP="0002359D">
      <w:pPr>
        <w:jc w:val="both"/>
        <w:rPr>
          <w:sz w:val="24"/>
          <w:szCs w:val="24"/>
        </w:rPr>
      </w:pPr>
      <w:r w:rsidRPr="009816A8">
        <w:rPr>
          <w:sz w:val="24"/>
          <w:szCs w:val="24"/>
        </w:rPr>
        <w:t xml:space="preserve">                                                                - внеаудиторная.</w:t>
      </w:r>
    </w:p>
    <w:p w:rsidR="0002359D" w:rsidRPr="009816A8" w:rsidRDefault="0002359D" w:rsidP="0002359D">
      <w:pPr>
        <w:jc w:val="both"/>
        <w:rPr>
          <w:sz w:val="24"/>
          <w:szCs w:val="24"/>
        </w:rPr>
      </w:pPr>
      <w:r w:rsidRPr="009816A8">
        <w:rPr>
          <w:i/>
          <w:sz w:val="24"/>
          <w:szCs w:val="24"/>
        </w:rPr>
        <w:t>Аудиторная самостоятельная работа</w:t>
      </w:r>
      <w:r w:rsidRPr="009816A8">
        <w:rPr>
          <w:sz w:val="24"/>
          <w:szCs w:val="24"/>
        </w:rPr>
        <w:t xml:space="preserve"> по дисциплине выполняется на учебных занятиях под непосредственным руководством преподавателя и по его заданию.</w:t>
      </w:r>
    </w:p>
    <w:p w:rsidR="0002359D" w:rsidRPr="009816A8" w:rsidRDefault="0002359D" w:rsidP="0002359D">
      <w:pPr>
        <w:jc w:val="both"/>
        <w:rPr>
          <w:sz w:val="24"/>
          <w:szCs w:val="24"/>
        </w:rPr>
      </w:pPr>
      <w:r w:rsidRPr="009816A8">
        <w:rPr>
          <w:i/>
          <w:sz w:val="24"/>
          <w:szCs w:val="24"/>
        </w:rPr>
        <w:t>Внеаудиторная самостоятельная работа</w:t>
      </w:r>
      <w:r w:rsidRPr="009816A8">
        <w:rPr>
          <w:sz w:val="24"/>
          <w:szCs w:val="24"/>
        </w:rPr>
        <w:t xml:space="preserve"> выполняется студентом по   заданию преподавателя, но без его непосредственного участия.Содержание внеаудиторной самостоятельной определяется в соответствии с рекомендуемыми видами заданий согласно примерной и рабочей программ учебной дисциплины.</w:t>
      </w:r>
    </w:p>
    <w:p w:rsidR="0002359D" w:rsidRPr="009816A8" w:rsidRDefault="0002359D" w:rsidP="0002359D">
      <w:pPr>
        <w:ind w:left="657"/>
        <w:jc w:val="both"/>
        <w:rPr>
          <w:b/>
          <w:sz w:val="24"/>
          <w:szCs w:val="24"/>
        </w:rPr>
      </w:pPr>
      <w:r w:rsidRPr="009816A8">
        <w:rPr>
          <w:b/>
          <w:sz w:val="24"/>
          <w:szCs w:val="24"/>
        </w:rPr>
        <w:t>Видами заданий для внеаудиторной самостоятельной работы являются:</w:t>
      </w:r>
    </w:p>
    <w:p w:rsidR="0002359D" w:rsidRPr="009816A8" w:rsidRDefault="0002359D" w:rsidP="0002359D">
      <w:pPr>
        <w:jc w:val="both"/>
        <w:rPr>
          <w:sz w:val="24"/>
          <w:szCs w:val="24"/>
        </w:rPr>
      </w:pPr>
      <w:r w:rsidRPr="009816A8">
        <w:rPr>
          <w:sz w:val="24"/>
          <w:szCs w:val="24"/>
        </w:rPr>
        <w:t xml:space="preserve">-  </w:t>
      </w:r>
      <w:r w:rsidRPr="009816A8">
        <w:rPr>
          <w:i/>
          <w:iCs/>
          <w:sz w:val="24"/>
          <w:szCs w:val="24"/>
        </w:rPr>
        <w:t>для овладения знаниями</w:t>
      </w:r>
      <w:r w:rsidRPr="009816A8">
        <w:rPr>
          <w:sz w:val="24"/>
          <w:szCs w:val="24"/>
        </w:rPr>
        <w:t>: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и др.</w:t>
      </w:r>
    </w:p>
    <w:p w:rsidR="0002359D" w:rsidRPr="009816A8" w:rsidRDefault="0002359D" w:rsidP="0002359D">
      <w:pPr>
        <w:jc w:val="both"/>
        <w:rPr>
          <w:sz w:val="24"/>
          <w:szCs w:val="24"/>
        </w:rPr>
      </w:pPr>
      <w:r w:rsidRPr="009816A8">
        <w:rPr>
          <w:sz w:val="24"/>
          <w:szCs w:val="24"/>
        </w:rPr>
        <w:t>-</w:t>
      </w:r>
      <w:r w:rsidRPr="009816A8">
        <w:rPr>
          <w:sz w:val="15"/>
          <w:szCs w:val="15"/>
        </w:rPr>
        <w:t xml:space="preserve">       </w:t>
      </w:r>
      <w:r w:rsidRPr="009816A8">
        <w:rPr>
          <w:i/>
          <w:iCs/>
          <w:sz w:val="24"/>
          <w:szCs w:val="24"/>
        </w:rPr>
        <w:t>для закрепления и систематизации знаний</w:t>
      </w:r>
      <w:r w:rsidRPr="009816A8">
        <w:rPr>
          <w:sz w:val="24"/>
          <w:szCs w:val="24"/>
        </w:rPr>
        <w:t>: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составление таблиц для систематизации учебною материала, ответ на контрольные вопросы, заполнение рабочей тетради, аналитическая обработка текста (аннотирование, рецензирование, реферирование, конспект-анализ и  др), подготовка мультимедиа сообщений/докладов к выступлению  на семинаре (конференции), подготовка реферата, составление библиографии, тематических кроссвордов, тестирование и др.</w:t>
      </w:r>
    </w:p>
    <w:p w:rsidR="0002359D" w:rsidRPr="009816A8" w:rsidRDefault="0002359D" w:rsidP="0002359D">
      <w:pPr>
        <w:jc w:val="both"/>
        <w:rPr>
          <w:sz w:val="24"/>
          <w:szCs w:val="24"/>
        </w:rPr>
      </w:pPr>
      <w:r w:rsidRPr="009816A8">
        <w:rPr>
          <w:sz w:val="24"/>
          <w:szCs w:val="24"/>
        </w:rPr>
        <w:t>-</w:t>
      </w:r>
      <w:r w:rsidRPr="009816A8">
        <w:rPr>
          <w:sz w:val="15"/>
          <w:szCs w:val="15"/>
        </w:rPr>
        <w:t xml:space="preserve">       </w:t>
      </w:r>
      <w:r w:rsidRPr="009816A8">
        <w:rPr>
          <w:i/>
          <w:iCs/>
          <w:sz w:val="24"/>
          <w:szCs w:val="24"/>
        </w:rPr>
        <w:t>для формирования умений</w:t>
      </w:r>
      <w:r w:rsidRPr="009816A8">
        <w:rPr>
          <w:sz w:val="24"/>
          <w:szCs w:val="24"/>
        </w:rPr>
        <w:t>:   решение задач и упражнений по образцу</w:t>
      </w:r>
      <w:r w:rsidRPr="009816A8">
        <w:rPr>
          <w:i/>
          <w:iCs/>
          <w:sz w:val="24"/>
          <w:szCs w:val="24"/>
        </w:rPr>
        <w:t xml:space="preserve">, </w:t>
      </w:r>
      <w:r w:rsidRPr="009816A8">
        <w:rPr>
          <w:sz w:val="24"/>
          <w:szCs w:val="24"/>
        </w:rPr>
        <w:t>решение вариативных задач, выполнение схем, решение ситуационных (профессиональных) задач, подготовка к деловым играм, проектирование и моделирование  разных  видов и  компонентов  профессиональной  деятельности, опытно- экспериментальная работа,  рефлексивный анализ профессиональных умений с использованием аудио- и видеотехники и др. </w:t>
      </w:r>
    </w:p>
    <w:p w:rsidR="0002359D" w:rsidRPr="009816A8" w:rsidRDefault="0002359D" w:rsidP="0002359D">
      <w:pPr>
        <w:ind w:firstLine="709"/>
        <w:jc w:val="both"/>
        <w:rPr>
          <w:sz w:val="24"/>
          <w:szCs w:val="24"/>
        </w:rPr>
      </w:pPr>
      <w:r w:rsidRPr="009816A8">
        <w:rPr>
          <w:sz w:val="24"/>
          <w:szCs w:val="24"/>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умений студентов.Контроль результатов внеаудиторной самостоятельной работы студентов может осуществляться в пределах времени, отведенного на обязательные учебные занятия по дисциплине и внеаудиторную самостоятельную работу студентов по дисциплине, может проходить в письменной, устной или смешанной форме.</w:t>
      </w:r>
    </w:p>
    <w:p w:rsidR="0002359D" w:rsidRPr="009816A8" w:rsidRDefault="0002359D" w:rsidP="0002359D">
      <w:pPr>
        <w:jc w:val="both"/>
        <w:rPr>
          <w:sz w:val="24"/>
          <w:szCs w:val="24"/>
        </w:rPr>
      </w:pPr>
      <w:r w:rsidRPr="009816A8">
        <w:rPr>
          <w:b/>
          <w:bCs/>
          <w:sz w:val="24"/>
          <w:szCs w:val="24"/>
        </w:rPr>
        <w:t>                                                                  ДОКЛАД </w:t>
      </w:r>
    </w:p>
    <w:p w:rsidR="0002359D" w:rsidRPr="009816A8" w:rsidRDefault="0002359D" w:rsidP="0002359D">
      <w:pPr>
        <w:jc w:val="center"/>
        <w:rPr>
          <w:sz w:val="24"/>
          <w:szCs w:val="24"/>
        </w:rPr>
      </w:pPr>
      <w:bookmarkStart w:id="1" w:name="Инструкция_докладчикам"/>
      <w:bookmarkEnd w:id="1"/>
      <w:r w:rsidRPr="009816A8">
        <w:rPr>
          <w:b/>
          <w:bCs/>
          <w:sz w:val="24"/>
          <w:szCs w:val="24"/>
        </w:rPr>
        <w:t>Инструкция докладчикам</w:t>
      </w:r>
    </w:p>
    <w:p w:rsidR="0002359D" w:rsidRPr="009816A8" w:rsidRDefault="0002359D" w:rsidP="0002359D">
      <w:pPr>
        <w:jc w:val="both"/>
        <w:rPr>
          <w:sz w:val="24"/>
          <w:szCs w:val="24"/>
        </w:rPr>
      </w:pPr>
      <w:r w:rsidRPr="009816A8">
        <w:rPr>
          <w:sz w:val="24"/>
          <w:szCs w:val="24"/>
        </w:rPr>
        <w:t xml:space="preserve">    Докладчики и содокладчики - основные действующие лица. Они во многом определяют содержание, стиль, активность данного занятия. Сложность  в том, что докладчики и содокладчики должны  </w:t>
      </w:r>
      <w:r w:rsidRPr="009816A8">
        <w:rPr>
          <w:b/>
          <w:bCs/>
          <w:i/>
          <w:iCs/>
          <w:sz w:val="24"/>
          <w:szCs w:val="24"/>
        </w:rPr>
        <w:t>знать и уметь</w:t>
      </w:r>
      <w:r w:rsidRPr="009816A8">
        <w:rPr>
          <w:sz w:val="24"/>
          <w:szCs w:val="24"/>
        </w:rPr>
        <w:t xml:space="preserve"> очень многое:</w:t>
      </w:r>
    </w:p>
    <w:p w:rsidR="0002359D" w:rsidRPr="009816A8" w:rsidRDefault="0002359D" w:rsidP="0002359D">
      <w:pPr>
        <w:jc w:val="both"/>
        <w:rPr>
          <w:sz w:val="24"/>
          <w:szCs w:val="24"/>
        </w:rPr>
      </w:pPr>
      <w:r w:rsidRPr="009816A8">
        <w:rPr>
          <w:rFonts w:ascii="Symbol" w:hAnsi="Symbol"/>
          <w:sz w:val="24"/>
          <w:szCs w:val="24"/>
        </w:rPr>
        <w:t></w:t>
      </w:r>
      <w:r w:rsidRPr="009816A8">
        <w:rPr>
          <w:sz w:val="15"/>
          <w:szCs w:val="15"/>
        </w:rPr>
        <w:t xml:space="preserve">      </w:t>
      </w:r>
      <w:r w:rsidRPr="009816A8">
        <w:rPr>
          <w:sz w:val="24"/>
          <w:szCs w:val="24"/>
        </w:rPr>
        <w:t>сообщать новую информацию;</w:t>
      </w:r>
    </w:p>
    <w:p w:rsidR="0002359D" w:rsidRPr="009816A8" w:rsidRDefault="0002359D" w:rsidP="0002359D">
      <w:pPr>
        <w:jc w:val="both"/>
        <w:rPr>
          <w:sz w:val="24"/>
          <w:szCs w:val="24"/>
        </w:rPr>
      </w:pPr>
      <w:r w:rsidRPr="009816A8">
        <w:rPr>
          <w:rFonts w:ascii="Symbol" w:hAnsi="Symbol"/>
          <w:sz w:val="24"/>
          <w:szCs w:val="24"/>
        </w:rPr>
        <w:t></w:t>
      </w:r>
      <w:r w:rsidRPr="009816A8">
        <w:rPr>
          <w:sz w:val="15"/>
          <w:szCs w:val="15"/>
        </w:rPr>
        <w:t xml:space="preserve">      </w:t>
      </w:r>
      <w:r w:rsidRPr="009816A8">
        <w:rPr>
          <w:sz w:val="24"/>
          <w:szCs w:val="24"/>
        </w:rPr>
        <w:t>использовать технические средства;</w:t>
      </w:r>
    </w:p>
    <w:p w:rsidR="0002359D" w:rsidRPr="009816A8" w:rsidRDefault="0002359D" w:rsidP="0002359D">
      <w:pPr>
        <w:jc w:val="both"/>
        <w:rPr>
          <w:sz w:val="24"/>
          <w:szCs w:val="24"/>
        </w:rPr>
      </w:pPr>
      <w:r w:rsidRPr="009816A8">
        <w:rPr>
          <w:rFonts w:ascii="Symbol" w:hAnsi="Symbol"/>
          <w:sz w:val="24"/>
          <w:szCs w:val="24"/>
        </w:rPr>
        <w:t></w:t>
      </w:r>
      <w:r w:rsidRPr="009816A8">
        <w:rPr>
          <w:sz w:val="15"/>
          <w:szCs w:val="15"/>
        </w:rPr>
        <w:t xml:space="preserve">      </w:t>
      </w:r>
      <w:r w:rsidRPr="009816A8">
        <w:rPr>
          <w:sz w:val="24"/>
          <w:szCs w:val="24"/>
        </w:rPr>
        <w:t>знать и хорошо ориентироваться в теме всей презентации (семинара);</w:t>
      </w:r>
    </w:p>
    <w:p w:rsidR="0002359D" w:rsidRPr="009816A8" w:rsidRDefault="0002359D" w:rsidP="0002359D">
      <w:pPr>
        <w:jc w:val="both"/>
        <w:rPr>
          <w:sz w:val="24"/>
          <w:szCs w:val="24"/>
        </w:rPr>
      </w:pPr>
      <w:r w:rsidRPr="009816A8">
        <w:rPr>
          <w:rFonts w:ascii="Symbol" w:hAnsi="Symbol"/>
          <w:sz w:val="24"/>
          <w:szCs w:val="24"/>
        </w:rPr>
        <w:t></w:t>
      </w:r>
      <w:r w:rsidRPr="009816A8">
        <w:rPr>
          <w:sz w:val="15"/>
          <w:szCs w:val="15"/>
        </w:rPr>
        <w:t xml:space="preserve">      </w:t>
      </w:r>
      <w:r w:rsidRPr="009816A8">
        <w:rPr>
          <w:sz w:val="24"/>
          <w:szCs w:val="24"/>
        </w:rPr>
        <w:t>уметь дискутировать и быстро отвечать на вопросы;</w:t>
      </w:r>
    </w:p>
    <w:p w:rsidR="0002359D" w:rsidRPr="009816A8" w:rsidRDefault="0002359D" w:rsidP="0002359D">
      <w:pPr>
        <w:jc w:val="both"/>
        <w:rPr>
          <w:sz w:val="24"/>
          <w:szCs w:val="24"/>
        </w:rPr>
      </w:pPr>
      <w:r w:rsidRPr="009816A8">
        <w:rPr>
          <w:rFonts w:ascii="Symbol" w:hAnsi="Symbol"/>
          <w:sz w:val="24"/>
          <w:szCs w:val="24"/>
        </w:rPr>
        <w:t></w:t>
      </w:r>
      <w:r w:rsidRPr="009816A8">
        <w:rPr>
          <w:sz w:val="15"/>
          <w:szCs w:val="15"/>
        </w:rPr>
        <w:t xml:space="preserve">      </w:t>
      </w:r>
      <w:r w:rsidRPr="009816A8">
        <w:rPr>
          <w:sz w:val="24"/>
          <w:szCs w:val="24"/>
        </w:rPr>
        <w:t>четко выполнять установленный регламент: докладчик - 10 мин.;  содокладчик - 5 мин.;  дискуссия - 10 мин</w:t>
      </w:r>
    </w:p>
    <w:p w:rsidR="0002359D" w:rsidRPr="009816A8" w:rsidRDefault="0002359D" w:rsidP="0002359D">
      <w:pPr>
        <w:jc w:val="both"/>
        <w:rPr>
          <w:sz w:val="24"/>
          <w:szCs w:val="24"/>
        </w:rPr>
      </w:pPr>
      <w:r w:rsidRPr="009816A8">
        <w:rPr>
          <w:rFonts w:ascii="Symbol" w:hAnsi="Symbol"/>
          <w:sz w:val="24"/>
          <w:szCs w:val="24"/>
        </w:rPr>
        <w:t></w:t>
      </w:r>
      <w:r w:rsidRPr="009816A8">
        <w:rPr>
          <w:sz w:val="15"/>
          <w:szCs w:val="15"/>
        </w:rPr>
        <w:t xml:space="preserve">      </w:t>
      </w:r>
      <w:r w:rsidRPr="009816A8">
        <w:rPr>
          <w:sz w:val="24"/>
          <w:szCs w:val="24"/>
        </w:rPr>
        <w:t>иметь представление о композиционной структуре доклада.</w:t>
      </w:r>
    </w:p>
    <w:p w:rsidR="0002359D" w:rsidRPr="009816A8" w:rsidRDefault="0002359D" w:rsidP="0002359D">
      <w:pPr>
        <w:jc w:val="both"/>
        <w:rPr>
          <w:sz w:val="24"/>
          <w:szCs w:val="24"/>
        </w:rPr>
      </w:pPr>
      <w:r w:rsidRPr="009816A8">
        <w:rPr>
          <w:sz w:val="24"/>
          <w:szCs w:val="24"/>
        </w:rPr>
        <w:lastRenderedPageBreak/>
        <w:t>         Необходимо помнить, что выступление состоит из трех частей: вступление, основная часть  и заключение.</w:t>
      </w:r>
    </w:p>
    <w:p w:rsidR="0002359D" w:rsidRPr="009816A8" w:rsidRDefault="0002359D" w:rsidP="0002359D">
      <w:pPr>
        <w:jc w:val="both"/>
        <w:rPr>
          <w:sz w:val="24"/>
          <w:szCs w:val="24"/>
        </w:rPr>
      </w:pPr>
      <w:r w:rsidRPr="009816A8">
        <w:rPr>
          <w:b/>
          <w:bCs/>
          <w:sz w:val="24"/>
          <w:szCs w:val="24"/>
        </w:rPr>
        <w:t> Вступление</w:t>
      </w:r>
      <w:r w:rsidRPr="009816A8">
        <w:rPr>
          <w:sz w:val="24"/>
          <w:szCs w:val="24"/>
        </w:rPr>
        <w:t>   помогает обеспечить успех выступления по любой тематике. Вступление должно содержать:</w:t>
      </w:r>
    </w:p>
    <w:p w:rsidR="0002359D" w:rsidRPr="009816A8" w:rsidRDefault="0002359D" w:rsidP="0002359D">
      <w:pPr>
        <w:jc w:val="both"/>
        <w:rPr>
          <w:sz w:val="24"/>
          <w:szCs w:val="24"/>
        </w:rPr>
      </w:pPr>
      <w:r w:rsidRPr="009816A8">
        <w:rPr>
          <w:sz w:val="24"/>
          <w:szCs w:val="24"/>
        </w:rPr>
        <w:t>                              - название презентации (доклада) ;</w:t>
      </w:r>
    </w:p>
    <w:p w:rsidR="0002359D" w:rsidRPr="009816A8" w:rsidRDefault="0002359D" w:rsidP="0002359D">
      <w:pPr>
        <w:jc w:val="both"/>
        <w:rPr>
          <w:sz w:val="24"/>
          <w:szCs w:val="24"/>
        </w:rPr>
      </w:pPr>
      <w:r w:rsidRPr="009816A8">
        <w:rPr>
          <w:sz w:val="24"/>
          <w:szCs w:val="24"/>
        </w:rPr>
        <w:t>                              - сообщение основной идеи;</w:t>
      </w:r>
    </w:p>
    <w:p w:rsidR="0002359D" w:rsidRPr="009816A8" w:rsidRDefault="0002359D" w:rsidP="0002359D">
      <w:pPr>
        <w:jc w:val="both"/>
        <w:rPr>
          <w:sz w:val="24"/>
          <w:szCs w:val="24"/>
        </w:rPr>
      </w:pPr>
      <w:r w:rsidRPr="009816A8">
        <w:rPr>
          <w:sz w:val="24"/>
          <w:szCs w:val="24"/>
        </w:rPr>
        <w:t>                              - современную оценку предмета изложения;</w:t>
      </w:r>
    </w:p>
    <w:p w:rsidR="0002359D" w:rsidRPr="009816A8" w:rsidRDefault="0002359D" w:rsidP="0002359D">
      <w:pPr>
        <w:rPr>
          <w:sz w:val="24"/>
          <w:szCs w:val="24"/>
        </w:rPr>
      </w:pPr>
      <w:r w:rsidRPr="009816A8">
        <w:rPr>
          <w:sz w:val="24"/>
          <w:szCs w:val="24"/>
        </w:rPr>
        <w:t xml:space="preserve">                              - краткое перечисление  вопросов;                                                        </w:t>
      </w:r>
    </w:p>
    <w:p w:rsidR="0002359D" w:rsidRPr="009816A8" w:rsidRDefault="0002359D" w:rsidP="0002359D">
      <w:pPr>
        <w:jc w:val="both"/>
        <w:rPr>
          <w:sz w:val="24"/>
          <w:szCs w:val="24"/>
        </w:rPr>
      </w:pPr>
      <w:r w:rsidRPr="009816A8">
        <w:rPr>
          <w:sz w:val="24"/>
          <w:szCs w:val="24"/>
        </w:rPr>
        <w:t>                              - живую интересную форму изложения ;</w:t>
      </w:r>
    </w:p>
    <w:p w:rsidR="0002359D" w:rsidRPr="009816A8" w:rsidRDefault="0002359D" w:rsidP="0002359D">
      <w:pPr>
        <w:jc w:val="both"/>
        <w:rPr>
          <w:sz w:val="24"/>
          <w:szCs w:val="24"/>
        </w:rPr>
      </w:pPr>
      <w:r w:rsidRPr="009816A8">
        <w:rPr>
          <w:sz w:val="24"/>
          <w:szCs w:val="24"/>
        </w:rPr>
        <w:t>                              - акцентирование оригинальности подхода .</w:t>
      </w:r>
    </w:p>
    <w:p w:rsidR="0002359D" w:rsidRPr="009816A8" w:rsidRDefault="0002359D" w:rsidP="0002359D">
      <w:pPr>
        <w:jc w:val="both"/>
        <w:rPr>
          <w:sz w:val="24"/>
          <w:szCs w:val="24"/>
        </w:rPr>
      </w:pPr>
      <w:r w:rsidRPr="009816A8">
        <w:rPr>
          <w:b/>
          <w:bCs/>
          <w:sz w:val="24"/>
          <w:szCs w:val="24"/>
        </w:rPr>
        <w:t xml:space="preserve">  Основная часть, </w:t>
      </w:r>
      <w:r w:rsidRPr="009816A8">
        <w:rPr>
          <w:sz w:val="24"/>
          <w:szCs w:val="24"/>
        </w:rPr>
        <w:t>в которой выступающий должен  глубоко раскрыть суть затронутой темы, обычно строится по принципу отчета. Задача основной части - представить достаточно данных для того, чтобы слушатели 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w:t>
      </w:r>
    </w:p>
    <w:p w:rsidR="0002359D" w:rsidRPr="009816A8" w:rsidRDefault="0002359D" w:rsidP="0002359D">
      <w:pPr>
        <w:jc w:val="both"/>
        <w:rPr>
          <w:sz w:val="24"/>
          <w:szCs w:val="24"/>
        </w:rPr>
      </w:pPr>
      <w:r w:rsidRPr="009816A8">
        <w:rPr>
          <w:sz w:val="24"/>
          <w:szCs w:val="24"/>
        </w:rPr>
        <w:t> </w:t>
      </w:r>
      <w:r w:rsidRPr="009816A8">
        <w:rPr>
          <w:b/>
          <w:bCs/>
          <w:sz w:val="24"/>
          <w:szCs w:val="24"/>
        </w:rPr>
        <w:t xml:space="preserve">Заключение </w:t>
      </w:r>
      <w:r w:rsidRPr="009816A8">
        <w:rPr>
          <w:sz w:val="24"/>
          <w:szCs w:val="24"/>
        </w:rPr>
        <w:t>- это ясное четкое обобщение и краткие выводы, которых всегда ждут слушатели.</w:t>
      </w:r>
    </w:p>
    <w:p w:rsidR="0002359D" w:rsidRPr="009816A8" w:rsidRDefault="0002359D" w:rsidP="0002359D">
      <w:pPr>
        <w:pStyle w:val="a6"/>
        <w:rPr>
          <w:sz w:val="28"/>
          <w:szCs w:val="28"/>
        </w:rPr>
      </w:pPr>
      <w:r w:rsidRPr="009816A8">
        <w:rPr>
          <w:rStyle w:val="a3"/>
          <w:szCs w:val="28"/>
        </w:rPr>
        <w:t xml:space="preserve">                            Требования к написанию реферата по Общей психологии</w:t>
      </w:r>
    </w:p>
    <w:p w:rsidR="0002359D" w:rsidRPr="009816A8" w:rsidRDefault="0002359D" w:rsidP="0002359D">
      <w:pPr>
        <w:pStyle w:val="a6"/>
        <w:ind w:firstLine="708"/>
      </w:pPr>
      <w:r w:rsidRPr="009816A8">
        <w:t>Реферат – первая ступень на пути освоения навыков проведения научно-исследовательской работы. Он представляет собой научно-исследовательскую работу теоретического характера, первый шаг на пути к дипломному проектированию. Прежде чем проводить собственное экспериментальное исследование, необходимо сориентироваться в проблеме и ознакомиться с опубликованными научными данными. Для этого и служит реферат — работа с источниками информации по анализу, сравнению и обобщению данных, полученных другими исследователями по выбранной теме. Важно, что в процессе написания реферата формируется собственный взгляд на проблему.</w:t>
      </w:r>
    </w:p>
    <w:p w:rsidR="0002359D" w:rsidRPr="009816A8" w:rsidRDefault="0002359D" w:rsidP="0002359D">
      <w:pPr>
        <w:pStyle w:val="a6"/>
      </w:pPr>
      <w:r w:rsidRPr="009816A8">
        <w:rPr>
          <w:rStyle w:val="a3"/>
        </w:rPr>
        <w:t xml:space="preserve">                                         1. Содержание реферата</w:t>
      </w:r>
    </w:p>
    <w:p w:rsidR="0002359D" w:rsidRPr="009816A8" w:rsidRDefault="0002359D" w:rsidP="0002359D">
      <w:pPr>
        <w:pStyle w:val="a6"/>
        <w:ind w:firstLine="708"/>
      </w:pPr>
      <w:r w:rsidRPr="009816A8">
        <w:t xml:space="preserve">Реферат содержит название, оглавление, введение, основную часть, выводы, заключение и список использованной литературы. </w:t>
      </w:r>
      <w:r w:rsidRPr="009816A8">
        <w:rPr>
          <w:rStyle w:val="a3"/>
        </w:rPr>
        <w:t>Название реферата</w:t>
      </w:r>
      <w:r w:rsidRPr="009816A8">
        <w:t xml:space="preserve"> располагается на первом, титульном листе. В названии должна быть отражена суть рассматриваемой проблемы. В нем содержатся ключевые слова (наименования психологических понятий и явлений), связанные с изучаемой проблемой, и указания на тематические рамки, которыми вы собираетесь ограничиться в работе. Например, реферат не может называться «Лидерство», поскольку такой заголовок ничего не говорит об изучаемой проблеме. Гораздо информативнее названия: «Теории происхождения лидерства. Исторический аспект», «Лидерство в трудах современных зарубежных авторов», «Отечественный подход к изучению лидерства в подростковых неформальных сообществах», «Лидерство и руководство: сходство и различие понятий», «Проблема лидерства в трудах А.В.Петровского» и т.д. </w:t>
      </w:r>
      <w:r w:rsidRPr="009816A8">
        <w:rPr>
          <w:rStyle w:val="a3"/>
        </w:rPr>
        <w:t>Оглавление</w:t>
      </w:r>
      <w:r w:rsidRPr="009816A8">
        <w:t xml:space="preserve"> помещается на второй странице реферата и отражает его структуру. После цифр, обозначающих главу или параграф, указываются их названия. Обязательно следует указать номера страниц разделов. На самой странице с оглавлением, как и на титульном листе, номер не проставляется. Во </w:t>
      </w:r>
      <w:r w:rsidRPr="009816A8">
        <w:rPr>
          <w:b/>
        </w:rPr>
        <w:t>Введении</w:t>
      </w:r>
      <w:r w:rsidRPr="009816A8">
        <w:t xml:space="preserve"> необходимо рассмотреть актуальность темы с точки зрения современной науки, нынешнего состояния общества и культуры. Следует указать место обозначенной проблемы среди других, как частных, так и более общих, а так же избранное вами направление ее рассмотрения. Например, во Введении может быть сказано, что проблема лидерства относится к социально-психологической тематике; на протяжении многих десятилетий вызывает огромный интерес у исследователей; является областью столкновений различных точек зрения и т.д.</w:t>
      </w:r>
      <w:r w:rsidRPr="009816A8">
        <w:br/>
        <w:t xml:space="preserve">Введение оканчивается формулированием цели и задач вашего исследования. Цель реферата может заключаться в том, чтобы обобщить или сравнить различные подходы к </w:t>
      </w:r>
      <w:r w:rsidRPr="009816A8">
        <w:lastRenderedPageBreak/>
        <w:t xml:space="preserve">рассмотрению проблемы, выявить наименее или наиболее изученные ее стороны, показать основной смысл исследовательского направления, наметить пути его дальнейшего развития. Задачи (их может быть несколько) отражают более детальное рассмотрение цели. В качестве задач могут выступать: анализ литературы по избранной теме, сравнение различных подходов к решению проблемы, исторический обзор, описание основных понятий исследования и т.д. </w:t>
      </w:r>
      <w:r w:rsidRPr="009816A8">
        <w:rPr>
          <w:rStyle w:val="a3"/>
        </w:rPr>
        <w:t>Основная часть</w:t>
      </w:r>
      <w:r w:rsidRPr="009816A8">
        <w:t xml:space="preserve"> посвящена самому исследованию. В ней, в соответствии с поставленными задачами, раскрывается тема реферата. Здесь нужно проследить пути решения поставленной проблемы. Это делается с помощью цитирования и пересказа текста используемых вами литературных источников. Собственные слова, как правило, здесь нужны для смысловых связок и для высказывания своего отношения к позиции автора. При подготовке реферата важно научиться выделять главное в текстах первоисточников, с которыми вы работаете. Прежде всего, надо понять название монографии или статьи  потому что именно в нем, как правило, концентрируется основная идея автора. Затем посмотреть оглавление и предметный указатель (чтобы понять, есть ли в книге то, что вам нужно). Потом следует найти те части текста, которые содержат ключевые положения изучаемой научной проблемы, причем изложить не только выводы авторов, но и те исследования, которые к ним привели. Для написания Основной части требуется особенно тщательно выделять из прочитанных научных текстов главные положения, относящиеся к проблеме, а затем кратко, логично и литературно грамотно их излагать. С этой целью полезно идти от общего к частному: название и ключевые понятия теории, ее автор, когда была предложена и почему, к каким результатам привела, кем и как критиковалась, кто дополнял и развивал ее, каково современное состояние проблемы. </w:t>
      </w:r>
      <w:r w:rsidRPr="009816A8">
        <w:br/>
        <w:t xml:space="preserve">При этом мнения разных авторов вы можете приводить дословно, заключая их в кавычки и делая ссылки (в конце цитируемого предложения в квадратных скобках пишется номер и страница цитируемого источника в соответствии со списком литературы в конце реферата, например, [4,с.86]), а можете передавать их своими словами, тоже указывая литературный источник, но без указания страницы (например, [5]; если вы одновременно ссылаетесь на нескольких авторов без цитирования, то надо перечислить источники (например, [2,3,6]). </w:t>
      </w:r>
      <w:r w:rsidRPr="009816A8">
        <w:rPr>
          <w:b/>
        </w:rPr>
        <w:t xml:space="preserve">Текст, взятый у другого автора без обозначения ссылки, считается плагиатом. </w:t>
      </w:r>
      <w:r w:rsidRPr="009816A8">
        <w:t xml:space="preserve">Основная часть может представлять собой цельный текст, а может состоять из нескольких параграфов, начинающихся пронумерованным подзаголовками. Для иллюстрации основного содержания можно использовать рисунки, схемы, графики, таблицы. </w:t>
      </w:r>
      <w:r w:rsidRPr="009816A8">
        <w:rPr>
          <w:rStyle w:val="a3"/>
        </w:rPr>
        <w:t>Выводы</w:t>
      </w:r>
      <w:r w:rsidRPr="009816A8">
        <w:t xml:space="preserve"> завершают основную часть. В них кратко излагаются основные результаты работы по пунктам, соответствующим задачам исследования и отражается ваше мнение о результатах сравнения или обобщения позиций авторов. В Выводах должно быть показано, что цель вашего исследования достигнута.</w:t>
      </w:r>
      <w:r w:rsidRPr="009816A8">
        <w:br/>
      </w:r>
      <w:r w:rsidRPr="009816A8">
        <w:rPr>
          <w:b/>
        </w:rPr>
        <w:t xml:space="preserve">Заключение </w:t>
      </w:r>
      <w:r w:rsidRPr="009816A8">
        <w:t>представляет собой общий итог работы с кратким перечислением выполненных вами этапов исследования. Например, здесь может быть сказано, что, сравнив точки зрения отечественных и зарубежных исследователей ХХ века (можно коротко обозначить эти точки зрения), вы проследили развитие научных представлений о природе лидерства и выделили наиболее перспективные (назвать, какие именно) подходы к решению обозначенной проблемы. Здесь же можно сказать о путях дальнейшего ее исследования, о возможностях практического применения полученных результатов и т.д.</w:t>
      </w:r>
      <w:r w:rsidRPr="009816A8">
        <w:br/>
      </w:r>
      <w:r w:rsidRPr="009816A8">
        <w:rPr>
          <w:rStyle w:val="a3"/>
        </w:rPr>
        <w:t>Библиография.</w:t>
      </w:r>
      <w:r w:rsidRPr="009816A8">
        <w:t xml:space="preserve"> Поиск необходимой научной литературы является важнейшей частью  выработки навыков самостоятельной научной работы студента и базовой основой любого научного исследования. Для этого требуется умение поиска информации по темам, ключевым словам и фамилиям авторов в библиотеке своего вуза, в городских библиотеках,  на прилавках специализированных отделов книжных магазинов. Не забудьте спросить об интересующих вас книгах у друзей и знакомых. Не обойдите вниманием  такую мощную информационную систему как Интернет. На его сайтах вы можете найти новые, только что изданные книги, статьи (и не только на русском языке).</w:t>
      </w:r>
      <w:r w:rsidRPr="009816A8">
        <w:br/>
        <w:t>Для поиска литературы по теме можно использовать рефераты из Интернета.</w:t>
      </w:r>
      <w:r w:rsidRPr="009816A8">
        <w:br/>
      </w:r>
      <w:r w:rsidRPr="009816A8">
        <w:lastRenderedPageBreak/>
        <w:t>Просматривая выбранную книгу, статью, автореферат диссертации,  обратите внимание, на какие источники ссылается автор: возможно, их тоже стоит проанализировать. Прежде чем приступить к непосредственной работе над источниками, проконсультируйтесь по поводу их выбора со своим научным руководителем.</w:t>
      </w:r>
      <w:r w:rsidRPr="009816A8">
        <w:br/>
        <w:t xml:space="preserve">Список использованной литературы должен быть выстроен в алфавитном порядке. </w:t>
      </w:r>
      <w:r w:rsidRPr="009816A8">
        <w:br/>
        <w:t xml:space="preserve">Например: </w:t>
      </w:r>
      <w:r w:rsidRPr="009816A8">
        <w:br/>
        <w:t>1. Андреева,Г.М. Социальная психология./Г.М.Андреева, 5-е изд. - М.: Аспект Пресс, 2002.- 363с.</w:t>
      </w:r>
      <w:r w:rsidRPr="009816A8">
        <w:br/>
        <w:t>2. Аронсон,Э. Общественное животное /Э.Аронсон   - М.: Аспект Пресс, 1998. - 517 с.</w:t>
      </w:r>
      <w:r w:rsidRPr="009816A8">
        <w:br/>
        <w:t>3. Майерс, Д. Социальная психология /Д.Майерс - СПб.: Питер, 1999. -684 с.</w:t>
      </w:r>
      <w:r w:rsidRPr="009816A8">
        <w:br/>
        <w:t>Литературу на иностранных языках принято помещать после литературы на русском языке, тоже в алфавитном порядке. В конце следуют источники из Интернета с указанием режима доступа.</w:t>
      </w:r>
    </w:p>
    <w:p w:rsidR="0002359D" w:rsidRPr="009816A8" w:rsidRDefault="0002359D" w:rsidP="0002359D">
      <w:pPr>
        <w:pStyle w:val="a6"/>
      </w:pPr>
      <w:r w:rsidRPr="009816A8">
        <w:rPr>
          <w:rStyle w:val="a3"/>
        </w:rPr>
        <w:t>2. Оформление реферата</w:t>
      </w:r>
    </w:p>
    <w:p w:rsidR="0002359D" w:rsidRPr="009816A8" w:rsidRDefault="0002359D" w:rsidP="0002359D">
      <w:pPr>
        <w:pStyle w:val="a6"/>
      </w:pPr>
      <w:r w:rsidRPr="009816A8">
        <w:t xml:space="preserve">Реферат обычно содержит 10-12 страниц печатного текста (или 15-20 страниц рукописного текста). Количество страниц зависит от объективной сложности раскрытия темы и доступности литературных источников.   Формат бумаги А4, кегль 14, межстрочный интервал 1,5. Поля: слева - 3см, справа -1см, сверху –2,5 см, снизу - 2см. </w:t>
      </w:r>
      <w:r w:rsidRPr="009816A8">
        <w:br/>
        <w:t>Оглавление, Введение, Заключение, Литература обычно занимают по 1—2 странице.</w:t>
      </w:r>
      <w:r w:rsidRPr="009816A8">
        <w:br/>
        <w:t>Первый лист реферата — титульный.  На титульном листе и оглавлении номера страниц не ставятся, хотя и учитываются.Начиная с Введения, номер проставляется вверху по центру  страницы.</w:t>
      </w:r>
    </w:p>
    <w:p w:rsidR="0002359D" w:rsidRPr="009816A8" w:rsidRDefault="0002359D" w:rsidP="0002359D">
      <w:pPr>
        <w:pStyle w:val="a6"/>
      </w:pPr>
      <w:r w:rsidRPr="009816A8">
        <w:rPr>
          <w:rStyle w:val="a3"/>
        </w:rPr>
        <w:t>3. Критерии оценки реферата</w:t>
      </w:r>
    </w:p>
    <w:p w:rsidR="0002359D" w:rsidRPr="009816A8" w:rsidRDefault="0002359D" w:rsidP="0002359D">
      <w:pPr>
        <w:pStyle w:val="a6"/>
        <w:jc w:val="left"/>
        <w:rPr>
          <w:sz w:val="28"/>
          <w:szCs w:val="28"/>
        </w:rPr>
      </w:pPr>
      <w:r w:rsidRPr="009816A8">
        <w:t>При написании реферата надо учитывать, что, оценивая реферат, преподаватель обычно использует следующие критерии:</w:t>
      </w:r>
      <w:r w:rsidRPr="009816A8">
        <w:br/>
        <w:t>- умение сформулировать цель работы;</w:t>
      </w:r>
      <w:r w:rsidRPr="009816A8">
        <w:br/>
        <w:t>- умение подобрать научную литературу по теме;</w:t>
      </w:r>
      <w:r w:rsidRPr="009816A8">
        <w:br/>
        <w:t>- полнота и логичность раскрытия темы;</w:t>
      </w:r>
      <w:r w:rsidRPr="009816A8">
        <w:br/>
        <w:t>- самостоятельность мышления;</w:t>
      </w:r>
      <w:r w:rsidRPr="009816A8">
        <w:br/>
        <w:t>- стилистическая грамотность изложения;</w:t>
      </w:r>
      <w:r w:rsidRPr="009816A8">
        <w:br/>
        <w:t>- корректность выводов;</w:t>
      </w:r>
      <w:r w:rsidRPr="009816A8">
        <w:br/>
        <w:t>- правильность оформления работы.</w:t>
      </w:r>
      <w:r w:rsidRPr="009816A8">
        <w:rPr>
          <w:sz w:val="28"/>
          <w:szCs w:val="28"/>
        </w:rPr>
        <w:t xml:space="preserve">      </w:t>
      </w:r>
    </w:p>
    <w:p w:rsidR="0002359D" w:rsidRPr="009816A8" w:rsidRDefault="0002359D" w:rsidP="0002359D">
      <w:pPr>
        <w:shd w:val="clear" w:color="auto" w:fill="FFFFFF"/>
        <w:ind w:left="5"/>
        <w:jc w:val="both"/>
        <w:rPr>
          <w:b/>
          <w:sz w:val="28"/>
          <w:szCs w:val="28"/>
        </w:rPr>
      </w:pPr>
      <w:r w:rsidRPr="009816A8">
        <w:rPr>
          <w:b/>
          <w:sz w:val="24"/>
          <w:szCs w:val="24"/>
        </w:rPr>
        <w:t xml:space="preserve">     </w:t>
      </w:r>
      <w:r w:rsidRPr="009816A8">
        <w:rPr>
          <w:b/>
          <w:sz w:val="28"/>
          <w:szCs w:val="28"/>
        </w:rPr>
        <w:t xml:space="preserve">Тематика рефератов  по Общей психологии  для студентов  1 курса </w:t>
      </w:r>
    </w:p>
    <w:p w:rsidR="0002359D" w:rsidRPr="009816A8" w:rsidRDefault="0002359D" w:rsidP="0002359D">
      <w:pPr>
        <w:shd w:val="clear" w:color="auto" w:fill="FFFFFF"/>
        <w:ind w:left="5"/>
        <w:jc w:val="both"/>
        <w:rPr>
          <w:b/>
          <w:sz w:val="28"/>
          <w:szCs w:val="28"/>
        </w:rPr>
      </w:pPr>
    </w:p>
    <w:tbl>
      <w:tblPr>
        <w:tblStyle w:val="a8"/>
        <w:tblW w:w="0" w:type="auto"/>
        <w:tblInd w:w="5" w:type="dxa"/>
        <w:tblLook w:val="04A0"/>
      </w:tblPr>
      <w:tblGrid>
        <w:gridCol w:w="529"/>
        <w:gridCol w:w="2976"/>
        <w:gridCol w:w="6060"/>
      </w:tblGrid>
      <w:tr w:rsidR="0002359D" w:rsidRPr="009816A8" w:rsidTr="008B5B66">
        <w:tc>
          <w:tcPr>
            <w:tcW w:w="529" w:type="dxa"/>
          </w:tcPr>
          <w:p w:rsidR="0002359D" w:rsidRPr="009816A8" w:rsidRDefault="0002359D" w:rsidP="008B5B66">
            <w:pPr>
              <w:jc w:val="both"/>
              <w:rPr>
                <w:sz w:val="24"/>
                <w:szCs w:val="24"/>
              </w:rPr>
            </w:pPr>
            <w:r w:rsidRPr="009816A8">
              <w:rPr>
                <w:sz w:val="24"/>
                <w:szCs w:val="24"/>
              </w:rPr>
              <w:t>№</w:t>
            </w:r>
          </w:p>
        </w:tc>
        <w:tc>
          <w:tcPr>
            <w:tcW w:w="2976" w:type="dxa"/>
          </w:tcPr>
          <w:p w:rsidR="0002359D" w:rsidRPr="00491D85" w:rsidRDefault="0002359D" w:rsidP="008B5B66">
            <w:pPr>
              <w:jc w:val="both"/>
              <w:rPr>
                <w:b/>
                <w:sz w:val="24"/>
                <w:szCs w:val="24"/>
              </w:rPr>
            </w:pPr>
            <w:r w:rsidRPr="00491D85">
              <w:rPr>
                <w:b/>
                <w:sz w:val="24"/>
                <w:szCs w:val="24"/>
              </w:rPr>
              <w:t>Фамилия студента</w:t>
            </w:r>
          </w:p>
        </w:tc>
        <w:tc>
          <w:tcPr>
            <w:tcW w:w="6060" w:type="dxa"/>
          </w:tcPr>
          <w:p w:rsidR="0002359D" w:rsidRPr="00491D85" w:rsidRDefault="0002359D" w:rsidP="008B5B66">
            <w:pPr>
              <w:jc w:val="both"/>
              <w:rPr>
                <w:b/>
                <w:sz w:val="24"/>
                <w:szCs w:val="24"/>
              </w:rPr>
            </w:pPr>
            <w:r w:rsidRPr="00491D85">
              <w:rPr>
                <w:b/>
                <w:sz w:val="24"/>
                <w:szCs w:val="24"/>
              </w:rPr>
              <w:t>Тема реферата</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Современная психология и ее место в системе наук</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2</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Фундаментальные и прикладные отрасли психологии</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3</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Две парадигмы в психологии: естественно-научная и гуманистическая</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4</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Развитие предмета психологии в историческом аспекте</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5</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Личность и ее развитие в теориях гуманистической психологии</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6</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Индивид и личность: соотношение понятий</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7</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Отечественная психология: основные школы и направления</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8</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Метод наблюдения и самонаблюдения в психологии</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9</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Эксперимент, его разновидности и процедура психологического исследования</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10</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 xml:space="preserve">Психологические тесты как метод исследования в </w:t>
            </w:r>
            <w:r w:rsidRPr="00491D85">
              <w:rPr>
                <w:sz w:val="24"/>
                <w:szCs w:val="24"/>
              </w:rPr>
              <w:lastRenderedPageBreak/>
              <w:t>психологии</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lastRenderedPageBreak/>
              <w:t>11</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Проблема бессознательного в работах З.Фрейда</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12</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К.Юнг о коллективном бессознательном и архетипах</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13</w:t>
            </w:r>
          </w:p>
        </w:tc>
        <w:tc>
          <w:tcPr>
            <w:tcW w:w="2976" w:type="dxa"/>
          </w:tcPr>
          <w:p w:rsidR="0002359D" w:rsidRPr="00491D85" w:rsidRDefault="0002359D" w:rsidP="008B5B66">
            <w:pPr>
              <w:jc w:val="both"/>
              <w:rPr>
                <w:sz w:val="24"/>
                <w:szCs w:val="24"/>
              </w:rPr>
            </w:pPr>
            <w:r w:rsidRPr="00491D85">
              <w:rPr>
                <w:sz w:val="24"/>
                <w:szCs w:val="24"/>
              </w:rPr>
              <w:t>.</w:t>
            </w:r>
          </w:p>
        </w:tc>
        <w:tc>
          <w:tcPr>
            <w:tcW w:w="6060" w:type="dxa"/>
          </w:tcPr>
          <w:p w:rsidR="0002359D" w:rsidRPr="00491D85" w:rsidRDefault="0002359D" w:rsidP="008B5B66">
            <w:pPr>
              <w:jc w:val="both"/>
              <w:rPr>
                <w:sz w:val="24"/>
                <w:szCs w:val="24"/>
              </w:rPr>
            </w:pPr>
            <w:r w:rsidRPr="00491D85">
              <w:rPr>
                <w:sz w:val="24"/>
                <w:szCs w:val="24"/>
              </w:rPr>
              <w:t>Развитие психики в филогенезе</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14</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Стадии и уровни психического отражения животных</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15</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Типы психической деятельности животных: рефлексивная, инстинктивная и деятельность «разумного типа»</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16</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Возникновение и развитие сознания</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17</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Деятельностный подход в концепции А.Н.Леонтьева</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18</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Невербальные средства общения</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19</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Действие как основной компонент деятельности</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20</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Строение индивидуальной деятельности</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21</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Деловое общение</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22</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Взаимосвязь в личности индивидуального и социального</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23</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Психологическое пространство личности и его границы</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24</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Личность как открытая и закрытая система</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25</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Показатели развития личности (по данным отечественной и зарубежной психологии)</w:t>
            </w:r>
          </w:p>
        </w:tc>
      </w:tr>
      <w:tr w:rsidR="0002359D" w:rsidRPr="00491D85" w:rsidTr="008B5B66">
        <w:tc>
          <w:tcPr>
            <w:tcW w:w="529" w:type="dxa"/>
          </w:tcPr>
          <w:p w:rsidR="0002359D" w:rsidRPr="00491D85" w:rsidRDefault="0002359D" w:rsidP="008B5B66">
            <w:pPr>
              <w:jc w:val="both"/>
              <w:rPr>
                <w:sz w:val="24"/>
                <w:szCs w:val="24"/>
              </w:rPr>
            </w:pPr>
            <w:r w:rsidRPr="00491D85">
              <w:rPr>
                <w:sz w:val="24"/>
                <w:szCs w:val="24"/>
              </w:rPr>
              <w:t>26</w:t>
            </w:r>
          </w:p>
        </w:tc>
        <w:tc>
          <w:tcPr>
            <w:tcW w:w="2976" w:type="dxa"/>
          </w:tcPr>
          <w:p w:rsidR="0002359D" w:rsidRPr="00491D85" w:rsidRDefault="0002359D" w:rsidP="008B5B66">
            <w:pPr>
              <w:jc w:val="both"/>
              <w:rPr>
                <w:sz w:val="24"/>
                <w:szCs w:val="24"/>
              </w:rPr>
            </w:pPr>
          </w:p>
        </w:tc>
        <w:tc>
          <w:tcPr>
            <w:tcW w:w="6060" w:type="dxa"/>
          </w:tcPr>
          <w:p w:rsidR="0002359D" w:rsidRPr="00491D85" w:rsidRDefault="0002359D" w:rsidP="008B5B66">
            <w:pPr>
              <w:jc w:val="both"/>
              <w:rPr>
                <w:sz w:val="24"/>
                <w:szCs w:val="24"/>
              </w:rPr>
            </w:pPr>
            <w:r w:rsidRPr="00491D85">
              <w:rPr>
                <w:sz w:val="24"/>
                <w:szCs w:val="24"/>
              </w:rPr>
              <w:t>Ощущения и восприятие и их роль в процессе познания</w:t>
            </w:r>
          </w:p>
        </w:tc>
      </w:tr>
      <w:tr w:rsidR="0002359D" w:rsidRPr="00491D85" w:rsidTr="008B5B66">
        <w:trPr>
          <w:trHeight w:val="296"/>
        </w:trPr>
        <w:tc>
          <w:tcPr>
            <w:tcW w:w="529" w:type="dxa"/>
            <w:tcBorders>
              <w:bottom w:val="single" w:sz="4" w:space="0" w:color="auto"/>
            </w:tcBorders>
          </w:tcPr>
          <w:p w:rsidR="0002359D" w:rsidRPr="00491D85" w:rsidRDefault="0002359D" w:rsidP="008B5B66">
            <w:pPr>
              <w:jc w:val="both"/>
              <w:rPr>
                <w:sz w:val="24"/>
                <w:szCs w:val="24"/>
              </w:rPr>
            </w:pPr>
            <w:r w:rsidRPr="00491D85">
              <w:rPr>
                <w:sz w:val="24"/>
                <w:szCs w:val="24"/>
              </w:rPr>
              <w:t>27</w:t>
            </w:r>
          </w:p>
        </w:tc>
        <w:tc>
          <w:tcPr>
            <w:tcW w:w="2976" w:type="dxa"/>
            <w:tcBorders>
              <w:bottom w:val="single" w:sz="4" w:space="0" w:color="auto"/>
            </w:tcBorders>
          </w:tcPr>
          <w:p w:rsidR="0002359D" w:rsidRPr="00491D85" w:rsidRDefault="0002359D" w:rsidP="008B5B66">
            <w:pPr>
              <w:jc w:val="both"/>
              <w:rPr>
                <w:sz w:val="24"/>
                <w:szCs w:val="24"/>
              </w:rPr>
            </w:pPr>
          </w:p>
        </w:tc>
        <w:tc>
          <w:tcPr>
            <w:tcW w:w="6060" w:type="dxa"/>
            <w:tcBorders>
              <w:bottom w:val="single" w:sz="4" w:space="0" w:color="auto"/>
            </w:tcBorders>
          </w:tcPr>
          <w:p w:rsidR="0002359D" w:rsidRPr="00491D85" w:rsidRDefault="0002359D" w:rsidP="008B5B66">
            <w:pPr>
              <w:jc w:val="both"/>
              <w:rPr>
                <w:sz w:val="24"/>
                <w:szCs w:val="24"/>
              </w:rPr>
            </w:pPr>
            <w:r w:rsidRPr="00491D85">
              <w:rPr>
                <w:sz w:val="24"/>
                <w:szCs w:val="24"/>
              </w:rPr>
              <w:t>Восприятие времени и личность</w:t>
            </w:r>
          </w:p>
        </w:tc>
      </w:tr>
      <w:tr w:rsidR="0002359D" w:rsidRPr="00491D85" w:rsidTr="008B5B66">
        <w:trPr>
          <w:trHeight w:val="290"/>
        </w:trPr>
        <w:tc>
          <w:tcPr>
            <w:tcW w:w="529" w:type="dxa"/>
            <w:tcBorders>
              <w:top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28</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Психологические теории внимания. </w:t>
            </w:r>
          </w:p>
        </w:tc>
      </w:tr>
      <w:tr w:rsidR="0002359D" w:rsidRPr="00491D85" w:rsidTr="008B5B66">
        <w:trPr>
          <w:trHeight w:val="269"/>
        </w:trPr>
        <w:tc>
          <w:tcPr>
            <w:tcW w:w="529" w:type="dxa"/>
            <w:tcBorders>
              <w:top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29</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 Память и ее виды. </w:t>
            </w:r>
          </w:p>
        </w:tc>
      </w:tr>
      <w:tr w:rsidR="0002359D" w:rsidRPr="00491D85" w:rsidTr="008B5B66">
        <w:trPr>
          <w:trHeight w:val="263"/>
        </w:trPr>
        <w:tc>
          <w:tcPr>
            <w:tcW w:w="529" w:type="dxa"/>
            <w:tcBorders>
              <w:top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30</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 Виды усвоения и способы запоминания. </w:t>
            </w:r>
          </w:p>
        </w:tc>
      </w:tr>
      <w:tr w:rsidR="0002359D" w:rsidRPr="00491D85" w:rsidTr="008B5B66">
        <w:trPr>
          <w:trHeight w:val="287"/>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31</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Индивидуальные особенности и нарушения памяти. </w:t>
            </w:r>
          </w:p>
        </w:tc>
      </w:tr>
      <w:tr w:rsidR="0002359D" w:rsidRPr="00491D85" w:rsidTr="008B5B66">
        <w:trPr>
          <w:trHeight w:val="251"/>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32</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Развитие памяти у человека. </w:t>
            </w:r>
          </w:p>
        </w:tc>
      </w:tr>
      <w:tr w:rsidR="0002359D" w:rsidRPr="00491D85" w:rsidTr="008B5B66">
        <w:trPr>
          <w:trHeight w:val="25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33</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 Мышление и речь. </w:t>
            </w:r>
          </w:p>
        </w:tc>
      </w:tr>
      <w:tr w:rsidR="0002359D" w:rsidRPr="00491D85" w:rsidTr="008B5B66">
        <w:trPr>
          <w:trHeight w:val="25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34</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 Мышление как процесс.</w:t>
            </w:r>
          </w:p>
        </w:tc>
      </w:tr>
      <w:tr w:rsidR="0002359D" w:rsidRPr="00491D85" w:rsidTr="008B5B66">
        <w:trPr>
          <w:trHeight w:val="240"/>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35</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Индивидуальные особенности мышления. </w:t>
            </w:r>
          </w:p>
        </w:tc>
      </w:tr>
      <w:tr w:rsidR="0002359D" w:rsidRPr="00491D85" w:rsidTr="008B5B66">
        <w:trPr>
          <w:trHeight w:val="510"/>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36</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824"/>
              <w:jc w:val="both"/>
              <w:rPr>
                <w:sz w:val="24"/>
                <w:szCs w:val="24"/>
              </w:rPr>
            </w:pPr>
            <w:r w:rsidRPr="00491D85">
              <w:rPr>
                <w:sz w:val="24"/>
                <w:szCs w:val="24"/>
              </w:rPr>
              <w:t xml:space="preserve"> Воображение и его психологические механизмы.</w:t>
            </w:r>
          </w:p>
        </w:tc>
      </w:tr>
      <w:tr w:rsidR="0002359D" w:rsidRPr="00491D85" w:rsidTr="008B5B66">
        <w:trPr>
          <w:trHeight w:val="270"/>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37</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 Виды и свойства внимания. Развитие внимания. </w:t>
            </w:r>
          </w:p>
        </w:tc>
      </w:tr>
      <w:tr w:rsidR="0002359D" w:rsidRPr="00491D85" w:rsidTr="008B5B66">
        <w:trPr>
          <w:trHeight w:val="25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38</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Интеллект и его измерение. </w:t>
            </w:r>
          </w:p>
        </w:tc>
      </w:tr>
      <w:tr w:rsidR="0002359D" w:rsidRPr="00491D85" w:rsidTr="008B5B66">
        <w:trPr>
          <w:trHeight w:val="28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39</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Творчество как самореализация. </w:t>
            </w:r>
          </w:p>
        </w:tc>
      </w:tr>
      <w:tr w:rsidR="0002359D" w:rsidRPr="00491D85" w:rsidTr="008B5B66">
        <w:trPr>
          <w:trHeight w:val="34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40</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Мечта и фантазия как особый вид воображения. </w:t>
            </w:r>
          </w:p>
        </w:tc>
      </w:tr>
      <w:tr w:rsidR="0002359D" w:rsidRPr="00491D85" w:rsidTr="008B5B66">
        <w:trPr>
          <w:trHeight w:val="281"/>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41</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07"/>
              <w:jc w:val="both"/>
              <w:rPr>
                <w:sz w:val="24"/>
                <w:szCs w:val="24"/>
              </w:rPr>
            </w:pPr>
            <w:r w:rsidRPr="00491D85">
              <w:rPr>
                <w:sz w:val="24"/>
                <w:szCs w:val="24"/>
              </w:rPr>
              <w:t xml:space="preserve">Восприятие времени и личность. </w:t>
            </w:r>
          </w:p>
        </w:tc>
      </w:tr>
      <w:tr w:rsidR="0002359D" w:rsidRPr="00491D85" w:rsidTr="008B5B66">
        <w:trPr>
          <w:trHeight w:val="231"/>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42</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left="34" w:right="24"/>
              <w:jc w:val="both"/>
              <w:rPr>
                <w:sz w:val="24"/>
                <w:szCs w:val="24"/>
              </w:rPr>
            </w:pPr>
            <w:r w:rsidRPr="00491D85">
              <w:rPr>
                <w:sz w:val="24"/>
                <w:szCs w:val="24"/>
              </w:rPr>
              <w:t>Связь эмоций с потребностями человека.</w:t>
            </w:r>
          </w:p>
        </w:tc>
      </w:tr>
      <w:tr w:rsidR="0002359D" w:rsidRPr="00491D85" w:rsidTr="008B5B66">
        <w:trPr>
          <w:trHeight w:val="22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43</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left="34" w:right="24"/>
              <w:jc w:val="both"/>
              <w:rPr>
                <w:sz w:val="24"/>
                <w:szCs w:val="24"/>
              </w:rPr>
            </w:pPr>
            <w:r w:rsidRPr="00491D85">
              <w:rPr>
                <w:sz w:val="24"/>
                <w:szCs w:val="24"/>
              </w:rPr>
              <w:t xml:space="preserve">Основные функции эмоций у человека. </w:t>
            </w:r>
          </w:p>
        </w:tc>
      </w:tr>
      <w:tr w:rsidR="0002359D" w:rsidRPr="00491D85" w:rsidTr="008B5B66">
        <w:trPr>
          <w:trHeight w:val="300"/>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44</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left="34" w:right="24"/>
              <w:jc w:val="both"/>
              <w:rPr>
                <w:sz w:val="24"/>
                <w:szCs w:val="24"/>
              </w:rPr>
            </w:pPr>
            <w:r w:rsidRPr="00491D85">
              <w:rPr>
                <w:sz w:val="24"/>
                <w:szCs w:val="24"/>
              </w:rPr>
              <w:t>Совесть как высшее эмоционально-моральное чувство.</w:t>
            </w:r>
          </w:p>
        </w:tc>
      </w:tr>
      <w:tr w:rsidR="0002359D" w:rsidRPr="00491D85" w:rsidTr="008B5B66">
        <w:trPr>
          <w:trHeight w:val="22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45</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left="34" w:right="43"/>
              <w:jc w:val="both"/>
              <w:rPr>
                <w:sz w:val="24"/>
                <w:szCs w:val="24"/>
              </w:rPr>
            </w:pPr>
            <w:r w:rsidRPr="00491D85">
              <w:rPr>
                <w:sz w:val="24"/>
                <w:szCs w:val="24"/>
              </w:rPr>
              <w:t xml:space="preserve">Любовь как нравственное чувство. </w:t>
            </w:r>
          </w:p>
        </w:tc>
      </w:tr>
      <w:tr w:rsidR="0002359D" w:rsidRPr="00491D85" w:rsidTr="008B5B66">
        <w:trPr>
          <w:trHeight w:val="28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46</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ind w:left="34"/>
              <w:jc w:val="both"/>
              <w:rPr>
                <w:sz w:val="24"/>
                <w:szCs w:val="24"/>
              </w:rPr>
            </w:pPr>
            <w:r w:rsidRPr="00491D85">
              <w:rPr>
                <w:sz w:val="24"/>
                <w:szCs w:val="24"/>
              </w:rPr>
              <w:t>Эмоции  и современное художественное творчество.</w:t>
            </w:r>
          </w:p>
        </w:tc>
      </w:tr>
      <w:tr w:rsidR="0002359D" w:rsidRPr="00491D85" w:rsidTr="008B5B66">
        <w:trPr>
          <w:trHeight w:val="43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47</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shd w:val="clear" w:color="auto" w:fill="FFFFFF"/>
              <w:ind w:firstLine="34"/>
              <w:jc w:val="both"/>
              <w:rPr>
                <w:sz w:val="24"/>
                <w:szCs w:val="24"/>
              </w:rPr>
            </w:pPr>
            <w:r w:rsidRPr="00491D85">
              <w:rPr>
                <w:sz w:val="24"/>
                <w:szCs w:val="24"/>
              </w:rPr>
              <w:t xml:space="preserve">Типы темперамента и их психологическая характеристика. </w:t>
            </w:r>
          </w:p>
        </w:tc>
      </w:tr>
      <w:tr w:rsidR="0002359D" w:rsidRPr="00491D85" w:rsidTr="008B5B66">
        <w:trPr>
          <w:trHeight w:val="19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48</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4" w:firstLine="34"/>
              <w:jc w:val="both"/>
              <w:rPr>
                <w:sz w:val="24"/>
                <w:szCs w:val="24"/>
              </w:rPr>
            </w:pPr>
            <w:r w:rsidRPr="00491D85">
              <w:rPr>
                <w:sz w:val="24"/>
                <w:szCs w:val="24"/>
              </w:rPr>
              <w:t xml:space="preserve">Социальный и индивидуальный характер.  </w:t>
            </w:r>
          </w:p>
        </w:tc>
      </w:tr>
      <w:tr w:rsidR="0002359D" w:rsidRPr="00491D85" w:rsidTr="008B5B66">
        <w:trPr>
          <w:trHeight w:val="270"/>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49</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4" w:firstLine="34"/>
              <w:jc w:val="both"/>
              <w:rPr>
                <w:sz w:val="24"/>
                <w:szCs w:val="24"/>
              </w:rPr>
            </w:pPr>
            <w:r w:rsidRPr="00491D85">
              <w:rPr>
                <w:sz w:val="24"/>
                <w:szCs w:val="24"/>
              </w:rPr>
              <w:t xml:space="preserve">Из истории изучения характера.  </w:t>
            </w:r>
          </w:p>
        </w:tc>
      </w:tr>
      <w:tr w:rsidR="0002359D" w:rsidRPr="00491D85" w:rsidTr="008B5B66">
        <w:trPr>
          <w:trHeight w:val="25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50</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4" w:firstLine="34"/>
              <w:jc w:val="both"/>
              <w:rPr>
                <w:sz w:val="24"/>
                <w:szCs w:val="24"/>
              </w:rPr>
            </w:pPr>
            <w:r w:rsidRPr="00491D85">
              <w:rPr>
                <w:sz w:val="24"/>
                <w:szCs w:val="24"/>
              </w:rPr>
              <w:t xml:space="preserve">Типологии характеров.  </w:t>
            </w:r>
          </w:p>
        </w:tc>
      </w:tr>
      <w:tr w:rsidR="0002359D" w:rsidRPr="00491D85" w:rsidTr="008B5B66">
        <w:trPr>
          <w:trHeight w:val="270"/>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51</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4" w:firstLine="34"/>
              <w:jc w:val="both"/>
              <w:rPr>
                <w:sz w:val="24"/>
                <w:szCs w:val="24"/>
              </w:rPr>
            </w:pPr>
            <w:r w:rsidRPr="00491D85">
              <w:rPr>
                <w:sz w:val="24"/>
                <w:szCs w:val="24"/>
              </w:rPr>
              <w:t xml:space="preserve">Акцентуации характера. </w:t>
            </w:r>
          </w:p>
        </w:tc>
      </w:tr>
      <w:tr w:rsidR="0002359D" w:rsidRPr="00491D85" w:rsidTr="008B5B66">
        <w:trPr>
          <w:trHeight w:val="240"/>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52</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4" w:firstLine="34"/>
              <w:jc w:val="both"/>
              <w:rPr>
                <w:sz w:val="24"/>
                <w:szCs w:val="24"/>
              </w:rPr>
            </w:pPr>
            <w:r w:rsidRPr="00491D85">
              <w:rPr>
                <w:sz w:val="24"/>
                <w:szCs w:val="24"/>
              </w:rPr>
              <w:t xml:space="preserve">Из истории психологии способностей. </w:t>
            </w:r>
          </w:p>
        </w:tc>
      </w:tr>
      <w:tr w:rsidR="0002359D" w:rsidRPr="00491D85" w:rsidTr="008B5B66">
        <w:trPr>
          <w:trHeight w:val="52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lastRenderedPageBreak/>
              <w:t>53</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4" w:firstLine="34"/>
              <w:jc w:val="both"/>
              <w:rPr>
                <w:sz w:val="24"/>
                <w:szCs w:val="24"/>
              </w:rPr>
            </w:pPr>
            <w:r w:rsidRPr="00491D85">
              <w:rPr>
                <w:sz w:val="24"/>
                <w:szCs w:val="24"/>
              </w:rPr>
              <w:t xml:space="preserve">Задатки как анатомо-физиологические предпосылки способностей. </w:t>
            </w:r>
          </w:p>
        </w:tc>
      </w:tr>
      <w:tr w:rsidR="0002359D" w:rsidRPr="00491D85" w:rsidTr="008B5B66">
        <w:trPr>
          <w:trHeight w:val="25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54</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4" w:firstLine="34"/>
              <w:jc w:val="both"/>
              <w:rPr>
                <w:sz w:val="24"/>
                <w:szCs w:val="24"/>
              </w:rPr>
            </w:pPr>
            <w:r w:rsidRPr="00491D85">
              <w:rPr>
                <w:sz w:val="24"/>
                <w:szCs w:val="24"/>
              </w:rPr>
              <w:t xml:space="preserve">Развитие и измерение способностей. </w:t>
            </w:r>
          </w:p>
        </w:tc>
      </w:tr>
      <w:tr w:rsidR="0002359D" w:rsidRPr="00491D85" w:rsidTr="008B5B66">
        <w:trPr>
          <w:trHeight w:val="270"/>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55</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4" w:firstLine="34"/>
              <w:jc w:val="both"/>
              <w:rPr>
                <w:sz w:val="24"/>
                <w:szCs w:val="24"/>
              </w:rPr>
            </w:pPr>
            <w:r w:rsidRPr="00491D85">
              <w:rPr>
                <w:sz w:val="24"/>
                <w:szCs w:val="24"/>
              </w:rPr>
              <w:t>Интеллектуальные и творческие способности.</w:t>
            </w:r>
          </w:p>
        </w:tc>
      </w:tr>
      <w:tr w:rsidR="0002359D" w:rsidRPr="00491D85" w:rsidTr="008B5B66">
        <w:trPr>
          <w:trHeight w:val="165"/>
        </w:trPr>
        <w:tc>
          <w:tcPr>
            <w:tcW w:w="529" w:type="dxa"/>
            <w:tcBorders>
              <w:top w:val="single" w:sz="4" w:space="0" w:color="auto"/>
              <w:left w:val="single" w:sz="4" w:space="0" w:color="auto"/>
              <w:bottom w:val="single" w:sz="4" w:space="0" w:color="auto"/>
            </w:tcBorders>
          </w:tcPr>
          <w:p w:rsidR="0002359D" w:rsidRPr="00491D85" w:rsidRDefault="0002359D" w:rsidP="008B5B66">
            <w:pPr>
              <w:jc w:val="both"/>
              <w:rPr>
                <w:sz w:val="24"/>
                <w:szCs w:val="24"/>
              </w:rPr>
            </w:pPr>
            <w:r w:rsidRPr="00491D85">
              <w:rPr>
                <w:sz w:val="24"/>
                <w:szCs w:val="24"/>
              </w:rPr>
              <w:t>56</w:t>
            </w:r>
          </w:p>
        </w:tc>
        <w:tc>
          <w:tcPr>
            <w:tcW w:w="2976" w:type="dxa"/>
            <w:tcBorders>
              <w:top w:val="single" w:sz="4" w:space="0" w:color="auto"/>
              <w:bottom w:val="single" w:sz="4" w:space="0" w:color="auto"/>
            </w:tcBorders>
          </w:tcPr>
          <w:p w:rsidR="0002359D" w:rsidRPr="00491D85" w:rsidRDefault="0002359D" w:rsidP="008B5B66">
            <w:pPr>
              <w:jc w:val="both"/>
              <w:rPr>
                <w:sz w:val="24"/>
                <w:szCs w:val="24"/>
              </w:rPr>
            </w:pPr>
          </w:p>
        </w:tc>
        <w:tc>
          <w:tcPr>
            <w:tcW w:w="6060" w:type="dxa"/>
            <w:tcBorders>
              <w:top w:val="single" w:sz="4" w:space="0" w:color="auto"/>
              <w:bottom w:val="single" w:sz="4" w:space="0" w:color="auto"/>
              <w:right w:val="single" w:sz="4" w:space="0" w:color="auto"/>
            </w:tcBorders>
          </w:tcPr>
          <w:p w:rsidR="0002359D" w:rsidRPr="00491D85" w:rsidRDefault="0002359D" w:rsidP="008B5B66">
            <w:pPr>
              <w:widowControl w:val="0"/>
              <w:shd w:val="clear" w:color="auto" w:fill="FFFFFF"/>
              <w:autoSpaceDE w:val="0"/>
              <w:autoSpaceDN w:val="0"/>
              <w:adjustRightInd w:val="0"/>
              <w:ind w:right="14" w:firstLine="34"/>
              <w:jc w:val="both"/>
              <w:rPr>
                <w:sz w:val="24"/>
                <w:szCs w:val="24"/>
              </w:rPr>
            </w:pPr>
            <w:r w:rsidRPr="00491D85">
              <w:rPr>
                <w:sz w:val="24"/>
                <w:szCs w:val="24"/>
              </w:rPr>
              <w:t xml:space="preserve"> Свойства темперамента и их характеристика. </w:t>
            </w:r>
          </w:p>
        </w:tc>
      </w:tr>
    </w:tbl>
    <w:p w:rsidR="0002359D" w:rsidRPr="00491D85" w:rsidRDefault="0002359D" w:rsidP="0002359D">
      <w:pPr>
        <w:widowControl w:val="0"/>
        <w:shd w:val="clear" w:color="auto" w:fill="FFFFFF"/>
        <w:autoSpaceDE w:val="0"/>
        <w:autoSpaceDN w:val="0"/>
        <w:adjustRightInd w:val="0"/>
        <w:ind w:left="180" w:right="107"/>
        <w:jc w:val="both"/>
        <w:rPr>
          <w:sz w:val="24"/>
          <w:szCs w:val="24"/>
        </w:rPr>
      </w:pPr>
    </w:p>
    <w:p w:rsidR="0002359D" w:rsidRPr="00491D85" w:rsidRDefault="0002359D" w:rsidP="0002359D">
      <w:pPr>
        <w:widowControl w:val="0"/>
        <w:shd w:val="clear" w:color="auto" w:fill="FFFFFF"/>
        <w:autoSpaceDE w:val="0"/>
        <w:autoSpaceDN w:val="0"/>
        <w:adjustRightInd w:val="0"/>
        <w:ind w:left="180" w:right="107"/>
        <w:jc w:val="both"/>
        <w:rPr>
          <w:sz w:val="24"/>
          <w:szCs w:val="24"/>
        </w:rPr>
      </w:pPr>
    </w:p>
    <w:p w:rsidR="0002359D" w:rsidRPr="00491D85" w:rsidRDefault="0002359D" w:rsidP="0002359D">
      <w:pPr>
        <w:widowControl w:val="0"/>
        <w:shd w:val="clear" w:color="auto" w:fill="FFFFFF"/>
        <w:autoSpaceDE w:val="0"/>
        <w:autoSpaceDN w:val="0"/>
        <w:adjustRightInd w:val="0"/>
        <w:ind w:left="180" w:right="107"/>
        <w:jc w:val="both"/>
        <w:rPr>
          <w:sz w:val="24"/>
          <w:szCs w:val="24"/>
        </w:rPr>
      </w:pPr>
    </w:p>
    <w:p w:rsidR="0002359D" w:rsidRPr="00491D85" w:rsidRDefault="0002359D" w:rsidP="0002359D">
      <w:pPr>
        <w:jc w:val="both"/>
        <w:rPr>
          <w:sz w:val="24"/>
          <w:szCs w:val="24"/>
        </w:rPr>
      </w:pPr>
    </w:p>
    <w:p w:rsidR="0002359D" w:rsidRDefault="0002359D" w:rsidP="0002359D">
      <w:pPr>
        <w:jc w:val="center"/>
        <w:rPr>
          <w:b/>
          <w:sz w:val="24"/>
          <w:szCs w:val="24"/>
        </w:rPr>
      </w:pPr>
      <w:r w:rsidRPr="00491D85">
        <w:rPr>
          <w:b/>
          <w:sz w:val="24"/>
          <w:szCs w:val="24"/>
        </w:rPr>
        <w:t>Задания для самостоятельной работы студент</w:t>
      </w:r>
      <w:r w:rsidRPr="009816A8">
        <w:rPr>
          <w:b/>
          <w:sz w:val="24"/>
          <w:szCs w:val="24"/>
        </w:rPr>
        <w:t xml:space="preserve">ов стационара по </w:t>
      </w:r>
      <w:r>
        <w:rPr>
          <w:b/>
          <w:sz w:val="24"/>
          <w:szCs w:val="24"/>
        </w:rPr>
        <w:t xml:space="preserve">модулю </w:t>
      </w:r>
    </w:p>
    <w:p w:rsidR="0002359D" w:rsidRPr="009816A8" w:rsidRDefault="0002359D" w:rsidP="0002359D">
      <w:pPr>
        <w:jc w:val="center"/>
        <w:rPr>
          <w:b/>
          <w:sz w:val="24"/>
          <w:szCs w:val="24"/>
        </w:rPr>
      </w:pPr>
      <w:r w:rsidRPr="009816A8">
        <w:rPr>
          <w:b/>
          <w:sz w:val="24"/>
          <w:szCs w:val="24"/>
        </w:rPr>
        <w:t xml:space="preserve">«Общая </w:t>
      </w:r>
      <w:r>
        <w:rPr>
          <w:b/>
          <w:sz w:val="24"/>
          <w:szCs w:val="24"/>
        </w:rPr>
        <w:t xml:space="preserve">и экспериментальная </w:t>
      </w:r>
      <w:r w:rsidRPr="009816A8">
        <w:rPr>
          <w:b/>
          <w:sz w:val="24"/>
          <w:szCs w:val="24"/>
        </w:rPr>
        <w:t>психология»</w:t>
      </w:r>
    </w:p>
    <w:p w:rsidR="0002359D" w:rsidRPr="009816A8" w:rsidRDefault="0002359D" w:rsidP="0002359D">
      <w:pPr>
        <w:rPr>
          <w:b/>
          <w:sz w:val="24"/>
          <w:szCs w:val="24"/>
        </w:rPr>
      </w:pPr>
      <w:r w:rsidRPr="009816A8">
        <w:rPr>
          <w:b/>
          <w:sz w:val="24"/>
          <w:szCs w:val="24"/>
        </w:rPr>
        <w:t xml:space="preserve">                                                                   Модуль №1</w:t>
      </w:r>
    </w:p>
    <w:p w:rsidR="0002359D" w:rsidRPr="009816A8" w:rsidRDefault="0002359D" w:rsidP="0002359D">
      <w:pPr>
        <w:rPr>
          <w:b/>
          <w:sz w:val="24"/>
          <w:szCs w:val="24"/>
        </w:rPr>
      </w:pPr>
    </w:p>
    <w:p w:rsidR="0002359D" w:rsidRPr="009816A8" w:rsidRDefault="0002359D" w:rsidP="0002359D">
      <w:pPr>
        <w:widowControl w:val="0"/>
        <w:numPr>
          <w:ilvl w:val="0"/>
          <w:numId w:val="1"/>
        </w:numPr>
        <w:shd w:val="clear" w:color="auto" w:fill="FFFFFF"/>
        <w:tabs>
          <w:tab w:val="left" w:pos="360"/>
        </w:tabs>
        <w:autoSpaceDE w:val="0"/>
        <w:autoSpaceDN w:val="0"/>
        <w:adjustRightInd w:val="0"/>
        <w:jc w:val="both"/>
        <w:rPr>
          <w:sz w:val="24"/>
          <w:szCs w:val="24"/>
        </w:rPr>
      </w:pPr>
      <w:r w:rsidRPr="009816A8">
        <w:rPr>
          <w:sz w:val="24"/>
          <w:szCs w:val="24"/>
        </w:rPr>
        <w:t>Существует утверждение, что знания пси</w:t>
      </w:r>
      <w:r w:rsidRPr="009816A8">
        <w:rPr>
          <w:sz w:val="24"/>
          <w:szCs w:val="24"/>
        </w:rPr>
        <w:softHyphen/>
        <w:t>хологии являются основой психологической компетентно</w:t>
      </w:r>
      <w:r w:rsidRPr="009816A8">
        <w:rPr>
          <w:sz w:val="24"/>
          <w:szCs w:val="24"/>
        </w:rPr>
        <w:softHyphen/>
        <w:t>сти педагога. Согласны ли вы с этим утверждением? Обо</w:t>
      </w:r>
      <w:r w:rsidRPr="009816A8">
        <w:rPr>
          <w:sz w:val="24"/>
          <w:szCs w:val="24"/>
        </w:rPr>
        <w:softHyphen/>
        <w:t>снуйте ответ.</w:t>
      </w:r>
    </w:p>
    <w:p w:rsidR="0002359D" w:rsidRPr="009816A8" w:rsidRDefault="0002359D" w:rsidP="0002359D">
      <w:pPr>
        <w:widowControl w:val="0"/>
        <w:numPr>
          <w:ilvl w:val="0"/>
          <w:numId w:val="1"/>
        </w:numPr>
        <w:shd w:val="clear" w:color="auto" w:fill="FFFFFF"/>
        <w:tabs>
          <w:tab w:val="left" w:pos="360"/>
        </w:tabs>
        <w:autoSpaceDE w:val="0"/>
        <w:autoSpaceDN w:val="0"/>
        <w:adjustRightInd w:val="0"/>
        <w:jc w:val="both"/>
        <w:rPr>
          <w:sz w:val="24"/>
          <w:szCs w:val="24"/>
        </w:rPr>
      </w:pPr>
      <w:r w:rsidRPr="009816A8">
        <w:rPr>
          <w:sz w:val="24"/>
          <w:szCs w:val="24"/>
        </w:rPr>
        <w:t xml:space="preserve"> Чем объяснить трудность определения предмета психологии? </w:t>
      </w:r>
    </w:p>
    <w:p w:rsidR="0002359D" w:rsidRPr="009816A8" w:rsidRDefault="0002359D" w:rsidP="0002359D">
      <w:pPr>
        <w:widowControl w:val="0"/>
        <w:numPr>
          <w:ilvl w:val="0"/>
          <w:numId w:val="1"/>
        </w:numPr>
        <w:shd w:val="clear" w:color="auto" w:fill="FFFFFF"/>
        <w:tabs>
          <w:tab w:val="left" w:pos="360"/>
        </w:tabs>
        <w:autoSpaceDE w:val="0"/>
        <w:autoSpaceDN w:val="0"/>
        <w:adjustRightInd w:val="0"/>
        <w:jc w:val="both"/>
        <w:rPr>
          <w:sz w:val="24"/>
          <w:szCs w:val="24"/>
        </w:rPr>
      </w:pPr>
      <w:r w:rsidRPr="009816A8">
        <w:rPr>
          <w:sz w:val="24"/>
          <w:szCs w:val="24"/>
        </w:rPr>
        <w:t xml:space="preserve">Представьте себе, что создан институт комплексного человекознания. Какие специалисты могли бы работать в этом институте? Как бы они сотрудничали друг с другом? </w:t>
      </w:r>
    </w:p>
    <w:p w:rsidR="0002359D" w:rsidRPr="009816A8" w:rsidRDefault="0002359D" w:rsidP="0002359D">
      <w:pPr>
        <w:widowControl w:val="0"/>
        <w:numPr>
          <w:ilvl w:val="0"/>
          <w:numId w:val="1"/>
        </w:numPr>
        <w:shd w:val="clear" w:color="auto" w:fill="FFFFFF"/>
        <w:tabs>
          <w:tab w:val="left" w:pos="576"/>
        </w:tabs>
        <w:autoSpaceDE w:val="0"/>
        <w:autoSpaceDN w:val="0"/>
        <w:adjustRightInd w:val="0"/>
        <w:jc w:val="both"/>
        <w:rPr>
          <w:sz w:val="24"/>
          <w:szCs w:val="24"/>
        </w:rPr>
      </w:pPr>
      <w:r w:rsidRPr="009816A8">
        <w:rPr>
          <w:sz w:val="24"/>
          <w:szCs w:val="24"/>
        </w:rPr>
        <w:t>В каких областях практической деятельности необхо</w:t>
      </w:r>
      <w:r w:rsidRPr="009816A8">
        <w:rPr>
          <w:sz w:val="24"/>
          <w:szCs w:val="24"/>
        </w:rPr>
        <w:softHyphen/>
        <w:t>димы знания психологии? Выскажите ваши сооб</w:t>
      </w:r>
      <w:r w:rsidRPr="009816A8">
        <w:rPr>
          <w:sz w:val="24"/>
          <w:szCs w:val="24"/>
        </w:rPr>
        <w:softHyphen/>
        <w:t>ражения по вопросу.</w:t>
      </w:r>
    </w:p>
    <w:p w:rsidR="0002359D" w:rsidRPr="009816A8" w:rsidRDefault="0002359D" w:rsidP="0002359D">
      <w:pPr>
        <w:widowControl w:val="0"/>
        <w:shd w:val="clear" w:color="auto" w:fill="FFFFFF"/>
        <w:tabs>
          <w:tab w:val="left" w:pos="576"/>
        </w:tabs>
        <w:autoSpaceDE w:val="0"/>
        <w:autoSpaceDN w:val="0"/>
        <w:adjustRightInd w:val="0"/>
        <w:ind w:left="360" w:hanging="360"/>
        <w:jc w:val="both"/>
        <w:rPr>
          <w:sz w:val="24"/>
          <w:szCs w:val="24"/>
        </w:rPr>
      </w:pPr>
      <w:r w:rsidRPr="009816A8">
        <w:rPr>
          <w:sz w:val="24"/>
          <w:szCs w:val="24"/>
        </w:rPr>
        <w:t xml:space="preserve">5. Противоречат ли друг другу методы объяснительной, описательной и практической психологии? Возможно ли их взаимодополнение? Определите области, сферы их преимущественного использования. </w:t>
      </w:r>
    </w:p>
    <w:p w:rsidR="0002359D" w:rsidRPr="009816A8" w:rsidRDefault="0002359D" w:rsidP="0002359D">
      <w:pPr>
        <w:widowControl w:val="0"/>
        <w:shd w:val="clear" w:color="auto" w:fill="FFFFFF"/>
        <w:tabs>
          <w:tab w:val="left" w:pos="576"/>
        </w:tabs>
        <w:autoSpaceDE w:val="0"/>
        <w:autoSpaceDN w:val="0"/>
        <w:adjustRightInd w:val="0"/>
        <w:jc w:val="both"/>
        <w:rPr>
          <w:sz w:val="24"/>
          <w:szCs w:val="24"/>
        </w:rPr>
      </w:pPr>
      <w:r w:rsidRPr="009816A8">
        <w:rPr>
          <w:sz w:val="24"/>
          <w:szCs w:val="24"/>
        </w:rPr>
        <w:t xml:space="preserve">6. С какими из следующих высказываний и почему можно согласиться, а с какими нельзя? </w:t>
      </w:r>
    </w:p>
    <w:p w:rsidR="0002359D" w:rsidRPr="009816A8" w:rsidRDefault="0002359D" w:rsidP="0002359D">
      <w:pPr>
        <w:widowControl w:val="0"/>
        <w:numPr>
          <w:ilvl w:val="0"/>
          <w:numId w:val="2"/>
        </w:numPr>
        <w:shd w:val="clear" w:color="auto" w:fill="FFFFFF"/>
        <w:tabs>
          <w:tab w:val="clear" w:pos="720"/>
          <w:tab w:val="num" w:pos="540"/>
          <w:tab w:val="left" w:pos="576"/>
        </w:tabs>
        <w:autoSpaceDE w:val="0"/>
        <w:autoSpaceDN w:val="0"/>
        <w:adjustRightInd w:val="0"/>
        <w:ind w:left="540" w:hanging="180"/>
        <w:jc w:val="both"/>
        <w:rPr>
          <w:sz w:val="24"/>
          <w:szCs w:val="24"/>
        </w:rPr>
      </w:pPr>
      <w:r w:rsidRPr="009816A8">
        <w:rPr>
          <w:sz w:val="24"/>
          <w:szCs w:val="24"/>
        </w:rPr>
        <w:t>Единственный источник познания психических процессов есть самонаблюдение.</w:t>
      </w:r>
    </w:p>
    <w:p w:rsidR="0002359D" w:rsidRPr="009816A8" w:rsidRDefault="0002359D" w:rsidP="0002359D">
      <w:pPr>
        <w:widowControl w:val="0"/>
        <w:numPr>
          <w:ilvl w:val="0"/>
          <w:numId w:val="2"/>
        </w:numPr>
        <w:shd w:val="clear" w:color="auto" w:fill="FFFFFF"/>
        <w:tabs>
          <w:tab w:val="clear" w:pos="720"/>
          <w:tab w:val="num" w:pos="540"/>
          <w:tab w:val="left" w:pos="576"/>
        </w:tabs>
        <w:autoSpaceDE w:val="0"/>
        <w:autoSpaceDN w:val="0"/>
        <w:adjustRightInd w:val="0"/>
        <w:ind w:left="540" w:hanging="180"/>
        <w:jc w:val="both"/>
        <w:rPr>
          <w:sz w:val="24"/>
          <w:szCs w:val="24"/>
        </w:rPr>
      </w:pPr>
      <w:r w:rsidRPr="009816A8">
        <w:rPr>
          <w:sz w:val="24"/>
          <w:szCs w:val="24"/>
        </w:rPr>
        <w:t>О сознательности человека судят не потому, что он о себе говорит или думает, а по тому, что и как он делает.</w:t>
      </w:r>
    </w:p>
    <w:p w:rsidR="0002359D" w:rsidRPr="009816A8" w:rsidRDefault="0002359D" w:rsidP="0002359D">
      <w:pPr>
        <w:widowControl w:val="0"/>
        <w:numPr>
          <w:ilvl w:val="0"/>
          <w:numId w:val="2"/>
        </w:numPr>
        <w:shd w:val="clear" w:color="auto" w:fill="FFFFFF"/>
        <w:tabs>
          <w:tab w:val="clear" w:pos="720"/>
          <w:tab w:val="num" w:pos="540"/>
          <w:tab w:val="left" w:pos="576"/>
        </w:tabs>
        <w:autoSpaceDE w:val="0"/>
        <w:autoSpaceDN w:val="0"/>
        <w:adjustRightInd w:val="0"/>
        <w:ind w:left="540" w:hanging="180"/>
        <w:jc w:val="both"/>
        <w:rPr>
          <w:sz w:val="24"/>
          <w:szCs w:val="24"/>
        </w:rPr>
      </w:pPr>
      <w:r w:rsidRPr="009816A8">
        <w:rPr>
          <w:sz w:val="24"/>
          <w:szCs w:val="24"/>
        </w:rPr>
        <w:t>Психическая деятельность всегда получает свое объективное выражение в тех или других действиях, движениях, речевых реакциях, в изменениях работы внутренних органов и т.д.</w:t>
      </w:r>
    </w:p>
    <w:p w:rsidR="0002359D" w:rsidRPr="009816A8" w:rsidRDefault="0002359D" w:rsidP="0002359D">
      <w:pPr>
        <w:widowControl w:val="0"/>
        <w:numPr>
          <w:ilvl w:val="0"/>
          <w:numId w:val="2"/>
        </w:numPr>
        <w:shd w:val="clear" w:color="auto" w:fill="FFFFFF"/>
        <w:tabs>
          <w:tab w:val="clear" w:pos="720"/>
          <w:tab w:val="num" w:pos="540"/>
          <w:tab w:val="left" w:pos="576"/>
        </w:tabs>
        <w:autoSpaceDE w:val="0"/>
        <w:autoSpaceDN w:val="0"/>
        <w:adjustRightInd w:val="0"/>
        <w:ind w:left="540" w:hanging="180"/>
        <w:jc w:val="both"/>
        <w:rPr>
          <w:sz w:val="24"/>
          <w:szCs w:val="24"/>
        </w:rPr>
      </w:pPr>
      <w:r w:rsidRPr="009816A8">
        <w:rPr>
          <w:sz w:val="24"/>
          <w:szCs w:val="24"/>
        </w:rPr>
        <w:t>Чужой душевной жизни мы не можем воспринять, сама она навсегда остается вне пределов возможного опыта.</w:t>
      </w:r>
    </w:p>
    <w:p w:rsidR="0002359D" w:rsidRPr="009816A8" w:rsidRDefault="0002359D" w:rsidP="0002359D">
      <w:pPr>
        <w:widowControl w:val="0"/>
        <w:shd w:val="clear" w:color="auto" w:fill="FFFFFF"/>
        <w:autoSpaceDE w:val="0"/>
        <w:autoSpaceDN w:val="0"/>
        <w:adjustRightInd w:val="0"/>
        <w:rPr>
          <w:sz w:val="24"/>
          <w:szCs w:val="24"/>
        </w:rPr>
      </w:pPr>
      <w:r w:rsidRPr="009816A8">
        <w:rPr>
          <w:sz w:val="24"/>
          <w:szCs w:val="24"/>
        </w:rPr>
        <w:t>7. Прокомментировать и дать оценку поговоркам:</w:t>
      </w:r>
    </w:p>
    <w:p w:rsidR="0002359D" w:rsidRPr="009816A8" w:rsidRDefault="0002359D" w:rsidP="0002359D">
      <w:pPr>
        <w:widowControl w:val="0"/>
        <w:numPr>
          <w:ilvl w:val="0"/>
          <w:numId w:val="3"/>
        </w:numPr>
        <w:shd w:val="clear" w:color="auto" w:fill="FFFFFF"/>
        <w:tabs>
          <w:tab w:val="left" w:pos="576"/>
          <w:tab w:val="num" w:pos="720"/>
        </w:tabs>
        <w:autoSpaceDE w:val="0"/>
        <w:autoSpaceDN w:val="0"/>
        <w:adjustRightInd w:val="0"/>
        <w:ind w:left="720" w:hanging="180"/>
        <w:jc w:val="both"/>
        <w:rPr>
          <w:sz w:val="24"/>
          <w:szCs w:val="24"/>
        </w:rPr>
      </w:pPr>
      <w:r w:rsidRPr="009816A8">
        <w:rPr>
          <w:sz w:val="24"/>
          <w:szCs w:val="24"/>
        </w:rPr>
        <w:t>Чужая душа – потемки.</w:t>
      </w:r>
    </w:p>
    <w:p w:rsidR="0002359D" w:rsidRPr="009816A8" w:rsidRDefault="0002359D" w:rsidP="0002359D">
      <w:pPr>
        <w:widowControl w:val="0"/>
        <w:numPr>
          <w:ilvl w:val="0"/>
          <w:numId w:val="3"/>
        </w:numPr>
        <w:shd w:val="clear" w:color="auto" w:fill="FFFFFF"/>
        <w:tabs>
          <w:tab w:val="left" w:pos="576"/>
          <w:tab w:val="num" w:pos="720"/>
        </w:tabs>
        <w:autoSpaceDE w:val="0"/>
        <w:autoSpaceDN w:val="0"/>
        <w:adjustRightInd w:val="0"/>
        <w:ind w:left="720" w:hanging="180"/>
        <w:jc w:val="both"/>
        <w:rPr>
          <w:sz w:val="24"/>
          <w:szCs w:val="24"/>
        </w:rPr>
      </w:pPr>
      <w:r w:rsidRPr="009816A8">
        <w:rPr>
          <w:sz w:val="24"/>
          <w:szCs w:val="24"/>
        </w:rPr>
        <w:t>В тихом омуте  черти водятся.</w:t>
      </w:r>
    </w:p>
    <w:p w:rsidR="0002359D" w:rsidRPr="009816A8" w:rsidRDefault="0002359D" w:rsidP="0002359D">
      <w:pPr>
        <w:widowControl w:val="0"/>
        <w:shd w:val="clear" w:color="auto" w:fill="FFFFFF"/>
        <w:tabs>
          <w:tab w:val="num" w:pos="0"/>
          <w:tab w:val="num" w:pos="540"/>
          <w:tab w:val="left" w:pos="576"/>
          <w:tab w:val="num" w:pos="720"/>
        </w:tabs>
        <w:autoSpaceDE w:val="0"/>
        <w:autoSpaceDN w:val="0"/>
        <w:adjustRightInd w:val="0"/>
        <w:jc w:val="both"/>
        <w:rPr>
          <w:sz w:val="24"/>
          <w:szCs w:val="24"/>
        </w:rPr>
      </w:pPr>
      <w:r w:rsidRPr="009816A8">
        <w:rPr>
          <w:sz w:val="24"/>
          <w:szCs w:val="24"/>
        </w:rPr>
        <w:t>8.Приведите житейские представления (поговорки, пословицы, притчи) о психологии человека. (5-10 пословиц, поговорок, притч).</w:t>
      </w:r>
    </w:p>
    <w:p w:rsidR="0002359D" w:rsidRPr="009816A8" w:rsidRDefault="0002359D" w:rsidP="0002359D">
      <w:pPr>
        <w:widowControl w:val="0"/>
        <w:shd w:val="clear" w:color="auto" w:fill="FFFFFF"/>
        <w:tabs>
          <w:tab w:val="left" w:pos="360"/>
        </w:tabs>
        <w:autoSpaceDE w:val="0"/>
        <w:autoSpaceDN w:val="0"/>
        <w:adjustRightInd w:val="0"/>
        <w:jc w:val="both"/>
        <w:rPr>
          <w:sz w:val="24"/>
          <w:szCs w:val="24"/>
        </w:rPr>
      </w:pPr>
      <w:r w:rsidRPr="009816A8">
        <w:rPr>
          <w:sz w:val="24"/>
          <w:szCs w:val="24"/>
        </w:rPr>
        <w:t xml:space="preserve">9. Закономерно ли, на ваш взгляд, сосуществование многих направлений и школ в психологии? Что является объективным основанием для отдельных течений  в психологии,  различных психологий? </w:t>
      </w:r>
    </w:p>
    <w:p w:rsidR="0002359D" w:rsidRPr="009816A8" w:rsidRDefault="0002359D" w:rsidP="0002359D">
      <w:pPr>
        <w:widowControl w:val="0"/>
        <w:shd w:val="clear" w:color="auto" w:fill="FFFFFF"/>
        <w:tabs>
          <w:tab w:val="left" w:pos="360"/>
        </w:tabs>
        <w:autoSpaceDE w:val="0"/>
        <w:autoSpaceDN w:val="0"/>
        <w:adjustRightInd w:val="0"/>
        <w:jc w:val="both"/>
        <w:rPr>
          <w:sz w:val="24"/>
          <w:szCs w:val="24"/>
        </w:rPr>
      </w:pPr>
      <w:r w:rsidRPr="009816A8">
        <w:rPr>
          <w:sz w:val="24"/>
          <w:szCs w:val="24"/>
        </w:rPr>
        <w:t xml:space="preserve">10.Какие психологические методы могут наиболее широко использоваться педагогом в школе и в каких целях? </w:t>
      </w:r>
    </w:p>
    <w:p w:rsidR="0002359D" w:rsidRPr="009816A8" w:rsidRDefault="0002359D" w:rsidP="0002359D">
      <w:pPr>
        <w:shd w:val="clear" w:color="auto" w:fill="FFFFFF"/>
        <w:ind w:left="5"/>
        <w:rPr>
          <w:sz w:val="24"/>
          <w:szCs w:val="24"/>
        </w:rPr>
      </w:pPr>
      <w:r w:rsidRPr="009816A8">
        <w:rPr>
          <w:b/>
          <w:bCs/>
          <w:sz w:val="24"/>
          <w:szCs w:val="24"/>
        </w:rPr>
        <w:t xml:space="preserve">                                                 Модуль №2. Психика и её развитие </w:t>
      </w:r>
    </w:p>
    <w:p w:rsidR="0002359D" w:rsidRPr="009816A8" w:rsidRDefault="0002359D" w:rsidP="0002359D">
      <w:pPr>
        <w:widowControl w:val="0"/>
        <w:numPr>
          <w:ilvl w:val="0"/>
          <w:numId w:val="4"/>
        </w:numPr>
        <w:shd w:val="clear" w:color="auto" w:fill="FFFFFF"/>
        <w:autoSpaceDE w:val="0"/>
        <w:autoSpaceDN w:val="0"/>
        <w:adjustRightInd w:val="0"/>
        <w:rPr>
          <w:sz w:val="24"/>
          <w:szCs w:val="24"/>
        </w:rPr>
      </w:pPr>
      <w:r w:rsidRPr="009816A8">
        <w:rPr>
          <w:sz w:val="24"/>
          <w:szCs w:val="24"/>
        </w:rPr>
        <w:t>В чем заключается рефлекторный характер психики?</w:t>
      </w:r>
    </w:p>
    <w:p w:rsidR="0002359D" w:rsidRPr="009816A8" w:rsidRDefault="0002359D" w:rsidP="0002359D">
      <w:pPr>
        <w:widowControl w:val="0"/>
        <w:numPr>
          <w:ilvl w:val="0"/>
          <w:numId w:val="4"/>
        </w:numPr>
        <w:shd w:val="clear" w:color="auto" w:fill="FFFFFF"/>
        <w:autoSpaceDE w:val="0"/>
        <w:autoSpaceDN w:val="0"/>
        <w:adjustRightInd w:val="0"/>
        <w:jc w:val="both"/>
        <w:rPr>
          <w:sz w:val="24"/>
          <w:szCs w:val="24"/>
        </w:rPr>
      </w:pPr>
      <w:r w:rsidRPr="009816A8">
        <w:rPr>
          <w:sz w:val="24"/>
          <w:szCs w:val="24"/>
        </w:rPr>
        <w:t xml:space="preserve">Чем объяснить, что психика выступает в качестве регулятора поведения животных и человека? </w:t>
      </w:r>
    </w:p>
    <w:p w:rsidR="0002359D" w:rsidRPr="009816A8" w:rsidRDefault="0002359D" w:rsidP="0002359D">
      <w:pPr>
        <w:widowControl w:val="0"/>
        <w:numPr>
          <w:ilvl w:val="0"/>
          <w:numId w:val="4"/>
        </w:numPr>
        <w:shd w:val="clear" w:color="auto" w:fill="FFFFFF"/>
        <w:autoSpaceDE w:val="0"/>
        <w:autoSpaceDN w:val="0"/>
        <w:adjustRightInd w:val="0"/>
        <w:jc w:val="both"/>
        <w:rPr>
          <w:sz w:val="24"/>
          <w:szCs w:val="24"/>
        </w:rPr>
      </w:pPr>
      <w:r w:rsidRPr="009816A8">
        <w:rPr>
          <w:sz w:val="24"/>
          <w:szCs w:val="24"/>
        </w:rPr>
        <w:t xml:space="preserve">Каким животным присуща интеллектуальная деятельность и в чем она проявляется? </w:t>
      </w:r>
    </w:p>
    <w:p w:rsidR="0002359D" w:rsidRPr="009816A8" w:rsidRDefault="0002359D" w:rsidP="0002359D">
      <w:pPr>
        <w:widowControl w:val="0"/>
        <w:numPr>
          <w:ilvl w:val="0"/>
          <w:numId w:val="4"/>
        </w:numPr>
        <w:shd w:val="clear" w:color="auto" w:fill="FFFFFF"/>
        <w:autoSpaceDE w:val="0"/>
        <w:autoSpaceDN w:val="0"/>
        <w:adjustRightInd w:val="0"/>
        <w:jc w:val="both"/>
        <w:rPr>
          <w:sz w:val="24"/>
          <w:szCs w:val="24"/>
        </w:rPr>
      </w:pPr>
      <w:r w:rsidRPr="009816A8">
        <w:rPr>
          <w:sz w:val="24"/>
          <w:szCs w:val="24"/>
        </w:rPr>
        <w:t>Обосновать качественное отличие инстинктивных действий у животных и человека.</w:t>
      </w:r>
    </w:p>
    <w:p w:rsidR="0002359D" w:rsidRPr="009816A8" w:rsidRDefault="0002359D" w:rsidP="0002359D">
      <w:pPr>
        <w:widowControl w:val="0"/>
        <w:numPr>
          <w:ilvl w:val="0"/>
          <w:numId w:val="4"/>
        </w:numPr>
        <w:shd w:val="clear" w:color="auto" w:fill="FFFFFF"/>
        <w:autoSpaceDE w:val="0"/>
        <w:autoSpaceDN w:val="0"/>
        <w:adjustRightInd w:val="0"/>
        <w:jc w:val="both"/>
        <w:rPr>
          <w:sz w:val="24"/>
          <w:szCs w:val="24"/>
        </w:rPr>
      </w:pPr>
      <w:r w:rsidRPr="009816A8">
        <w:rPr>
          <w:sz w:val="24"/>
          <w:szCs w:val="24"/>
        </w:rPr>
        <w:t xml:space="preserve">Верно ли утверждение, что мыслит не мозг сам по себе, а человек, обладающий </w:t>
      </w:r>
      <w:r w:rsidRPr="009816A8">
        <w:rPr>
          <w:sz w:val="24"/>
          <w:szCs w:val="24"/>
        </w:rPr>
        <w:lastRenderedPageBreak/>
        <w:t>мозгом?</w:t>
      </w:r>
    </w:p>
    <w:p w:rsidR="0002359D" w:rsidRPr="009816A8" w:rsidRDefault="0002359D" w:rsidP="0002359D">
      <w:pPr>
        <w:widowControl w:val="0"/>
        <w:numPr>
          <w:ilvl w:val="0"/>
          <w:numId w:val="4"/>
        </w:numPr>
        <w:shd w:val="clear" w:color="auto" w:fill="FFFFFF"/>
        <w:autoSpaceDE w:val="0"/>
        <w:autoSpaceDN w:val="0"/>
        <w:adjustRightInd w:val="0"/>
        <w:jc w:val="both"/>
        <w:rPr>
          <w:sz w:val="24"/>
          <w:szCs w:val="24"/>
        </w:rPr>
      </w:pPr>
      <w:r w:rsidRPr="009816A8">
        <w:rPr>
          <w:sz w:val="24"/>
          <w:szCs w:val="24"/>
        </w:rPr>
        <w:t xml:space="preserve">Доказать качественное отличие человеческого труда от  орудийной деятельности животных. </w:t>
      </w:r>
    </w:p>
    <w:p w:rsidR="0002359D" w:rsidRPr="009816A8" w:rsidRDefault="0002359D" w:rsidP="0002359D">
      <w:pPr>
        <w:widowControl w:val="0"/>
        <w:numPr>
          <w:ilvl w:val="0"/>
          <w:numId w:val="4"/>
        </w:numPr>
        <w:shd w:val="clear" w:color="auto" w:fill="FFFFFF"/>
        <w:autoSpaceDE w:val="0"/>
        <w:autoSpaceDN w:val="0"/>
        <w:adjustRightInd w:val="0"/>
        <w:jc w:val="both"/>
        <w:rPr>
          <w:sz w:val="24"/>
          <w:szCs w:val="24"/>
        </w:rPr>
      </w:pPr>
      <w:r w:rsidRPr="009816A8">
        <w:rPr>
          <w:sz w:val="24"/>
          <w:szCs w:val="24"/>
        </w:rPr>
        <w:t xml:space="preserve">Каковы структура и функции самосознания? </w:t>
      </w:r>
    </w:p>
    <w:p w:rsidR="0002359D" w:rsidRPr="009816A8" w:rsidRDefault="0002359D" w:rsidP="0002359D">
      <w:pPr>
        <w:widowControl w:val="0"/>
        <w:numPr>
          <w:ilvl w:val="0"/>
          <w:numId w:val="4"/>
        </w:numPr>
        <w:shd w:val="clear" w:color="auto" w:fill="FFFFFF"/>
        <w:autoSpaceDE w:val="0"/>
        <w:autoSpaceDN w:val="0"/>
        <w:adjustRightInd w:val="0"/>
        <w:jc w:val="both"/>
        <w:rPr>
          <w:sz w:val="24"/>
          <w:szCs w:val="24"/>
        </w:rPr>
      </w:pPr>
      <w:r w:rsidRPr="009816A8">
        <w:rPr>
          <w:sz w:val="24"/>
          <w:szCs w:val="24"/>
        </w:rPr>
        <w:t xml:space="preserve">Можно ли согласиться с утверждением, что процесс воспитания человека есть процесс формирования его сознания? </w:t>
      </w:r>
    </w:p>
    <w:p w:rsidR="0002359D" w:rsidRPr="009816A8" w:rsidRDefault="0002359D" w:rsidP="0002359D">
      <w:pPr>
        <w:widowControl w:val="0"/>
        <w:numPr>
          <w:ilvl w:val="0"/>
          <w:numId w:val="4"/>
        </w:numPr>
        <w:shd w:val="clear" w:color="auto" w:fill="FFFFFF"/>
        <w:autoSpaceDE w:val="0"/>
        <w:autoSpaceDN w:val="0"/>
        <w:adjustRightInd w:val="0"/>
        <w:jc w:val="both"/>
        <w:rPr>
          <w:sz w:val="24"/>
          <w:szCs w:val="24"/>
        </w:rPr>
      </w:pPr>
      <w:r w:rsidRPr="009816A8">
        <w:rPr>
          <w:sz w:val="24"/>
          <w:szCs w:val="24"/>
        </w:rPr>
        <w:t xml:space="preserve">В психологии осознание предмета обозначают внешней рефлексией; осознание себя составляет задачу внутренней рефлексии. По одному ли механизму формируются эти способности? Что здесь общего и различного? Подумайте, являются ли переживания стыда и совести рефлексивными процессами? В чем их различие? </w:t>
      </w:r>
    </w:p>
    <w:p w:rsidR="0002359D" w:rsidRPr="009816A8" w:rsidRDefault="0002359D" w:rsidP="0002359D">
      <w:pPr>
        <w:widowControl w:val="0"/>
        <w:numPr>
          <w:ilvl w:val="0"/>
          <w:numId w:val="4"/>
        </w:numPr>
        <w:shd w:val="clear" w:color="auto" w:fill="FFFFFF"/>
        <w:autoSpaceDE w:val="0"/>
        <w:autoSpaceDN w:val="0"/>
        <w:adjustRightInd w:val="0"/>
        <w:jc w:val="both"/>
        <w:rPr>
          <w:sz w:val="24"/>
          <w:szCs w:val="24"/>
        </w:rPr>
      </w:pPr>
      <w:r w:rsidRPr="009816A8">
        <w:rPr>
          <w:sz w:val="24"/>
          <w:szCs w:val="24"/>
        </w:rPr>
        <w:t xml:space="preserve">Представьте сведения о сходстве и отличиях таких категорий, как: психика, сознание, бессознательное, подсознательное. </w:t>
      </w:r>
    </w:p>
    <w:p w:rsidR="0002359D" w:rsidRPr="009816A8" w:rsidRDefault="0002359D" w:rsidP="0002359D">
      <w:pPr>
        <w:widowControl w:val="0"/>
        <w:shd w:val="clear" w:color="auto" w:fill="FFFFFF"/>
        <w:autoSpaceDE w:val="0"/>
        <w:autoSpaceDN w:val="0"/>
        <w:adjustRightInd w:val="0"/>
        <w:ind w:left="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2359D" w:rsidRPr="009816A8" w:rsidTr="008B5B66">
        <w:tc>
          <w:tcPr>
            <w:tcW w:w="2392" w:type="dxa"/>
          </w:tcPr>
          <w:p w:rsidR="0002359D" w:rsidRPr="009816A8" w:rsidRDefault="0002359D" w:rsidP="008B5B66">
            <w:pPr>
              <w:tabs>
                <w:tab w:val="left" w:pos="576"/>
              </w:tabs>
              <w:jc w:val="center"/>
              <w:rPr>
                <w:sz w:val="22"/>
                <w:szCs w:val="22"/>
              </w:rPr>
            </w:pPr>
            <w:r w:rsidRPr="009816A8">
              <w:rPr>
                <w:sz w:val="22"/>
                <w:szCs w:val="22"/>
              </w:rPr>
              <w:t>Психологическая категория</w:t>
            </w:r>
          </w:p>
        </w:tc>
        <w:tc>
          <w:tcPr>
            <w:tcW w:w="2393" w:type="dxa"/>
          </w:tcPr>
          <w:p w:rsidR="0002359D" w:rsidRPr="009816A8" w:rsidRDefault="0002359D" w:rsidP="008B5B66">
            <w:pPr>
              <w:tabs>
                <w:tab w:val="left" w:pos="576"/>
              </w:tabs>
              <w:jc w:val="center"/>
              <w:rPr>
                <w:sz w:val="22"/>
                <w:szCs w:val="22"/>
              </w:rPr>
            </w:pPr>
            <w:r w:rsidRPr="009816A8">
              <w:rPr>
                <w:sz w:val="22"/>
                <w:szCs w:val="22"/>
              </w:rPr>
              <w:t xml:space="preserve">Психологическое содержание </w:t>
            </w:r>
          </w:p>
          <w:p w:rsidR="0002359D" w:rsidRPr="009816A8" w:rsidRDefault="0002359D" w:rsidP="008B5B66">
            <w:pPr>
              <w:tabs>
                <w:tab w:val="left" w:pos="576"/>
              </w:tabs>
              <w:jc w:val="center"/>
              <w:rPr>
                <w:sz w:val="22"/>
                <w:szCs w:val="22"/>
              </w:rPr>
            </w:pPr>
            <w:r w:rsidRPr="009816A8">
              <w:rPr>
                <w:sz w:val="22"/>
                <w:szCs w:val="22"/>
              </w:rPr>
              <w:t>(определение)</w:t>
            </w:r>
          </w:p>
        </w:tc>
        <w:tc>
          <w:tcPr>
            <w:tcW w:w="2393" w:type="dxa"/>
          </w:tcPr>
          <w:p w:rsidR="0002359D" w:rsidRPr="009816A8" w:rsidRDefault="0002359D" w:rsidP="008B5B66">
            <w:pPr>
              <w:tabs>
                <w:tab w:val="left" w:pos="576"/>
              </w:tabs>
              <w:jc w:val="center"/>
              <w:rPr>
                <w:sz w:val="22"/>
                <w:szCs w:val="22"/>
              </w:rPr>
            </w:pPr>
            <w:r w:rsidRPr="009816A8">
              <w:rPr>
                <w:sz w:val="22"/>
                <w:szCs w:val="22"/>
              </w:rPr>
              <w:t>Общие признаки</w:t>
            </w:r>
          </w:p>
        </w:tc>
        <w:tc>
          <w:tcPr>
            <w:tcW w:w="2393" w:type="dxa"/>
          </w:tcPr>
          <w:p w:rsidR="0002359D" w:rsidRPr="009816A8" w:rsidRDefault="0002359D" w:rsidP="008B5B66">
            <w:pPr>
              <w:tabs>
                <w:tab w:val="left" w:pos="576"/>
              </w:tabs>
              <w:jc w:val="center"/>
              <w:rPr>
                <w:sz w:val="22"/>
                <w:szCs w:val="22"/>
              </w:rPr>
            </w:pPr>
            <w:r w:rsidRPr="009816A8">
              <w:rPr>
                <w:sz w:val="22"/>
                <w:szCs w:val="22"/>
              </w:rPr>
              <w:t>Особенные</w:t>
            </w:r>
          </w:p>
          <w:p w:rsidR="0002359D" w:rsidRPr="009816A8" w:rsidRDefault="0002359D" w:rsidP="008B5B66">
            <w:pPr>
              <w:tabs>
                <w:tab w:val="left" w:pos="576"/>
              </w:tabs>
              <w:jc w:val="center"/>
              <w:rPr>
                <w:sz w:val="22"/>
                <w:szCs w:val="22"/>
              </w:rPr>
            </w:pPr>
            <w:r w:rsidRPr="009816A8">
              <w:rPr>
                <w:sz w:val="22"/>
                <w:szCs w:val="22"/>
              </w:rPr>
              <w:t>признаки</w:t>
            </w:r>
          </w:p>
        </w:tc>
      </w:tr>
      <w:tr w:rsidR="0002359D" w:rsidRPr="009816A8" w:rsidTr="008B5B66">
        <w:tc>
          <w:tcPr>
            <w:tcW w:w="2392" w:type="dxa"/>
          </w:tcPr>
          <w:p w:rsidR="0002359D" w:rsidRPr="009816A8" w:rsidRDefault="0002359D" w:rsidP="008B5B66">
            <w:pPr>
              <w:tabs>
                <w:tab w:val="left" w:pos="576"/>
              </w:tabs>
              <w:jc w:val="center"/>
              <w:rPr>
                <w:sz w:val="22"/>
                <w:szCs w:val="22"/>
              </w:rPr>
            </w:pPr>
            <w:r w:rsidRPr="009816A8">
              <w:rPr>
                <w:sz w:val="22"/>
                <w:szCs w:val="22"/>
              </w:rPr>
              <w:t>Психика</w:t>
            </w:r>
          </w:p>
        </w:tc>
        <w:tc>
          <w:tcPr>
            <w:tcW w:w="2393" w:type="dxa"/>
          </w:tcPr>
          <w:p w:rsidR="0002359D" w:rsidRPr="009816A8" w:rsidRDefault="0002359D" w:rsidP="008B5B66">
            <w:pPr>
              <w:tabs>
                <w:tab w:val="left" w:pos="576"/>
              </w:tabs>
              <w:jc w:val="center"/>
              <w:rPr>
                <w:sz w:val="22"/>
                <w:szCs w:val="22"/>
              </w:rPr>
            </w:pPr>
          </w:p>
        </w:tc>
        <w:tc>
          <w:tcPr>
            <w:tcW w:w="2393" w:type="dxa"/>
          </w:tcPr>
          <w:p w:rsidR="0002359D" w:rsidRPr="009816A8" w:rsidRDefault="0002359D" w:rsidP="008B5B66">
            <w:pPr>
              <w:tabs>
                <w:tab w:val="left" w:pos="576"/>
              </w:tabs>
              <w:jc w:val="center"/>
              <w:rPr>
                <w:sz w:val="22"/>
                <w:szCs w:val="22"/>
              </w:rPr>
            </w:pPr>
          </w:p>
        </w:tc>
        <w:tc>
          <w:tcPr>
            <w:tcW w:w="2393" w:type="dxa"/>
          </w:tcPr>
          <w:p w:rsidR="0002359D" w:rsidRPr="009816A8" w:rsidRDefault="0002359D" w:rsidP="008B5B66">
            <w:pPr>
              <w:tabs>
                <w:tab w:val="left" w:pos="576"/>
              </w:tabs>
              <w:jc w:val="center"/>
              <w:rPr>
                <w:sz w:val="22"/>
                <w:szCs w:val="22"/>
              </w:rPr>
            </w:pPr>
          </w:p>
        </w:tc>
      </w:tr>
      <w:tr w:rsidR="0002359D" w:rsidRPr="009816A8" w:rsidTr="008B5B66">
        <w:tc>
          <w:tcPr>
            <w:tcW w:w="2392" w:type="dxa"/>
          </w:tcPr>
          <w:p w:rsidR="0002359D" w:rsidRPr="009816A8" w:rsidRDefault="0002359D" w:rsidP="008B5B66">
            <w:pPr>
              <w:tabs>
                <w:tab w:val="left" w:pos="576"/>
              </w:tabs>
              <w:jc w:val="center"/>
              <w:rPr>
                <w:sz w:val="22"/>
                <w:szCs w:val="22"/>
              </w:rPr>
            </w:pPr>
            <w:r w:rsidRPr="009816A8">
              <w:rPr>
                <w:sz w:val="22"/>
                <w:szCs w:val="22"/>
              </w:rPr>
              <w:t>Сознание</w:t>
            </w:r>
          </w:p>
        </w:tc>
        <w:tc>
          <w:tcPr>
            <w:tcW w:w="2393" w:type="dxa"/>
          </w:tcPr>
          <w:p w:rsidR="0002359D" w:rsidRPr="009816A8" w:rsidRDefault="0002359D" w:rsidP="008B5B66">
            <w:pPr>
              <w:tabs>
                <w:tab w:val="left" w:pos="576"/>
              </w:tabs>
              <w:jc w:val="center"/>
              <w:rPr>
                <w:sz w:val="22"/>
                <w:szCs w:val="22"/>
              </w:rPr>
            </w:pPr>
          </w:p>
        </w:tc>
        <w:tc>
          <w:tcPr>
            <w:tcW w:w="2393" w:type="dxa"/>
          </w:tcPr>
          <w:p w:rsidR="0002359D" w:rsidRPr="009816A8" w:rsidRDefault="0002359D" w:rsidP="008B5B66">
            <w:pPr>
              <w:tabs>
                <w:tab w:val="left" w:pos="576"/>
              </w:tabs>
              <w:jc w:val="center"/>
              <w:rPr>
                <w:sz w:val="22"/>
                <w:szCs w:val="22"/>
              </w:rPr>
            </w:pPr>
          </w:p>
        </w:tc>
        <w:tc>
          <w:tcPr>
            <w:tcW w:w="2393" w:type="dxa"/>
          </w:tcPr>
          <w:p w:rsidR="0002359D" w:rsidRPr="009816A8" w:rsidRDefault="0002359D" w:rsidP="008B5B66">
            <w:pPr>
              <w:tabs>
                <w:tab w:val="left" w:pos="576"/>
              </w:tabs>
              <w:jc w:val="center"/>
              <w:rPr>
                <w:sz w:val="22"/>
                <w:szCs w:val="22"/>
              </w:rPr>
            </w:pPr>
          </w:p>
        </w:tc>
      </w:tr>
      <w:tr w:rsidR="0002359D" w:rsidRPr="009816A8" w:rsidTr="008B5B66">
        <w:tc>
          <w:tcPr>
            <w:tcW w:w="2392" w:type="dxa"/>
          </w:tcPr>
          <w:p w:rsidR="0002359D" w:rsidRPr="009816A8" w:rsidRDefault="0002359D" w:rsidP="008B5B66">
            <w:pPr>
              <w:tabs>
                <w:tab w:val="left" w:pos="576"/>
              </w:tabs>
              <w:jc w:val="center"/>
              <w:rPr>
                <w:sz w:val="22"/>
                <w:szCs w:val="22"/>
              </w:rPr>
            </w:pPr>
            <w:r w:rsidRPr="009816A8">
              <w:rPr>
                <w:sz w:val="22"/>
                <w:szCs w:val="22"/>
              </w:rPr>
              <w:t>Бессознательное</w:t>
            </w:r>
          </w:p>
        </w:tc>
        <w:tc>
          <w:tcPr>
            <w:tcW w:w="2393" w:type="dxa"/>
          </w:tcPr>
          <w:p w:rsidR="0002359D" w:rsidRPr="009816A8" w:rsidRDefault="0002359D" w:rsidP="008B5B66">
            <w:pPr>
              <w:tabs>
                <w:tab w:val="left" w:pos="576"/>
              </w:tabs>
              <w:jc w:val="center"/>
              <w:rPr>
                <w:sz w:val="22"/>
                <w:szCs w:val="22"/>
              </w:rPr>
            </w:pPr>
          </w:p>
        </w:tc>
        <w:tc>
          <w:tcPr>
            <w:tcW w:w="2393" w:type="dxa"/>
          </w:tcPr>
          <w:p w:rsidR="0002359D" w:rsidRPr="009816A8" w:rsidRDefault="0002359D" w:rsidP="008B5B66">
            <w:pPr>
              <w:tabs>
                <w:tab w:val="left" w:pos="576"/>
              </w:tabs>
              <w:jc w:val="center"/>
              <w:rPr>
                <w:sz w:val="22"/>
                <w:szCs w:val="22"/>
              </w:rPr>
            </w:pPr>
          </w:p>
        </w:tc>
        <w:tc>
          <w:tcPr>
            <w:tcW w:w="2393" w:type="dxa"/>
          </w:tcPr>
          <w:p w:rsidR="0002359D" w:rsidRPr="009816A8" w:rsidRDefault="0002359D" w:rsidP="008B5B66">
            <w:pPr>
              <w:tabs>
                <w:tab w:val="left" w:pos="576"/>
              </w:tabs>
              <w:jc w:val="center"/>
              <w:rPr>
                <w:sz w:val="22"/>
                <w:szCs w:val="22"/>
              </w:rPr>
            </w:pPr>
          </w:p>
        </w:tc>
      </w:tr>
      <w:tr w:rsidR="0002359D" w:rsidRPr="009816A8" w:rsidTr="008B5B66">
        <w:tc>
          <w:tcPr>
            <w:tcW w:w="2392" w:type="dxa"/>
          </w:tcPr>
          <w:p w:rsidR="0002359D" w:rsidRPr="009816A8" w:rsidRDefault="0002359D" w:rsidP="008B5B66">
            <w:pPr>
              <w:tabs>
                <w:tab w:val="left" w:pos="576"/>
              </w:tabs>
              <w:jc w:val="center"/>
              <w:rPr>
                <w:sz w:val="22"/>
                <w:szCs w:val="22"/>
              </w:rPr>
            </w:pPr>
            <w:r w:rsidRPr="009816A8">
              <w:rPr>
                <w:sz w:val="22"/>
                <w:szCs w:val="22"/>
              </w:rPr>
              <w:t>Подсознательное</w:t>
            </w:r>
          </w:p>
        </w:tc>
        <w:tc>
          <w:tcPr>
            <w:tcW w:w="2393" w:type="dxa"/>
          </w:tcPr>
          <w:p w:rsidR="0002359D" w:rsidRPr="009816A8" w:rsidRDefault="0002359D" w:rsidP="008B5B66">
            <w:pPr>
              <w:tabs>
                <w:tab w:val="left" w:pos="576"/>
              </w:tabs>
              <w:jc w:val="center"/>
              <w:rPr>
                <w:sz w:val="22"/>
                <w:szCs w:val="22"/>
              </w:rPr>
            </w:pPr>
          </w:p>
        </w:tc>
        <w:tc>
          <w:tcPr>
            <w:tcW w:w="2393" w:type="dxa"/>
          </w:tcPr>
          <w:p w:rsidR="0002359D" w:rsidRPr="009816A8" w:rsidRDefault="0002359D" w:rsidP="008B5B66">
            <w:pPr>
              <w:tabs>
                <w:tab w:val="left" w:pos="576"/>
              </w:tabs>
              <w:jc w:val="center"/>
              <w:rPr>
                <w:sz w:val="22"/>
                <w:szCs w:val="22"/>
              </w:rPr>
            </w:pPr>
          </w:p>
        </w:tc>
        <w:tc>
          <w:tcPr>
            <w:tcW w:w="2393" w:type="dxa"/>
          </w:tcPr>
          <w:p w:rsidR="0002359D" w:rsidRPr="009816A8" w:rsidRDefault="0002359D" w:rsidP="008B5B66">
            <w:pPr>
              <w:tabs>
                <w:tab w:val="left" w:pos="576"/>
              </w:tabs>
              <w:jc w:val="center"/>
              <w:rPr>
                <w:sz w:val="22"/>
                <w:szCs w:val="22"/>
              </w:rPr>
            </w:pPr>
          </w:p>
        </w:tc>
      </w:tr>
    </w:tbl>
    <w:p w:rsidR="0002359D" w:rsidRPr="009816A8" w:rsidRDefault="0002359D" w:rsidP="0002359D">
      <w:pPr>
        <w:shd w:val="clear" w:color="auto" w:fill="FFFFFF"/>
        <w:tabs>
          <w:tab w:val="left" w:pos="576"/>
        </w:tabs>
        <w:jc w:val="center"/>
        <w:rPr>
          <w:sz w:val="24"/>
          <w:szCs w:val="24"/>
        </w:rPr>
      </w:pPr>
    </w:p>
    <w:p w:rsidR="0002359D" w:rsidRPr="009816A8" w:rsidRDefault="0002359D" w:rsidP="0002359D">
      <w:pPr>
        <w:shd w:val="clear" w:color="auto" w:fill="FFFFFF"/>
        <w:ind w:left="5"/>
        <w:rPr>
          <w:sz w:val="24"/>
          <w:szCs w:val="24"/>
        </w:rPr>
      </w:pPr>
      <w:r w:rsidRPr="009816A8">
        <w:rPr>
          <w:b/>
          <w:bCs/>
          <w:sz w:val="24"/>
          <w:szCs w:val="24"/>
        </w:rPr>
        <w:t xml:space="preserve">        Модуль №3.Общение и деятельность как способы социальной жизни человека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 xml:space="preserve">Если «личность начинается, реализуется и осуществляет себя в реальных поступках», то каковы возможности школы в становлении личности?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По данным ЮНЕСКО,  в развитых странах около 80% всей информации, получаемой детьми 12-15 лет, черпается ими не в школе, а в процессе внеучебного общения.</w:t>
      </w:r>
    </w:p>
    <w:p w:rsidR="0002359D" w:rsidRPr="009816A8" w:rsidRDefault="0002359D" w:rsidP="0002359D">
      <w:pPr>
        <w:widowControl w:val="0"/>
        <w:autoSpaceDE w:val="0"/>
        <w:autoSpaceDN w:val="0"/>
        <w:adjustRightInd w:val="0"/>
        <w:ind w:left="360"/>
        <w:jc w:val="both"/>
        <w:rPr>
          <w:sz w:val="24"/>
          <w:szCs w:val="24"/>
        </w:rPr>
      </w:pPr>
      <w:r w:rsidRPr="009816A8">
        <w:rPr>
          <w:sz w:val="24"/>
          <w:szCs w:val="24"/>
        </w:rPr>
        <w:t>Какие педагогические выводы можно сделать на основе это</w:t>
      </w:r>
      <w:r w:rsidRPr="009816A8">
        <w:rPr>
          <w:sz w:val="24"/>
          <w:szCs w:val="24"/>
        </w:rPr>
        <w:softHyphen/>
        <w:t xml:space="preserve">го факта?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Почему первое впечатление школьников об учителе является столь важным фактором их взаимодействия в учебной работе?</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 xml:space="preserve">Психолог А.В.Петровский утверждает, что «социально-психологический облик группы первичен, черты ее лидера вторичны». Можно ли безоговорочно согласиться с данным утверждением?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Психолог Т.В.Драгунова так характеризует подростковый возраст: «У подростка очень ярко проявляется, с одной стороны, стремление к общению и совместной деятельности со сверстни</w:t>
      </w:r>
      <w:r w:rsidRPr="009816A8">
        <w:rPr>
          <w:sz w:val="24"/>
          <w:szCs w:val="24"/>
        </w:rPr>
        <w:softHyphen/>
        <w:t>ками, желание жить коллективной жизнью, иметь близких това</w:t>
      </w:r>
      <w:r w:rsidRPr="009816A8">
        <w:rPr>
          <w:sz w:val="24"/>
          <w:szCs w:val="24"/>
        </w:rPr>
        <w:softHyphen/>
        <w:t>рищей, друга... Переживание одиночества тяжко и невыносимо для подростка... Достоинства понравившегося сверстника часто застаставляют подростка увидеть и осознать отсутствие у себя тех качеств, которые ему импонируют и ценятся товарищами. Появляется желание быть такими же и даже лучше. Товарищ стано-</w:t>
      </w:r>
      <w:r w:rsidRPr="009816A8">
        <w:rPr>
          <w:sz w:val="24"/>
          <w:szCs w:val="24"/>
        </w:rPr>
        <w:br/>
        <w:t xml:space="preserve">вится образцом для подростка».В чем, на ваш взгляд, своеобразие взаимосвязи деятельности, общения и сознания подростка? Можно ли приведенную характе-ристику использовать применительно к начальному периоду студенческой жизни?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В психологических исследованиях и опытным путем было установлено, что при комплектовании космического корабля нельзя ориентироваться только на взаимную симпатию. Но и производить набор экипажа только на основании их профессиональной компетентности также нельзя.</w:t>
      </w:r>
    </w:p>
    <w:p w:rsidR="0002359D" w:rsidRPr="009816A8" w:rsidRDefault="0002359D" w:rsidP="0002359D">
      <w:pPr>
        <w:widowControl w:val="0"/>
        <w:autoSpaceDE w:val="0"/>
        <w:autoSpaceDN w:val="0"/>
        <w:adjustRightInd w:val="0"/>
        <w:ind w:left="360"/>
        <w:jc w:val="both"/>
        <w:rPr>
          <w:sz w:val="24"/>
          <w:szCs w:val="24"/>
        </w:rPr>
      </w:pPr>
      <w:r w:rsidRPr="009816A8">
        <w:rPr>
          <w:sz w:val="24"/>
          <w:szCs w:val="24"/>
        </w:rPr>
        <w:t xml:space="preserve">Какие критерии отбора для экипажа корабля вы бы предложили? Каких дополнительных качеств у членов группы требует длительная изоляция от других людей?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 xml:space="preserve">В чем заключается воспитывающее значение деятельности вообще и трудовой деятельности в частности?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Раскрыть сущность и значение принципа единства сознания и деятельности.</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lastRenderedPageBreak/>
        <w:t>Назвать основные виды деятельности, раскрыть характер их взаимосвязи и роль в процессе формирования личности.</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Потребность — буквально: по требованию. Но по требованию кого или чего? Поразмышляйте в связи с этим над сле</w:t>
      </w:r>
      <w:r w:rsidRPr="009816A8">
        <w:rPr>
          <w:sz w:val="24"/>
          <w:szCs w:val="24"/>
        </w:rPr>
        <w:softHyphen/>
        <w:t>дующим утверждением: «Наши аппетиты, как и наши насущ</w:t>
      </w:r>
      <w:r w:rsidRPr="009816A8">
        <w:rPr>
          <w:sz w:val="24"/>
          <w:szCs w:val="24"/>
        </w:rPr>
        <w:softHyphen/>
        <w:t>ные потребности, ограничены. Но в отношении чего? Только в отношении к тем предметам, которые существуют. Ведь не могли же люди пресытиться чем-то заранее. Значит, мы будем изобре</w:t>
      </w:r>
      <w:r w:rsidRPr="009816A8">
        <w:rPr>
          <w:sz w:val="24"/>
          <w:szCs w:val="24"/>
        </w:rPr>
        <w:softHyphen/>
        <w:t>тать потребности, вот и все! Разве наши предки в прошлые века могли испытать потребность в телевизоре или телефоне? Они ве</w:t>
      </w:r>
      <w:r w:rsidRPr="009816A8">
        <w:rPr>
          <w:sz w:val="24"/>
          <w:szCs w:val="24"/>
        </w:rPr>
        <w:softHyphen/>
        <w:t xml:space="preserve">ликолепно обходились без них. Но стоило их изобрести, и </w:t>
      </w:r>
      <w:r w:rsidRPr="009816A8">
        <w:rPr>
          <w:i/>
          <w:iCs/>
          <w:sz w:val="24"/>
          <w:szCs w:val="24"/>
        </w:rPr>
        <w:t xml:space="preserve">мы </w:t>
      </w:r>
      <w:r w:rsidRPr="009816A8">
        <w:rPr>
          <w:sz w:val="24"/>
          <w:szCs w:val="24"/>
        </w:rPr>
        <w:t>оказались в их власти».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В</w:t>
      </w:r>
      <w:r w:rsidRPr="009816A8">
        <w:rPr>
          <w:b/>
          <w:bCs/>
          <w:sz w:val="24"/>
          <w:szCs w:val="24"/>
        </w:rPr>
        <w:t xml:space="preserve"> </w:t>
      </w:r>
      <w:r w:rsidRPr="009816A8">
        <w:rPr>
          <w:sz w:val="24"/>
          <w:szCs w:val="24"/>
        </w:rPr>
        <w:t>профессиональной речи мы используем такие выраже</w:t>
      </w:r>
      <w:r w:rsidRPr="009816A8">
        <w:rPr>
          <w:sz w:val="24"/>
          <w:szCs w:val="24"/>
        </w:rPr>
        <w:softHyphen/>
        <w:t>ния, как «субъект деятельности», «субъект общения», «субъект познания» и т.п. Какой смысл заложен в каждом из этих слово</w:t>
      </w:r>
      <w:r w:rsidRPr="009816A8">
        <w:rPr>
          <w:sz w:val="24"/>
          <w:szCs w:val="24"/>
        </w:rPr>
        <w:softHyphen/>
        <w:t>сочетаний? Приведите возможные другие сочетания со словом «субъект» и проанализируйте их значение. Какова психологическая состав</w:t>
      </w:r>
      <w:r w:rsidRPr="009816A8">
        <w:rPr>
          <w:sz w:val="24"/>
          <w:szCs w:val="24"/>
        </w:rPr>
        <w:softHyphen/>
        <w:t xml:space="preserve">ляющая в приведенных высказываниях?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Философ Э.В.Ильенков утверждал, что «личность и возникает тогда, когда индивид начинает самостоятельно, как субъект, осуществлять внешнюю деятельность по нормам и эталонам, отданным ему извне — той культурой, в лоне которой он приобщается  к человеческой жизни, к человеческой деятельности». Как категория «деятельность» связывает между собой поня</w:t>
      </w:r>
      <w:r w:rsidRPr="009816A8">
        <w:rPr>
          <w:sz w:val="24"/>
          <w:szCs w:val="24"/>
        </w:rPr>
        <w:softHyphen/>
        <w:t>тия «индивид», субъект», «личность», с одной стороны, и поня</w:t>
      </w:r>
      <w:r w:rsidRPr="009816A8">
        <w:rPr>
          <w:sz w:val="24"/>
          <w:szCs w:val="24"/>
        </w:rPr>
        <w:softHyphen/>
        <w:t xml:space="preserve">тия «норма», «эталон», «культура» — с другой? </w:t>
      </w:r>
    </w:p>
    <w:p w:rsidR="0002359D" w:rsidRPr="009816A8" w:rsidRDefault="0002359D" w:rsidP="0002359D">
      <w:pPr>
        <w:widowControl w:val="0"/>
        <w:numPr>
          <w:ilvl w:val="0"/>
          <w:numId w:val="5"/>
        </w:numPr>
        <w:autoSpaceDE w:val="0"/>
        <w:autoSpaceDN w:val="0"/>
        <w:adjustRightInd w:val="0"/>
        <w:jc w:val="both"/>
        <w:rPr>
          <w:sz w:val="24"/>
          <w:szCs w:val="24"/>
        </w:rPr>
      </w:pPr>
      <w:r w:rsidRPr="009816A8">
        <w:rPr>
          <w:sz w:val="24"/>
          <w:szCs w:val="24"/>
        </w:rPr>
        <w:t xml:space="preserve">Раскрыть суть процессов интериоризации и экстериоризации. </w:t>
      </w:r>
    </w:p>
    <w:p w:rsidR="0002359D" w:rsidRPr="009816A8" w:rsidRDefault="0002359D" w:rsidP="0002359D">
      <w:pPr>
        <w:widowControl w:val="0"/>
        <w:autoSpaceDE w:val="0"/>
        <w:autoSpaceDN w:val="0"/>
        <w:adjustRightInd w:val="0"/>
        <w:jc w:val="both"/>
        <w:rPr>
          <w:sz w:val="24"/>
          <w:szCs w:val="24"/>
        </w:rPr>
      </w:pPr>
    </w:p>
    <w:p w:rsidR="0002359D" w:rsidRPr="009816A8" w:rsidRDefault="0002359D" w:rsidP="0002359D">
      <w:pPr>
        <w:shd w:val="clear" w:color="auto" w:fill="FFFFFF"/>
        <w:ind w:left="14" w:right="-73"/>
        <w:rPr>
          <w:i/>
          <w:sz w:val="24"/>
          <w:szCs w:val="24"/>
        </w:rPr>
      </w:pPr>
      <w:r w:rsidRPr="009816A8">
        <w:rPr>
          <w:sz w:val="24"/>
          <w:szCs w:val="24"/>
        </w:rPr>
        <w:t xml:space="preserve">                  </w:t>
      </w:r>
      <w:r w:rsidRPr="009816A8">
        <w:rPr>
          <w:b/>
          <w:sz w:val="24"/>
          <w:szCs w:val="24"/>
        </w:rPr>
        <w:t>Модуль №4.</w:t>
      </w:r>
      <w:bookmarkStart w:id="2" w:name="_Toc160590185"/>
      <w:r w:rsidRPr="009816A8">
        <w:rPr>
          <w:rStyle w:val="10"/>
          <w:sz w:val="24"/>
        </w:rPr>
        <w:t xml:space="preserve">  Познавательная сфера личности</w:t>
      </w:r>
      <w:bookmarkEnd w:id="2"/>
      <w:r w:rsidRPr="009816A8">
        <w:rPr>
          <w:b/>
          <w:bCs/>
          <w:i/>
          <w:sz w:val="24"/>
          <w:szCs w:val="24"/>
        </w:rPr>
        <w:t xml:space="preserve">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Какова структура процесса приема информации?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Почему внимание не может быть беспредметным?</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«Смотреть и видеть, слушать и слышать – далеко не одно и то же». Почему?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Обосновать тезис: расстроенное, чрезмерно возбужденное состояние – враг произвольного внимания.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Человек, почти полностью лишенный возможности ощущать окружающий мир, впадает в сонное состояние. Объясните причину этого.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В случае потери слуха у человека обостряется зрение и деятельность других анализаторов. Дать объяснение этого факта.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Пахнет ли роза, если ее никто не нюхает?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О каком свойстве ощущений идет речь в поговорке: «На вкус и цвет товарища нет»?</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Обосновать, что иллюзии восприятия не могут служить доказательством непознаваемости мира.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Верно ли, что без способности удерживать полученную информацию человек остался бы «вечно в положении новорожденного» (И.М.Сеченов)?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Описать виды памяти, являющиеся сугубо человеческими?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Какой вывод для педагогической практики следует из данных психологии, что чем больше органов чувств участвует в запоминании, тем оно прочнее</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Дать доказательства тому, что для учебной деятельности формирование устойчивых представлений так же важно, как и формирование понятий.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Обосновать, что распад памяти является вместе с тем и распадом личности.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Указать принципиальное отличие памяти человека от памяти животных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Какова особенность продуктивного мышления и в чем оно отличается от репродуктивного мышления?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Назвать основные виды мышления и раскрыть их связь.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Что такое интеллект и как измерить его уровень?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 xml:space="preserve">Можно ли взаимосвязь памяти и мышления объяснить путем использования понятий «знания» и «способности»? Всегда ли запоминается только то, что понимается? </w:t>
      </w:r>
    </w:p>
    <w:p w:rsidR="0002359D" w:rsidRPr="009816A8" w:rsidRDefault="0002359D" w:rsidP="0002359D">
      <w:pPr>
        <w:widowControl w:val="0"/>
        <w:numPr>
          <w:ilvl w:val="0"/>
          <w:numId w:val="7"/>
        </w:numPr>
        <w:shd w:val="clear" w:color="auto" w:fill="FFFFFF"/>
        <w:tabs>
          <w:tab w:val="clear" w:pos="720"/>
          <w:tab w:val="num" w:pos="360"/>
        </w:tabs>
        <w:autoSpaceDE w:val="0"/>
        <w:autoSpaceDN w:val="0"/>
        <w:adjustRightInd w:val="0"/>
        <w:ind w:left="360"/>
        <w:jc w:val="both"/>
        <w:rPr>
          <w:sz w:val="24"/>
          <w:szCs w:val="24"/>
        </w:rPr>
      </w:pPr>
      <w:r w:rsidRPr="009816A8">
        <w:rPr>
          <w:sz w:val="24"/>
          <w:szCs w:val="24"/>
        </w:rPr>
        <w:t>От</w:t>
      </w:r>
      <w:r>
        <w:rPr>
          <w:sz w:val="24"/>
          <w:szCs w:val="24"/>
        </w:rPr>
        <w:t xml:space="preserve"> </w:t>
      </w:r>
      <w:r w:rsidRPr="009816A8">
        <w:rPr>
          <w:sz w:val="24"/>
          <w:szCs w:val="24"/>
        </w:rPr>
        <w:t>чего зависят и в чем проявляются индив</w:t>
      </w:r>
      <w:r>
        <w:rPr>
          <w:sz w:val="24"/>
          <w:szCs w:val="24"/>
        </w:rPr>
        <w:t>идуальные особенности мышления?</w:t>
      </w:r>
    </w:p>
    <w:p w:rsidR="0002359D" w:rsidRPr="009816A8" w:rsidRDefault="0002359D" w:rsidP="0002359D">
      <w:pPr>
        <w:shd w:val="clear" w:color="auto" w:fill="FFFFFF"/>
        <w:ind w:left="360" w:right="1824"/>
        <w:rPr>
          <w:i/>
          <w:sz w:val="24"/>
          <w:szCs w:val="24"/>
        </w:rPr>
      </w:pPr>
    </w:p>
    <w:p w:rsidR="0002359D" w:rsidRPr="009816A8" w:rsidRDefault="0002359D" w:rsidP="0002359D">
      <w:pPr>
        <w:shd w:val="clear" w:color="auto" w:fill="FFFFFF"/>
        <w:ind w:left="360"/>
        <w:rPr>
          <w:b/>
          <w:sz w:val="24"/>
          <w:szCs w:val="24"/>
        </w:rPr>
      </w:pPr>
      <w:r w:rsidRPr="009816A8">
        <w:rPr>
          <w:b/>
          <w:i/>
          <w:sz w:val="24"/>
          <w:szCs w:val="24"/>
        </w:rPr>
        <w:t xml:space="preserve">          </w:t>
      </w:r>
      <w:r w:rsidRPr="009816A8">
        <w:rPr>
          <w:b/>
          <w:sz w:val="24"/>
          <w:szCs w:val="24"/>
        </w:rPr>
        <w:t>Промежуточный рейтинг-контроль по окончанию изучения модуля №4</w:t>
      </w:r>
    </w:p>
    <w:p w:rsidR="0002359D" w:rsidRPr="009816A8" w:rsidRDefault="0002359D" w:rsidP="0002359D">
      <w:pPr>
        <w:shd w:val="clear" w:color="auto" w:fill="FFFFFF"/>
        <w:ind w:left="360"/>
        <w:rPr>
          <w:sz w:val="24"/>
          <w:szCs w:val="24"/>
        </w:rPr>
      </w:pPr>
    </w:p>
    <w:p w:rsidR="0002359D" w:rsidRPr="009816A8" w:rsidRDefault="0002359D" w:rsidP="0002359D">
      <w:pPr>
        <w:rPr>
          <w:b/>
          <w:i/>
          <w:sz w:val="24"/>
          <w:szCs w:val="24"/>
        </w:rPr>
      </w:pPr>
      <w:r w:rsidRPr="009816A8">
        <w:rPr>
          <w:b/>
          <w:sz w:val="24"/>
          <w:szCs w:val="24"/>
        </w:rPr>
        <w:t>Представьте сведения о познавательных процессах личности в виде таблицы</w:t>
      </w:r>
    </w:p>
    <w:p w:rsidR="0002359D" w:rsidRPr="009816A8" w:rsidRDefault="0002359D" w:rsidP="0002359D">
      <w:pPr>
        <w:shd w:val="clear" w:color="auto" w:fill="FFFFFF"/>
        <w:ind w:left="5"/>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2"/>
        <w:gridCol w:w="1260"/>
        <w:gridCol w:w="1402"/>
        <w:gridCol w:w="1192"/>
        <w:gridCol w:w="1072"/>
        <w:gridCol w:w="1262"/>
        <w:gridCol w:w="1521"/>
      </w:tblGrid>
      <w:tr w:rsidR="0002359D" w:rsidRPr="009816A8" w:rsidTr="008B5B66">
        <w:tc>
          <w:tcPr>
            <w:tcW w:w="1830" w:type="dxa"/>
          </w:tcPr>
          <w:p w:rsidR="0002359D" w:rsidRPr="009816A8" w:rsidRDefault="0002359D" w:rsidP="008B5B66">
            <w:pPr>
              <w:rPr>
                <w:sz w:val="22"/>
                <w:szCs w:val="22"/>
              </w:rPr>
            </w:pPr>
            <w:r w:rsidRPr="009816A8">
              <w:rPr>
                <w:sz w:val="22"/>
                <w:szCs w:val="22"/>
              </w:rPr>
              <w:t>Психический процесс</w:t>
            </w:r>
          </w:p>
        </w:tc>
        <w:tc>
          <w:tcPr>
            <w:tcW w:w="1270" w:type="dxa"/>
          </w:tcPr>
          <w:p w:rsidR="0002359D" w:rsidRPr="009816A8" w:rsidRDefault="0002359D" w:rsidP="008B5B66">
            <w:pPr>
              <w:rPr>
                <w:sz w:val="22"/>
                <w:szCs w:val="22"/>
              </w:rPr>
            </w:pPr>
            <w:r w:rsidRPr="009816A8">
              <w:rPr>
                <w:i/>
                <w:sz w:val="22"/>
                <w:szCs w:val="22"/>
              </w:rPr>
              <w:t>Ощущение</w:t>
            </w:r>
          </w:p>
        </w:tc>
        <w:tc>
          <w:tcPr>
            <w:tcW w:w="1413" w:type="dxa"/>
          </w:tcPr>
          <w:p w:rsidR="0002359D" w:rsidRPr="009816A8" w:rsidRDefault="0002359D" w:rsidP="008B5B66">
            <w:pPr>
              <w:rPr>
                <w:i/>
                <w:sz w:val="22"/>
                <w:szCs w:val="22"/>
                <w:lang w:val="en-US"/>
              </w:rPr>
            </w:pPr>
            <w:r w:rsidRPr="009816A8">
              <w:rPr>
                <w:i/>
                <w:sz w:val="22"/>
                <w:szCs w:val="22"/>
              </w:rPr>
              <w:t>Восприятие</w:t>
            </w:r>
          </w:p>
          <w:p w:rsidR="0002359D" w:rsidRPr="009816A8" w:rsidRDefault="0002359D" w:rsidP="008B5B66">
            <w:pPr>
              <w:rPr>
                <w:sz w:val="22"/>
                <w:szCs w:val="22"/>
              </w:rPr>
            </w:pPr>
          </w:p>
        </w:tc>
        <w:tc>
          <w:tcPr>
            <w:tcW w:w="1204" w:type="dxa"/>
          </w:tcPr>
          <w:p w:rsidR="0002359D" w:rsidRPr="009816A8" w:rsidRDefault="0002359D" w:rsidP="008B5B66">
            <w:pPr>
              <w:rPr>
                <w:sz w:val="22"/>
                <w:szCs w:val="22"/>
              </w:rPr>
            </w:pPr>
            <w:r w:rsidRPr="009816A8">
              <w:rPr>
                <w:i/>
                <w:sz w:val="22"/>
                <w:szCs w:val="22"/>
              </w:rPr>
              <w:t>Внимание</w:t>
            </w:r>
          </w:p>
        </w:tc>
        <w:tc>
          <w:tcPr>
            <w:tcW w:w="1091" w:type="dxa"/>
          </w:tcPr>
          <w:p w:rsidR="0002359D" w:rsidRPr="009816A8" w:rsidRDefault="0002359D" w:rsidP="008B5B66">
            <w:pPr>
              <w:rPr>
                <w:i/>
                <w:sz w:val="22"/>
                <w:szCs w:val="22"/>
              </w:rPr>
            </w:pPr>
            <w:r w:rsidRPr="009816A8">
              <w:rPr>
                <w:i/>
                <w:sz w:val="22"/>
                <w:szCs w:val="22"/>
              </w:rPr>
              <w:t>Память</w:t>
            </w:r>
          </w:p>
          <w:p w:rsidR="0002359D" w:rsidRPr="009816A8" w:rsidRDefault="0002359D" w:rsidP="008B5B66">
            <w:pPr>
              <w:rPr>
                <w:sz w:val="22"/>
                <w:szCs w:val="22"/>
              </w:rPr>
            </w:pPr>
          </w:p>
        </w:tc>
        <w:tc>
          <w:tcPr>
            <w:tcW w:w="1270" w:type="dxa"/>
          </w:tcPr>
          <w:p w:rsidR="0002359D" w:rsidRPr="009816A8" w:rsidRDefault="0002359D" w:rsidP="008B5B66">
            <w:pPr>
              <w:rPr>
                <w:i/>
                <w:sz w:val="22"/>
                <w:szCs w:val="22"/>
              </w:rPr>
            </w:pPr>
            <w:r w:rsidRPr="009816A8">
              <w:rPr>
                <w:i/>
                <w:sz w:val="22"/>
                <w:szCs w:val="22"/>
              </w:rPr>
              <w:t>Мышление</w:t>
            </w:r>
          </w:p>
          <w:p w:rsidR="0002359D" w:rsidRPr="009816A8" w:rsidRDefault="0002359D" w:rsidP="008B5B66">
            <w:pPr>
              <w:rPr>
                <w:sz w:val="22"/>
                <w:szCs w:val="22"/>
              </w:rPr>
            </w:pPr>
          </w:p>
        </w:tc>
        <w:tc>
          <w:tcPr>
            <w:tcW w:w="1493" w:type="dxa"/>
          </w:tcPr>
          <w:p w:rsidR="0002359D" w:rsidRPr="009816A8" w:rsidRDefault="0002359D" w:rsidP="008B5B66">
            <w:pPr>
              <w:rPr>
                <w:sz w:val="22"/>
                <w:szCs w:val="22"/>
              </w:rPr>
            </w:pPr>
            <w:r w:rsidRPr="009816A8">
              <w:rPr>
                <w:i/>
                <w:sz w:val="22"/>
                <w:szCs w:val="22"/>
              </w:rPr>
              <w:t>Воображение</w:t>
            </w:r>
          </w:p>
        </w:tc>
      </w:tr>
      <w:tr w:rsidR="0002359D" w:rsidRPr="009816A8" w:rsidTr="008B5B66">
        <w:tc>
          <w:tcPr>
            <w:tcW w:w="1830" w:type="dxa"/>
          </w:tcPr>
          <w:p w:rsidR="0002359D" w:rsidRPr="009816A8" w:rsidRDefault="0002359D" w:rsidP="008B5B66">
            <w:pPr>
              <w:rPr>
                <w:sz w:val="22"/>
                <w:szCs w:val="22"/>
              </w:rPr>
            </w:pPr>
            <w:r w:rsidRPr="009816A8">
              <w:rPr>
                <w:sz w:val="22"/>
                <w:szCs w:val="22"/>
              </w:rPr>
              <w:t>Психологическое содержание (определение)</w:t>
            </w:r>
          </w:p>
        </w:tc>
        <w:tc>
          <w:tcPr>
            <w:tcW w:w="1270" w:type="dxa"/>
          </w:tcPr>
          <w:p w:rsidR="0002359D" w:rsidRPr="009816A8" w:rsidRDefault="0002359D" w:rsidP="008B5B66">
            <w:pPr>
              <w:rPr>
                <w:sz w:val="22"/>
                <w:szCs w:val="22"/>
              </w:rPr>
            </w:pPr>
          </w:p>
        </w:tc>
        <w:tc>
          <w:tcPr>
            <w:tcW w:w="1413" w:type="dxa"/>
          </w:tcPr>
          <w:p w:rsidR="0002359D" w:rsidRPr="009816A8" w:rsidRDefault="0002359D" w:rsidP="008B5B66">
            <w:pPr>
              <w:rPr>
                <w:sz w:val="22"/>
                <w:szCs w:val="22"/>
              </w:rPr>
            </w:pPr>
          </w:p>
        </w:tc>
        <w:tc>
          <w:tcPr>
            <w:tcW w:w="1204" w:type="dxa"/>
          </w:tcPr>
          <w:p w:rsidR="0002359D" w:rsidRPr="009816A8" w:rsidRDefault="0002359D" w:rsidP="008B5B66">
            <w:pPr>
              <w:rPr>
                <w:sz w:val="22"/>
                <w:szCs w:val="22"/>
              </w:rPr>
            </w:pPr>
          </w:p>
        </w:tc>
        <w:tc>
          <w:tcPr>
            <w:tcW w:w="1091" w:type="dxa"/>
          </w:tcPr>
          <w:p w:rsidR="0002359D" w:rsidRPr="009816A8" w:rsidRDefault="0002359D" w:rsidP="008B5B66">
            <w:pPr>
              <w:rPr>
                <w:sz w:val="22"/>
                <w:szCs w:val="22"/>
              </w:rPr>
            </w:pPr>
          </w:p>
        </w:tc>
        <w:tc>
          <w:tcPr>
            <w:tcW w:w="1270" w:type="dxa"/>
          </w:tcPr>
          <w:p w:rsidR="0002359D" w:rsidRPr="009816A8" w:rsidRDefault="0002359D" w:rsidP="008B5B66">
            <w:pPr>
              <w:rPr>
                <w:sz w:val="22"/>
                <w:szCs w:val="22"/>
              </w:rPr>
            </w:pPr>
          </w:p>
        </w:tc>
        <w:tc>
          <w:tcPr>
            <w:tcW w:w="1493" w:type="dxa"/>
          </w:tcPr>
          <w:p w:rsidR="0002359D" w:rsidRPr="009816A8" w:rsidRDefault="0002359D" w:rsidP="008B5B66">
            <w:pPr>
              <w:rPr>
                <w:sz w:val="22"/>
                <w:szCs w:val="22"/>
              </w:rPr>
            </w:pPr>
          </w:p>
        </w:tc>
      </w:tr>
      <w:tr w:rsidR="0002359D" w:rsidRPr="009816A8" w:rsidTr="008B5B66">
        <w:tc>
          <w:tcPr>
            <w:tcW w:w="1830" w:type="dxa"/>
          </w:tcPr>
          <w:p w:rsidR="0002359D" w:rsidRPr="009816A8" w:rsidRDefault="0002359D" w:rsidP="008B5B66">
            <w:pPr>
              <w:rPr>
                <w:sz w:val="22"/>
                <w:szCs w:val="22"/>
              </w:rPr>
            </w:pPr>
            <w:r w:rsidRPr="009816A8">
              <w:rPr>
                <w:sz w:val="22"/>
                <w:szCs w:val="22"/>
              </w:rPr>
              <w:t>Физиологическая</w:t>
            </w:r>
          </w:p>
          <w:p w:rsidR="0002359D" w:rsidRPr="009816A8" w:rsidRDefault="0002359D" w:rsidP="008B5B66">
            <w:pPr>
              <w:rPr>
                <w:sz w:val="22"/>
                <w:szCs w:val="22"/>
              </w:rPr>
            </w:pPr>
            <w:r w:rsidRPr="009816A8">
              <w:rPr>
                <w:sz w:val="22"/>
                <w:szCs w:val="22"/>
              </w:rPr>
              <w:t xml:space="preserve"> основа</w:t>
            </w:r>
          </w:p>
        </w:tc>
        <w:tc>
          <w:tcPr>
            <w:tcW w:w="1270" w:type="dxa"/>
          </w:tcPr>
          <w:p w:rsidR="0002359D" w:rsidRPr="009816A8" w:rsidRDefault="0002359D" w:rsidP="008B5B66">
            <w:pPr>
              <w:rPr>
                <w:sz w:val="22"/>
                <w:szCs w:val="22"/>
              </w:rPr>
            </w:pPr>
          </w:p>
        </w:tc>
        <w:tc>
          <w:tcPr>
            <w:tcW w:w="1413" w:type="dxa"/>
          </w:tcPr>
          <w:p w:rsidR="0002359D" w:rsidRPr="009816A8" w:rsidRDefault="0002359D" w:rsidP="008B5B66">
            <w:pPr>
              <w:rPr>
                <w:sz w:val="22"/>
                <w:szCs w:val="22"/>
              </w:rPr>
            </w:pPr>
          </w:p>
        </w:tc>
        <w:tc>
          <w:tcPr>
            <w:tcW w:w="1204" w:type="dxa"/>
          </w:tcPr>
          <w:p w:rsidR="0002359D" w:rsidRPr="009816A8" w:rsidRDefault="0002359D" w:rsidP="008B5B66">
            <w:pPr>
              <w:rPr>
                <w:sz w:val="22"/>
                <w:szCs w:val="22"/>
              </w:rPr>
            </w:pPr>
          </w:p>
        </w:tc>
        <w:tc>
          <w:tcPr>
            <w:tcW w:w="1091" w:type="dxa"/>
          </w:tcPr>
          <w:p w:rsidR="0002359D" w:rsidRPr="009816A8" w:rsidRDefault="0002359D" w:rsidP="008B5B66">
            <w:pPr>
              <w:rPr>
                <w:sz w:val="22"/>
                <w:szCs w:val="22"/>
              </w:rPr>
            </w:pPr>
          </w:p>
        </w:tc>
        <w:tc>
          <w:tcPr>
            <w:tcW w:w="1270" w:type="dxa"/>
          </w:tcPr>
          <w:p w:rsidR="0002359D" w:rsidRPr="009816A8" w:rsidRDefault="0002359D" w:rsidP="008B5B66">
            <w:pPr>
              <w:rPr>
                <w:sz w:val="22"/>
                <w:szCs w:val="22"/>
              </w:rPr>
            </w:pPr>
          </w:p>
        </w:tc>
        <w:tc>
          <w:tcPr>
            <w:tcW w:w="1493" w:type="dxa"/>
          </w:tcPr>
          <w:p w:rsidR="0002359D" w:rsidRPr="009816A8" w:rsidRDefault="0002359D" w:rsidP="008B5B66">
            <w:pPr>
              <w:rPr>
                <w:sz w:val="22"/>
                <w:szCs w:val="22"/>
              </w:rPr>
            </w:pPr>
          </w:p>
        </w:tc>
      </w:tr>
      <w:tr w:rsidR="0002359D" w:rsidRPr="009816A8" w:rsidTr="008B5B66">
        <w:tc>
          <w:tcPr>
            <w:tcW w:w="1830" w:type="dxa"/>
          </w:tcPr>
          <w:p w:rsidR="0002359D" w:rsidRPr="009816A8" w:rsidRDefault="0002359D" w:rsidP="008B5B66">
            <w:pPr>
              <w:rPr>
                <w:sz w:val="22"/>
                <w:szCs w:val="22"/>
              </w:rPr>
            </w:pPr>
            <w:r w:rsidRPr="009816A8">
              <w:rPr>
                <w:sz w:val="22"/>
                <w:szCs w:val="22"/>
              </w:rPr>
              <w:t>Виды, их краткая характеристика</w:t>
            </w:r>
          </w:p>
        </w:tc>
        <w:tc>
          <w:tcPr>
            <w:tcW w:w="1270" w:type="dxa"/>
          </w:tcPr>
          <w:p w:rsidR="0002359D" w:rsidRPr="009816A8" w:rsidRDefault="0002359D" w:rsidP="008B5B66">
            <w:pPr>
              <w:rPr>
                <w:sz w:val="22"/>
                <w:szCs w:val="22"/>
              </w:rPr>
            </w:pPr>
          </w:p>
        </w:tc>
        <w:tc>
          <w:tcPr>
            <w:tcW w:w="1413" w:type="dxa"/>
          </w:tcPr>
          <w:p w:rsidR="0002359D" w:rsidRPr="009816A8" w:rsidRDefault="0002359D" w:rsidP="008B5B66">
            <w:pPr>
              <w:rPr>
                <w:sz w:val="22"/>
                <w:szCs w:val="22"/>
              </w:rPr>
            </w:pPr>
          </w:p>
        </w:tc>
        <w:tc>
          <w:tcPr>
            <w:tcW w:w="1204" w:type="dxa"/>
          </w:tcPr>
          <w:p w:rsidR="0002359D" w:rsidRPr="009816A8" w:rsidRDefault="0002359D" w:rsidP="008B5B66">
            <w:pPr>
              <w:rPr>
                <w:sz w:val="22"/>
                <w:szCs w:val="22"/>
              </w:rPr>
            </w:pPr>
          </w:p>
        </w:tc>
        <w:tc>
          <w:tcPr>
            <w:tcW w:w="1091" w:type="dxa"/>
          </w:tcPr>
          <w:p w:rsidR="0002359D" w:rsidRPr="009816A8" w:rsidRDefault="0002359D" w:rsidP="008B5B66">
            <w:pPr>
              <w:rPr>
                <w:sz w:val="22"/>
                <w:szCs w:val="22"/>
              </w:rPr>
            </w:pPr>
          </w:p>
        </w:tc>
        <w:tc>
          <w:tcPr>
            <w:tcW w:w="1270" w:type="dxa"/>
          </w:tcPr>
          <w:p w:rsidR="0002359D" w:rsidRPr="009816A8" w:rsidRDefault="0002359D" w:rsidP="008B5B66">
            <w:pPr>
              <w:rPr>
                <w:sz w:val="22"/>
                <w:szCs w:val="22"/>
              </w:rPr>
            </w:pPr>
          </w:p>
        </w:tc>
        <w:tc>
          <w:tcPr>
            <w:tcW w:w="1493" w:type="dxa"/>
          </w:tcPr>
          <w:p w:rsidR="0002359D" w:rsidRPr="009816A8" w:rsidRDefault="0002359D" w:rsidP="008B5B66">
            <w:pPr>
              <w:rPr>
                <w:sz w:val="22"/>
                <w:szCs w:val="22"/>
              </w:rPr>
            </w:pPr>
          </w:p>
        </w:tc>
      </w:tr>
      <w:tr w:rsidR="0002359D" w:rsidRPr="009816A8" w:rsidTr="008B5B66">
        <w:tc>
          <w:tcPr>
            <w:tcW w:w="1830" w:type="dxa"/>
          </w:tcPr>
          <w:p w:rsidR="0002359D" w:rsidRPr="009816A8" w:rsidRDefault="0002359D" w:rsidP="008B5B66">
            <w:pPr>
              <w:rPr>
                <w:sz w:val="22"/>
                <w:szCs w:val="22"/>
              </w:rPr>
            </w:pPr>
            <w:r w:rsidRPr="009816A8">
              <w:rPr>
                <w:sz w:val="22"/>
                <w:szCs w:val="22"/>
              </w:rPr>
              <w:t>Свойства</w:t>
            </w:r>
          </w:p>
        </w:tc>
        <w:tc>
          <w:tcPr>
            <w:tcW w:w="1270" w:type="dxa"/>
          </w:tcPr>
          <w:p w:rsidR="0002359D" w:rsidRDefault="0002359D" w:rsidP="008B5B66">
            <w:pPr>
              <w:rPr>
                <w:sz w:val="22"/>
                <w:szCs w:val="22"/>
              </w:rPr>
            </w:pPr>
          </w:p>
          <w:p w:rsidR="0002359D" w:rsidRPr="009816A8" w:rsidRDefault="0002359D" w:rsidP="008B5B66">
            <w:pPr>
              <w:rPr>
                <w:sz w:val="22"/>
                <w:szCs w:val="22"/>
              </w:rPr>
            </w:pPr>
          </w:p>
        </w:tc>
        <w:tc>
          <w:tcPr>
            <w:tcW w:w="1413" w:type="dxa"/>
          </w:tcPr>
          <w:p w:rsidR="0002359D" w:rsidRPr="009816A8" w:rsidRDefault="0002359D" w:rsidP="008B5B66">
            <w:pPr>
              <w:rPr>
                <w:sz w:val="22"/>
                <w:szCs w:val="22"/>
              </w:rPr>
            </w:pPr>
          </w:p>
        </w:tc>
        <w:tc>
          <w:tcPr>
            <w:tcW w:w="1204" w:type="dxa"/>
          </w:tcPr>
          <w:p w:rsidR="0002359D" w:rsidRPr="009816A8" w:rsidRDefault="0002359D" w:rsidP="008B5B66">
            <w:pPr>
              <w:rPr>
                <w:sz w:val="22"/>
                <w:szCs w:val="22"/>
              </w:rPr>
            </w:pPr>
          </w:p>
        </w:tc>
        <w:tc>
          <w:tcPr>
            <w:tcW w:w="1091" w:type="dxa"/>
          </w:tcPr>
          <w:p w:rsidR="0002359D" w:rsidRPr="009816A8" w:rsidRDefault="0002359D" w:rsidP="008B5B66">
            <w:pPr>
              <w:rPr>
                <w:sz w:val="22"/>
                <w:szCs w:val="22"/>
              </w:rPr>
            </w:pPr>
          </w:p>
        </w:tc>
        <w:tc>
          <w:tcPr>
            <w:tcW w:w="1270" w:type="dxa"/>
          </w:tcPr>
          <w:p w:rsidR="0002359D" w:rsidRPr="009816A8" w:rsidRDefault="0002359D" w:rsidP="008B5B66">
            <w:pPr>
              <w:rPr>
                <w:sz w:val="22"/>
                <w:szCs w:val="22"/>
              </w:rPr>
            </w:pPr>
          </w:p>
        </w:tc>
        <w:tc>
          <w:tcPr>
            <w:tcW w:w="1493" w:type="dxa"/>
          </w:tcPr>
          <w:p w:rsidR="0002359D" w:rsidRPr="009816A8" w:rsidRDefault="0002359D" w:rsidP="008B5B66">
            <w:pPr>
              <w:rPr>
                <w:sz w:val="22"/>
                <w:szCs w:val="22"/>
              </w:rPr>
            </w:pPr>
          </w:p>
        </w:tc>
      </w:tr>
      <w:tr w:rsidR="0002359D" w:rsidRPr="009816A8" w:rsidTr="008B5B66">
        <w:tc>
          <w:tcPr>
            <w:tcW w:w="1830" w:type="dxa"/>
          </w:tcPr>
          <w:p w:rsidR="0002359D" w:rsidRPr="009816A8" w:rsidRDefault="0002359D" w:rsidP="008B5B66">
            <w:pPr>
              <w:rPr>
                <w:sz w:val="22"/>
                <w:szCs w:val="22"/>
              </w:rPr>
            </w:pPr>
            <w:r w:rsidRPr="009816A8">
              <w:rPr>
                <w:sz w:val="22"/>
                <w:szCs w:val="22"/>
              </w:rPr>
              <w:t>Другие характеристики</w:t>
            </w:r>
          </w:p>
        </w:tc>
        <w:tc>
          <w:tcPr>
            <w:tcW w:w="1270" w:type="dxa"/>
          </w:tcPr>
          <w:p w:rsidR="0002359D" w:rsidRPr="009816A8" w:rsidRDefault="0002359D" w:rsidP="008B5B66">
            <w:pPr>
              <w:rPr>
                <w:sz w:val="22"/>
                <w:szCs w:val="22"/>
              </w:rPr>
            </w:pPr>
          </w:p>
        </w:tc>
        <w:tc>
          <w:tcPr>
            <w:tcW w:w="1413" w:type="dxa"/>
          </w:tcPr>
          <w:p w:rsidR="0002359D" w:rsidRPr="009816A8" w:rsidRDefault="0002359D" w:rsidP="008B5B66">
            <w:pPr>
              <w:rPr>
                <w:sz w:val="22"/>
                <w:szCs w:val="22"/>
              </w:rPr>
            </w:pPr>
          </w:p>
        </w:tc>
        <w:tc>
          <w:tcPr>
            <w:tcW w:w="1204" w:type="dxa"/>
          </w:tcPr>
          <w:p w:rsidR="0002359D" w:rsidRPr="009816A8" w:rsidRDefault="0002359D" w:rsidP="008B5B66">
            <w:pPr>
              <w:rPr>
                <w:sz w:val="22"/>
                <w:szCs w:val="22"/>
              </w:rPr>
            </w:pPr>
          </w:p>
        </w:tc>
        <w:tc>
          <w:tcPr>
            <w:tcW w:w="1091" w:type="dxa"/>
          </w:tcPr>
          <w:p w:rsidR="0002359D" w:rsidRPr="009816A8" w:rsidRDefault="0002359D" w:rsidP="008B5B66">
            <w:pPr>
              <w:rPr>
                <w:sz w:val="22"/>
                <w:szCs w:val="22"/>
              </w:rPr>
            </w:pPr>
          </w:p>
        </w:tc>
        <w:tc>
          <w:tcPr>
            <w:tcW w:w="1270" w:type="dxa"/>
          </w:tcPr>
          <w:p w:rsidR="0002359D" w:rsidRPr="009816A8" w:rsidRDefault="0002359D" w:rsidP="008B5B66">
            <w:pPr>
              <w:rPr>
                <w:sz w:val="22"/>
                <w:szCs w:val="22"/>
              </w:rPr>
            </w:pPr>
          </w:p>
        </w:tc>
        <w:tc>
          <w:tcPr>
            <w:tcW w:w="1493" w:type="dxa"/>
          </w:tcPr>
          <w:p w:rsidR="0002359D" w:rsidRPr="009816A8" w:rsidRDefault="0002359D" w:rsidP="008B5B66">
            <w:pPr>
              <w:rPr>
                <w:sz w:val="22"/>
                <w:szCs w:val="22"/>
              </w:rPr>
            </w:pPr>
          </w:p>
        </w:tc>
      </w:tr>
    </w:tbl>
    <w:p w:rsidR="0002359D" w:rsidRPr="009816A8" w:rsidRDefault="0002359D" w:rsidP="0002359D">
      <w:pPr>
        <w:widowControl w:val="0"/>
        <w:autoSpaceDE w:val="0"/>
        <w:autoSpaceDN w:val="0"/>
        <w:adjustRightInd w:val="0"/>
        <w:jc w:val="both"/>
        <w:rPr>
          <w:sz w:val="24"/>
          <w:szCs w:val="24"/>
        </w:rPr>
      </w:pPr>
    </w:p>
    <w:p w:rsidR="0002359D" w:rsidRPr="009816A8" w:rsidRDefault="0002359D" w:rsidP="0002359D">
      <w:pPr>
        <w:shd w:val="clear" w:color="auto" w:fill="FFFFFF"/>
        <w:tabs>
          <w:tab w:val="left" w:pos="142"/>
          <w:tab w:val="left" w:pos="284"/>
        </w:tabs>
        <w:ind w:left="180" w:right="14"/>
        <w:jc w:val="both"/>
        <w:rPr>
          <w:b/>
          <w:bCs/>
          <w:sz w:val="24"/>
          <w:szCs w:val="24"/>
        </w:rPr>
      </w:pPr>
      <w:r w:rsidRPr="009816A8">
        <w:rPr>
          <w:b/>
          <w:bCs/>
          <w:sz w:val="24"/>
          <w:szCs w:val="24"/>
        </w:rPr>
        <w:t xml:space="preserve">           Модуль №5. Эмоционально - волевая характеристика личности </w:t>
      </w:r>
    </w:p>
    <w:p w:rsidR="0002359D" w:rsidRPr="009816A8" w:rsidRDefault="0002359D" w:rsidP="0002359D">
      <w:pPr>
        <w:shd w:val="clear" w:color="auto" w:fill="FFFFFF"/>
        <w:tabs>
          <w:tab w:val="left" w:pos="142"/>
          <w:tab w:val="left" w:pos="284"/>
        </w:tabs>
        <w:ind w:left="180" w:right="14"/>
        <w:jc w:val="both"/>
        <w:rPr>
          <w:sz w:val="24"/>
          <w:szCs w:val="24"/>
        </w:rPr>
      </w:pPr>
    </w:p>
    <w:p w:rsidR="0002359D" w:rsidRPr="009816A8" w:rsidRDefault="0002359D" w:rsidP="0002359D">
      <w:pPr>
        <w:pStyle w:val="a7"/>
        <w:widowControl w:val="0"/>
        <w:numPr>
          <w:ilvl w:val="0"/>
          <w:numId w:val="8"/>
        </w:numPr>
        <w:tabs>
          <w:tab w:val="left" w:pos="142"/>
          <w:tab w:val="left" w:pos="284"/>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Прав ли Аристотель, что человек не отвечает за свои чувства, но за их выражение он отвечать обязан? </w:t>
      </w:r>
    </w:p>
    <w:p w:rsidR="0002359D" w:rsidRPr="009816A8" w:rsidRDefault="0002359D" w:rsidP="0002359D">
      <w:pPr>
        <w:pStyle w:val="a7"/>
        <w:widowControl w:val="0"/>
        <w:numPr>
          <w:ilvl w:val="0"/>
          <w:numId w:val="8"/>
        </w:numPr>
        <w:tabs>
          <w:tab w:val="left" w:pos="142"/>
          <w:tab w:val="left" w:pos="284"/>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В какой мере чувства определяются предметом и в какой - индивидуальным опытом, личностными свойствами? </w:t>
      </w:r>
    </w:p>
    <w:p w:rsidR="0002359D" w:rsidRPr="009816A8" w:rsidRDefault="0002359D" w:rsidP="0002359D">
      <w:pPr>
        <w:pStyle w:val="a7"/>
        <w:widowControl w:val="0"/>
        <w:numPr>
          <w:ilvl w:val="0"/>
          <w:numId w:val="8"/>
        </w:numPr>
        <w:tabs>
          <w:tab w:val="left" w:pos="142"/>
          <w:tab w:val="left" w:pos="284"/>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Докажите, что психологический тип личности зависит от того, что доминирует у человека чувства или разум? </w:t>
      </w:r>
    </w:p>
    <w:p w:rsidR="0002359D" w:rsidRPr="009816A8" w:rsidRDefault="0002359D" w:rsidP="0002359D">
      <w:pPr>
        <w:pStyle w:val="a7"/>
        <w:widowControl w:val="0"/>
        <w:numPr>
          <w:ilvl w:val="0"/>
          <w:numId w:val="8"/>
        </w:numPr>
        <w:tabs>
          <w:tab w:val="left" w:pos="142"/>
          <w:tab w:val="left" w:pos="284"/>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Верно ли, что чувства – явления социально-исторические? </w:t>
      </w:r>
    </w:p>
    <w:p w:rsidR="0002359D" w:rsidRPr="009816A8" w:rsidRDefault="0002359D" w:rsidP="0002359D">
      <w:pPr>
        <w:pStyle w:val="a7"/>
        <w:widowControl w:val="0"/>
        <w:numPr>
          <w:ilvl w:val="0"/>
          <w:numId w:val="8"/>
        </w:numPr>
        <w:tabs>
          <w:tab w:val="left" w:pos="142"/>
          <w:tab w:val="left" w:pos="284"/>
        </w:tabs>
        <w:autoSpaceDE w:val="0"/>
        <w:autoSpaceDN w:val="0"/>
        <w:adjustRightInd w:val="0"/>
        <w:ind w:left="0" w:firstLine="0"/>
        <w:rPr>
          <w:rFonts w:ascii="Times New Roman" w:hAnsi="Times New Roman"/>
          <w:sz w:val="24"/>
          <w:szCs w:val="24"/>
        </w:rPr>
      </w:pPr>
      <w:r w:rsidRPr="009816A8">
        <w:rPr>
          <w:rFonts w:ascii="Times New Roman" w:hAnsi="Times New Roman"/>
          <w:sz w:val="24"/>
          <w:szCs w:val="24"/>
        </w:rPr>
        <w:t xml:space="preserve">Дать развернутую характеристику влияния эмоций и чувств на познание и практическую деятельность человека? </w:t>
      </w:r>
    </w:p>
    <w:p w:rsidR="0002359D" w:rsidRPr="009816A8" w:rsidRDefault="0002359D" w:rsidP="0002359D">
      <w:pPr>
        <w:pStyle w:val="a7"/>
        <w:widowControl w:val="0"/>
        <w:numPr>
          <w:ilvl w:val="0"/>
          <w:numId w:val="8"/>
        </w:numPr>
        <w:tabs>
          <w:tab w:val="left" w:pos="142"/>
          <w:tab w:val="left" w:pos="284"/>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Почему в чувствах и эмоциях более рельефно, чем в познавательных процессах, проявляются более существенные особенности личности? </w:t>
      </w:r>
    </w:p>
    <w:p w:rsidR="0002359D" w:rsidRPr="009816A8" w:rsidRDefault="0002359D" w:rsidP="0002359D">
      <w:pPr>
        <w:pStyle w:val="a7"/>
        <w:widowControl w:val="0"/>
        <w:numPr>
          <w:ilvl w:val="0"/>
          <w:numId w:val="8"/>
        </w:numPr>
        <w:tabs>
          <w:tab w:val="left" w:pos="142"/>
          <w:tab w:val="left" w:pos="284"/>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Из каких этапов складывается сложное волевое действие? </w:t>
      </w:r>
    </w:p>
    <w:p w:rsidR="0002359D" w:rsidRPr="009816A8" w:rsidRDefault="0002359D" w:rsidP="0002359D">
      <w:pPr>
        <w:pStyle w:val="a7"/>
        <w:widowControl w:val="0"/>
        <w:numPr>
          <w:ilvl w:val="0"/>
          <w:numId w:val="8"/>
        </w:numPr>
        <w:tabs>
          <w:tab w:val="left" w:pos="142"/>
          <w:tab w:val="left" w:pos="284"/>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Охарактеризуйте волевые качества личности. </w:t>
      </w:r>
    </w:p>
    <w:p w:rsidR="0002359D" w:rsidRPr="009816A8" w:rsidRDefault="0002359D" w:rsidP="0002359D">
      <w:pPr>
        <w:pStyle w:val="a7"/>
        <w:widowControl w:val="0"/>
        <w:numPr>
          <w:ilvl w:val="0"/>
          <w:numId w:val="8"/>
        </w:numPr>
        <w:tabs>
          <w:tab w:val="left" w:pos="142"/>
          <w:tab w:val="left" w:pos="284"/>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Что является  источником волевой активности человека? </w:t>
      </w:r>
    </w:p>
    <w:p w:rsidR="0002359D" w:rsidRPr="009816A8" w:rsidRDefault="0002359D" w:rsidP="0002359D">
      <w:pPr>
        <w:pStyle w:val="a7"/>
        <w:widowControl w:val="0"/>
        <w:numPr>
          <w:ilvl w:val="0"/>
          <w:numId w:val="8"/>
        </w:numPr>
        <w:tabs>
          <w:tab w:val="left" w:pos="142"/>
          <w:tab w:val="left" w:pos="284"/>
          <w:tab w:val="left" w:pos="426"/>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Человек свободен принимать любые решения  и выполнять или не выполнять их. Значит ли это, что его воля целиком зависит от собственных желаний, целей? </w:t>
      </w:r>
    </w:p>
    <w:p w:rsidR="0002359D" w:rsidRPr="009816A8" w:rsidRDefault="0002359D" w:rsidP="0002359D">
      <w:pPr>
        <w:pStyle w:val="a7"/>
        <w:widowControl w:val="0"/>
        <w:numPr>
          <w:ilvl w:val="0"/>
          <w:numId w:val="8"/>
        </w:numPr>
        <w:tabs>
          <w:tab w:val="left" w:pos="142"/>
          <w:tab w:val="left" w:pos="284"/>
          <w:tab w:val="left" w:pos="426"/>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Назовите основные приемы самовоспитания воли. Каков он, волевой человек? </w:t>
      </w:r>
    </w:p>
    <w:p w:rsidR="0002359D" w:rsidRPr="009816A8" w:rsidRDefault="0002359D" w:rsidP="0002359D">
      <w:pPr>
        <w:pStyle w:val="a7"/>
        <w:widowControl w:val="0"/>
        <w:numPr>
          <w:ilvl w:val="0"/>
          <w:numId w:val="8"/>
        </w:numPr>
        <w:tabs>
          <w:tab w:val="left" w:pos="142"/>
          <w:tab w:val="left" w:pos="284"/>
          <w:tab w:val="left" w:pos="426"/>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Если у человека чувства и поступки расходятся, то какие последствия неизбежно наступают?</w:t>
      </w:r>
    </w:p>
    <w:p w:rsidR="0002359D" w:rsidRPr="009816A8" w:rsidRDefault="0002359D" w:rsidP="0002359D">
      <w:pPr>
        <w:pStyle w:val="a7"/>
        <w:widowControl w:val="0"/>
        <w:numPr>
          <w:ilvl w:val="0"/>
          <w:numId w:val="8"/>
        </w:numPr>
        <w:tabs>
          <w:tab w:val="left" w:pos="142"/>
          <w:tab w:val="left" w:pos="284"/>
          <w:tab w:val="left" w:pos="426"/>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 xml:space="preserve">Допустимо ли рассматривать волю как деятельную сторону разума и морального чувства (Сеченов И.М.) Из каких этапов складывается сложное волевое действие? </w:t>
      </w:r>
    </w:p>
    <w:p w:rsidR="0002359D" w:rsidRPr="009816A8" w:rsidRDefault="0002359D" w:rsidP="0002359D">
      <w:pPr>
        <w:pStyle w:val="a7"/>
        <w:widowControl w:val="0"/>
        <w:numPr>
          <w:ilvl w:val="0"/>
          <w:numId w:val="8"/>
        </w:numPr>
        <w:tabs>
          <w:tab w:val="left" w:pos="142"/>
          <w:tab w:val="left" w:pos="284"/>
          <w:tab w:val="left" w:pos="426"/>
        </w:tabs>
        <w:autoSpaceDE w:val="0"/>
        <w:autoSpaceDN w:val="0"/>
        <w:adjustRightInd w:val="0"/>
        <w:ind w:left="0" w:firstLine="0"/>
        <w:jc w:val="both"/>
        <w:rPr>
          <w:rFonts w:ascii="Times New Roman" w:hAnsi="Times New Roman"/>
          <w:sz w:val="24"/>
          <w:szCs w:val="24"/>
        </w:rPr>
      </w:pPr>
      <w:r w:rsidRPr="009816A8">
        <w:rPr>
          <w:rFonts w:ascii="Times New Roman" w:hAnsi="Times New Roman"/>
          <w:sz w:val="24"/>
          <w:szCs w:val="24"/>
        </w:rPr>
        <w:t>Выдающийся педагог К.Д.Ушинский писал: «ничто - ни слова, ни мысли, ни даже поступки наши не выражают так ясно и верно нас самих и наши отношения к миру, как наши чувство</w:t>
      </w:r>
      <w:r w:rsidRPr="009816A8">
        <w:rPr>
          <w:rFonts w:ascii="Times New Roman" w:hAnsi="Times New Roman"/>
          <w:sz w:val="24"/>
          <w:szCs w:val="24"/>
        </w:rPr>
        <w:softHyphen/>
        <w:t>вания: в них слышен характер не отдельной мысли, не отдельного решения, а всего содержания души нашей и ее строя». Дайте психологическое обоснование правомерности этого вы</w:t>
      </w:r>
      <w:r w:rsidRPr="009816A8">
        <w:rPr>
          <w:rFonts w:ascii="Times New Roman" w:hAnsi="Times New Roman"/>
          <w:sz w:val="24"/>
          <w:szCs w:val="24"/>
        </w:rPr>
        <w:softHyphen/>
        <w:t xml:space="preserve">сказывания. </w:t>
      </w:r>
    </w:p>
    <w:p w:rsidR="0002359D" w:rsidRPr="009816A8" w:rsidRDefault="0002359D" w:rsidP="0002359D">
      <w:pPr>
        <w:pStyle w:val="a7"/>
        <w:widowControl w:val="0"/>
        <w:numPr>
          <w:ilvl w:val="0"/>
          <w:numId w:val="8"/>
        </w:numPr>
        <w:shd w:val="clear" w:color="auto" w:fill="FFFFFF"/>
        <w:tabs>
          <w:tab w:val="left" w:pos="142"/>
          <w:tab w:val="left" w:pos="284"/>
          <w:tab w:val="left" w:pos="426"/>
        </w:tabs>
        <w:autoSpaceDE w:val="0"/>
        <w:autoSpaceDN w:val="0"/>
        <w:adjustRightInd w:val="0"/>
        <w:ind w:left="0" w:right="14" w:firstLine="0"/>
        <w:jc w:val="both"/>
        <w:rPr>
          <w:sz w:val="24"/>
          <w:szCs w:val="24"/>
        </w:rPr>
      </w:pPr>
      <w:r w:rsidRPr="009816A8">
        <w:rPr>
          <w:rFonts w:ascii="Times New Roman" w:hAnsi="Times New Roman"/>
          <w:sz w:val="24"/>
          <w:szCs w:val="24"/>
        </w:rPr>
        <w:t xml:space="preserve">Представьте сведения об особенностях эмоций и чувств, а так же их разновидностях в виде таблицы.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5"/>
      </w:tblGrid>
      <w:tr w:rsidR="0002359D" w:rsidRPr="009816A8" w:rsidTr="008B5B66">
        <w:tc>
          <w:tcPr>
            <w:tcW w:w="1914" w:type="dxa"/>
          </w:tcPr>
          <w:p w:rsidR="0002359D" w:rsidRPr="009816A8" w:rsidRDefault="0002359D" w:rsidP="008B5B66">
            <w:pPr>
              <w:rPr>
                <w:sz w:val="22"/>
                <w:szCs w:val="22"/>
              </w:rPr>
            </w:pPr>
            <w:r w:rsidRPr="009816A8">
              <w:rPr>
                <w:sz w:val="22"/>
                <w:szCs w:val="22"/>
              </w:rPr>
              <w:t>Психологическая</w:t>
            </w:r>
          </w:p>
          <w:p w:rsidR="0002359D" w:rsidRPr="009816A8" w:rsidRDefault="0002359D" w:rsidP="008B5B66">
            <w:pPr>
              <w:rPr>
                <w:sz w:val="22"/>
                <w:szCs w:val="22"/>
              </w:rPr>
            </w:pPr>
            <w:r w:rsidRPr="009816A8">
              <w:rPr>
                <w:sz w:val="22"/>
                <w:szCs w:val="22"/>
              </w:rPr>
              <w:t>категория</w:t>
            </w:r>
          </w:p>
          <w:p w:rsidR="0002359D" w:rsidRPr="009816A8" w:rsidRDefault="0002359D" w:rsidP="008B5B66">
            <w:pPr>
              <w:rPr>
                <w:sz w:val="22"/>
                <w:szCs w:val="22"/>
              </w:rPr>
            </w:pPr>
          </w:p>
        </w:tc>
        <w:tc>
          <w:tcPr>
            <w:tcW w:w="1914" w:type="dxa"/>
          </w:tcPr>
          <w:p w:rsidR="0002359D" w:rsidRPr="009816A8" w:rsidRDefault="0002359D" w:rsidP="008B5B66">
            <w:pPr>
              <w:rPr>
                <w:sz w:val="22"/>
                <w:szCs w:val="22"/>
              </w:rPr>
            </w:pPr>
            <w:r w:rsidRPr="009816A8">
              <w:rPr>
                <w:sz w:val="22"/>
                <w:szCs w:val="22"/>
              </w:rPr>
              <w:t>Психологическое</w:t>
            </w:r>
          </w:p>
          <w:p w:rsidR="0002359D" w:rsidRPr="009816A8" w:rsidRDefault="0002359D" w:rsidP="008B5B66">
            <w:pPr>
              <w:rPr>
                <w:sz w:val="22"/>
                <w:szCs w:val="22"/>
              </w:rPr>
            </w:pPr>
            <w:r w:rsidRPr="009816A8">
              <w:rPr>
                <w:sz w:val="22"/>
                <w:szCs w:val="22"/>
              </w:rPr>
              <w:t>содержание</w:t>
            </w:r>
          </w:p>
          <w:p w:rsidR="0002359D" w:rsidRPr="009816A8" w:rsidRDefault="0002359D" w:rsidP="008B5B66">
            <w:pPr>
              <w:rPr>
                <w:sz w:val="22"/>
                <w:szCs w:val="22"/>
              </w:rPr>
            </w:pPr>
            <w:r w:rsidRPr="009816A8">
              <w:rPr>
                <w:sz w:val="22"/>
                <w:szCs w:val="22"/>
              </w:rPr>
              <w:t>(определение)</w:t>
            </w:r>
          </w:p>
        </w:tc>
        <w:tc>
          <w:tcPr>
            <w:tcW w:w="1914" w:type="dxa"/>
          </w:tcPr>
          <w:p w:rsidR="0002359D" w:rsidRPr="009816A8" w:rsidRDefault="0002359D" w:rsidP="008B5B66">
            <w:pPr>
              <w:rPr>
                <w:sz w:val="22"/>
                <w:szCs w:val="22"/>
              </w:rPr>
            </w:pPr>
            <w:r w:rsidRPr="009816A8">
              <w:rPr>
                <w:sz w:val="22"/>
                <w:szCs w:val="22"/>
              </w:rPr>
              <w:t>Отличительные</w:t>
            </w:r>
          </w:p>
          <w:p w:rsidR="0002359D" w:rsidRPr="009816A8" w:rsidRDefault="0002359D" w:rsidP="008B5B66">
            <w:pPr>
              <w:rPr>
                <w:sz w:val="22"/>
                <w:szCs w:val="22"/>
              </w:rPr>
            </w:pPr>
            <w:r w:rsidRPr="009816A8">
              <w:rPr>
                <w:sz w:val="22"/>
                <w:szCs w:val="22"/>
              </w:rPr>
              <w:t>особенности</w:t>
            </w:r>
          </w:p>
        </w:tc>
        <w:tc>
          <w:tcPr>
            <w:tcW w:w="1914" w:type="dxa"/>
          </w:tcPr>
          <w:p w:rsidR="0002359D" w:rsidRPr="009816A8" w:rsidRDefault="0002359D" w:rsidP="008B5B66">
            <w:pPr>
              <w:rPr>
                <w:sz w:val="22"/>
                <w:szCs w:val="22"/>
              </w:rPr>
            </w:pPr>
            <w:r w:rsidRPr="009816A8">
              <w:rPr>
                <w:sz w:val="22"/>
                <w:szCs w:val="22"/>
              </w:rPr>
              <w:t>Физиологическая</w:t>
            </w:r>
          </w:p>
          <w:p w:rsidR="0002359D" w:rsidRPr="009816A8" w:rsidRDefault="0002359D" w:rsidP="008B5B66">
            <w:pPr>
              <w:rPr>
                <w:sz w:val="22"/>
                <w:szCs w:val="22"/>
              </w:rPr>
            </w:pPr>
            <w:r w:rsidRPr="009816A8">
              <w:rPr>
                <w:sz w:val="22"/>
                <w:szCs w:val="22"/>
              </w:rPr>
              <w:t>основа</w:t>
            </w:r>
          </w:p>
        </w:tc>
        <w:tc>
          <w:tcPr>
            <w:tcW w:w="1915" w:type="dxa"/>
          </w:tcPr>
          <w:p w:rsidR="0002359D" w:rsidRPr="009816A8" w:rsidRDefault="0002359D" w:rsidP="008B5B66">
            <w:pPr>
              <w:rPr>
                <w:sz w:val="22"/>
                <w:szCs w:val="22"/>
              </w:rPr>
            </w:pPr>
            <w:r w:rsidRPr="009816A8">
              <w:rPr>
                <w:sz w:val="22"/>
                <w:szCs w:val="22"/>
              </w:rPr>
              <w:t>Виды, их краткая</w:t>
            </w:r>
          </w:p>
          <w:p w:rsidR="0002359D" w:rsidRPr="009816A8" w:rsidRDefault="0002359D" w:rsidP="008B5B66">
            <w:pPr>
              <w:rPr>
                <w:sz w:val="22"/>
                <w:szCs w:val="22"/>
              </w:rPr>
            </w:pPr>
            <w:r w:rsidRPr="009816A8">
              <w:rPr>
                <w:sz w:val="22"/>
                <w:szCs w:val="22"/>
              </w:rPr>
              <w:t>характеристика</w:t>
            </w:r>
          </w:p>
        </w:tc>
      </w:tr>
      <w:tr w:rsidR="0002359D" w:rsidRPr="009816A8" w:rsidTr="008B5B66">
        <w:tc>
          <w:tcPr>
            <w:tcW w:w="1914" w:type="dxa"/>
          </w:tcPr>
          <w:p w:rsidR="0002359D" w:rsidRPr="009816A8" w:rsidRDefault="0002359D" w:rsidP="008B5B66">
            <w:pPr>
              <w:rPr>
                <w:sz w:val="22"/>
                <w:szCs w:val="22"/>
              </w:rPr>
            </w:pPr>
            <w:r w:rsidRPr="009816A8">
              <w:rPr>
                <w:sz w:val="22"/>
                <w:szCs w:val="22"/>
              </w:rPr>
              <w:t>Эмоции</w:t>
            </w:r>
          </w:p>
        </w:tc>
        <w:tc>
          <w:tcPr>
            <w:tcW w:w="1914" w:type="dxa"/>
          </w:tcPr>
          <w:p w:rsidR="0002359D" w:rsidRPr="009816A8" w:rsidRDefault="0002359D" w:rsidP="008B5B66">
            <w:pPr>
              <w:rPr>
                <w:sz w:val="22"/>
                <w:szCs w:val="22"/>
              </w:rPr>
            </w:pPr>
          </w:p>
        </w:tc>
        <w:tc>
          <w:tcPr>
            <w:tcW w:w="1914" w:type="dxa"/>
          </w:tcPr>
          <w:p w:rsidR="0002359D" w:rsidRPr="009816A8" w:rsidRDefault="0002359D" w:rsidP="008B5B66">
            <w:pPr>
              <w:rPr>
                <w:sz w:val="22"/>
                <w:szCs w:val="22"/>
              </w:rPr>
            </w:pPr>
          </w:p>
        </w:tc>
        <w:tc>
          <w:tcPr>
            <w:tcW w:w="1914" w:type="dxa"/>
          </w:tcPr>
          <w:p w:rsidR="0002359D" w:rsidRPr="009816A8" w:rsidRDefault="0002359D" w:rsidP="008B5B66">
            <w:pPr>
              <w:rPr>
                <w:sz w:val="22"/>
                <w:szCs w:val="22"/>
              </w:rPr>
            </w:pPr>
          </w:p>
        </w:tc>
        <w:tc>
          <w:tcPr>
            <w:tcW w:w="1915" w:type="dxa"/>
          </w:tcPr>
          <w:p w:rsidR="0002359D" w:rsidRPr="009816A8" w:rsidRDefault="0002359D" w:rsidP="008B5B66">
            <w:pPr>
              <w:rPr>
                <w:sz w:val="22"/>
                <w:szCs w:val="22"/>
              </w:rPr>
            </w:pPr>
          </w:p>
        </w:tc>
      </w:tr>
      <w:tr w:rsidR="0002359D" w:rsidRPr="009816A8" w:rsidTr="008B5B66">
        <w:tc>
          <w:tcPr>
            <w:tcW w:w="1914" w:type="dxa"/>
          </w:tcPr>
          <w:p w:rsidR="0002359D" w:rsidRPr="009816A8" w:rsidRDefault="0002359D" w:rsidP="008B5B66">
            <w:pPr>
              <w:rPr>
                <w:sz w:val="22"/>
                <w:szCs w:val="22"/>
              </w:rPr>
            </w:pPr>
            <w:r w:rsidRPr="009816A8">
              <w:rPr>
                <w:sz w:val="22"/>
                <w:szCs w:val="22"/>
              </w:rPr>
              <w:lastRenderedPageBreak/>
              <w:t>Чувства</w:t>
            </w:r>
          </w:p>
        </w:tc>
        <w:tc>
          <w:tcPr>
            <w:tcW w:w="1914" w:type="dxa"/>
          </w:tcPr>
          <w:p w:rsidR="0002359D" w:rsidRPr="009816A8" w:rsidRDefault="0002359D" w:rsidP="008B5B66">
            <w:pPr>
              <w:rPr>
                <w:sz w:val="22"/>
                <w:szCs w:val="22"/>
              </w:rPr>
            </w:pPr>
          </w:p>
        </w:tc>
        <w:tc>
          <w:tcPr>
            <w:tcW w:w="1914" w:type="dxa"/>
          </w:tcPr>
          <w:p w:rsidR="0002359D" w:rsidRPr="009816A8" w:rsidRDefault="0002359D" w:rsidP="008B5B66">
            <w:pPr>
              <w:rPr>
                <w:sz w:val="22"/>
                <w:szCs w:val="22"/>
              </w:rPr>
            </w:pPr>
          </w:p>
        </w:tc>
        <w:tc>
          <w:tcPr>
            <w:tcW w:w="1914" w:type="dxa"/>
          </w:tcPr>
          <w:p w:rsidR="0002359D" w:rsidRPr="009816A8" w:rsidRDefault="0002359D" w:rsidP="008B5B66">
            <w:pPr>
              <w:rPr>
                <w:sz w:val="22"/>
                <w:szCs w:val="22"/>
              </w:rPr>
            </w:pPr>
          </w:p>
        </w:tc>
        <w:tc>
          <w:tcPr>
            <w:tcW w:w="1915" w:type="dxa"/>
          </w:tcPr>
          <w:p w:rsidR="0002359D" w:rsidRPr="009816A8" w:rsidRDefault="0002359D" w:rsidP="008B5B66">
            <w:pPr>
              <w:rPr>
                <w:sz w:val="22"/>
                <w:szCs w:val="22"/>
              </w:rPr>
            </w:pPr>
          </w:p>
        </w:tc>
      </w:tr>
    </w:tbl>
    <w:p w:rsidR="0002359D" w:rsidRPr="009816A8" w:rsidRDefault="0002359D" w:rsidP="0002359D">
      <w:pPr>
        <w:shd w:val="clear" w:color="auto" w:fill="FFFFFF"/>
        <w:ind w:left="10"/>
        <w:rPr>
          <w:b/>
          <w:bCs/>
          <w:sz w:val="24"/>
          <w:szCs w:val="24"/>
        </w:rPr>
      </w:pPr>
    </w:p>
    <w:p w:rsidR="0002359D" w:rsidRPr="009816A8" w:rsidRDefault="0002359D" w:rsidP="0002359D">
      <w:pPr>
        <w:widowControl w:val="0"/>
        <w:autoSpaceDE w:val="0"/>
        <w:autoSpaceDN w:val="0"/>
        <w:adjustRightInd w:val="0"/>
        <w:jc w:val="both"/>
        <w:rPr>
          <w:b/>
          <w:bCs/>
          <w:sz w:val="24"/>
          <w:szCs w:val="24"/>
        </w:rPr>
      </w:pPr>
      <w:r w:rsidRPr="009816A8">
        <w:rPr>
          <w:b/>
          <w:bCs/>
          <w:sz w:val="24"/>
          <w:szCs w:val="24"/>
        </w:rPr>
        <w:t xml:space="preserve">                      Модуль №6. Темперамент, характер, способности</w:t>
      </w:r>
    </w:p>
    <w:p w:rsidR="0002359D" w:rsidRPr="009816A8" w:rsidRDefault="0002359D" w:rsidP="0002359D">
      <w:pPr>
        <w:widowControl w:val="0"/>
        <w:autoSpaceDE w:val="0"/>
        <w:autoSpaceDN w:val="0"/>
        <w:adjustRightInd w:val="0"/>
        <w:jc w:val="both"/>
        <w:rPr>
          <w:b/>
          <w:bCs/>
          <w:sz w:val="24"/>
          <w:szCs w:val="24"/>
        </w:rPr>
      </w:pPr>
    </w:p>
    <w:p w:rsidR="0002359D" w:rsidRPr="009816A8" w:rsidRDefault="0002359D" w:rsidP="0002359D">
      <w:pPr>
        <w:widowControl w:val="0"/>
        <w:numPr>
          <w:ilvl w:val="0"/>
          <w:numId w:val="6"/>
        </w:numPr>
        <w:tabs>
          <w:tab w:val="clear" w:pos="360"/>
          <w:tab w:val="num" w:pos="0"/>
        </w:tabs>
        <w:autoSpaceDE w:val="0"/>
        <w:autoSpaceDN w:val="0"/>
        <w:adjustRightInd w:val="0"/>
        <w:jc w:val="both"/>
        <w:rPr>
          <w:sz w:val="24"/>
          <w:szCs w:val="24"/>
        </w:rPr>
      </w:pPr>
      <w:r w:rsidRPr="009816A8">
        <w:rPr>
          <w:sz w:val="24"/>
          <w:szCs w:val="24"/>
        </w:rPr>
        <w:t>Выписать слова, которые обозначают: а) темперамент, б) характер, в) способности</w:t>
      </w:r>
    </w:p>
    <w:p w:rsidR="0002359D" w:rsidRPr="009816A8" w:rsidRDefault="0002359D" w:rsidP="0002359D">
      <w:pPr>
        <w:ind w:firstLine="360"/>
        <w:jc w:val="both"/>
        <w:rPr>
          <w:sz w:val="24"/>
          <w:szCs w:val="24"/>
        </w:rPr>
      </w:pPr>
      <w:r w:rsidRPr="009816A8">
        <w:rPr>
          <w:i/>
          <w:sz w:val="24"/>
          <w:szCs w:val="24"/>
        </w:rPr>
        <w:t>Трудолюбие, настойчивость, музыкальность, творческое воображение, находчивость, сообразительность, бездарность, наблюдательность, речистость, талантливость, экстравертированность, глубина чувств, богатство мимики, жизнерадостность, ригидность, изобретательность, быстрота переключения внимания, принципиальность, настойчивость, инициативность, требовательность, сензитивность, самомнение, неряшливость, леность, решительность, оптимизм, быстрая вспыльчивость и отходчивость, гениальность, впечатлительность, быстрота мышления, сила эмоциональной реакции, медлительность</w:t>
      </w:r>
      <w:r w:rsidRPr="009816A8">
        <w:rPr>
          <w:sz w:val="24"/>
          <w:szCs w:val="24"/>
        </w:rPr>
        <w:t>.</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Вспомните и опишите литературных или киногероев с ярко выраженными чертами того или иного типа темперамента.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Сформулируйте рекомендации для организации учебной работы ученикам с разными типами темпераментов.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В чем современная наука видит главную причину индивидуальных различий людей по темпераменту?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Верно ли, что первая причина различных характеров людей кроется в их физиологических особенностях?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По какой причине в сходных условиях жизни и деятельности формируются различные характеры личности?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Дать оценку утверждению, что характер проявляется в деятельности, но в ней же он и формируется.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Дать аргументированную критику физиогномии и френологии</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Вскрыть зависимость характера от самовоспитания.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В чем ошибочность выражения: «У сына характер отца».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Почему воспитание характера у детей рекомендуется начинать с формирования соответствующих привычек поведения?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Почему именно характер составляет остов, стержень чело</w:t>
      </w:r>
      <w:r w:rsidRPr="009816A8">
        <w:rPr>
          <w:sz w:val="24"/>
          <w:szCs w:val="24"/>
        </w:rPr>
        <w:softHyphen/>
        <w:t xml:space="preserve">века как субъекта? Может ли быть выдающаяся личность с плохим характером? Что является объективной предпосылкой расхождения характера и личности? </w:t>
      </w:r>
    </w:p>
    <w:p w:rsidR="0002359D" w:rsidRPr="009816A8" w:rsidRDefault="0002359D" w:rsidP="0002359D">
      <w:pPr>
        <w:widowControl w:val="0"/>
        <w:numPr>
          <w:ilvl w:val="0"/>
          <w:numId w:val="6"/>
        </w:numPr>
        <w:shd w:val="clear" w:color="auto" w:fill="FFFFFF"/>
        <w:autoSpaceDE w:val="0"/>
        <w:autoSpaceDN w:val="0"/>
        <w:adjustRightInd w:val="0"/>
        <w:ind w:right="24"/>
        <w:jc w:val="both"/>
        <w:rPr>
          <w:sz w:val="24"/>
          <w:szCs w:val="24"/>
        </w:rPr>
      </w:pPr>
      <w:r w:rsidRPr="009816A8">
        <w:rPr>
          <w:sz w:val="24"/>
          <w:szCs w:val="24"/>
        </w:rPr>
        <w:t>В языковом обиходе прочно утвердилось сочетание «комплекс Наполеона», фиксирующее наличие особых характерологических качеств у мужчин маленького роста. Каково научно-психологическое объяснение этого явления? Каков общий ме</w:t>
      </w:r>
      <w:r w:rsidRPr="009816A8">
        <w:rPr>
          <w:sz w:val="24"/>
          <w:szCs w:val="24"/>
        </w:rPr>
        <w:softHyphen/>
        <w:t xml:space="preserve">ханизм взаимосвязи физического и психического в развитии человека? </w:t>
      </w:r>
    </w:p>
    <w:p w:rsidR="0002359D" w:rsidRPr="009816A8" w:rsidRDefault="0002359D" w:rsidP="0002359D">
      <w:pPr>
        <w:widowControl w:val="0"/>
        <w:numPr>
          <w:ilvl w:val="0"/>
          <w:numId w:val="6"/>
        </w:numPr>
        <w:shd w:val="clear" w:color="auto" w:fill="FFFFFF"/>
        <w:autoSpaceDE w:val="0"/>
        <w:autoSpaceDN w:val="0"/>
        <w:adjustRightInd w:val="0"/>
        <w:ind w:right="24"/>
        <w:jc w:val="both"/>
        <w:rPr>
          <w:sz w:val="24"/>
          <w:szCs w:val="24"/>
        </w:rPr>
      </w:pPr>
      <w:r w:rsidRPr="009816A8">
        <w:rPr>
          <w:sz w:val="24"/>
          <w:szCs w:val="24"/>
        </w:rPr>
        <w:t>Приглашаем вас принять участие в споре двух мыслителей эпохи Просвещения и определить свое отношение к спору.</w:t>
      </w:r>
    </w:p>
    <w:p w:rsidR="0002359D" w:rsidRPr="009816A8" w:rsidRDefault="0002359D" w:rsidP="0002359D">
      <w:pPr>
        <w:shd w:val="clear" w:color="auto" w:fill="FFFFFF"/>
        <w:tabs>
          <w:tab w:val="num" w:pos="360"/>
        </w:tabs>
        <w:ind w:left="14" w:right="456" w:firstLine="413"/>
        <w:jc w:val="both"/>
        <w:rPr>
          <w:sz w:val="24"/>
          <w:szCs w:val="24"/>
        </w:rPr>
      </w:pPr>
      <w:r w:rsidRPr="009816A8">
        <w:rPr>
          <w:b/>
          <w:sz w:val="24"/>
          <w:szCs w:val="24"/>
        </w:rPr>
        <w:t>К.Гельвеций:</w:t>
      </w:r>
      <w:r w:rsidRPr="009816A8">
        <w:rPr>
          <w:sz w:val="24"/>
          <w:szCs w:val="24"/>
        </w:rPr>
        <w:t xml:space="preserve"> «Все люди с обыкновенной нормальной орга</w:t>
      </w:r>
      <w:r w:rsidRPr="009816A8">
        <w:rPr>
          <w:sz w:val="24"/>
          <w:szCs w:val="24"/>
        </w:rPr>
        <w:softHyphen/>
        <w:t>низацией обладают одинаковыми умственными способностями».</w:t>
      </w:r>
    </w:p>
    <w:p w:rsidR="0002359D" w:rsidRPr="009816A8" w:rsidRDefault="0002359D" w:rsidP="0002359D">
      <w:pPr>
        <w:tabs>
          <w:tab w:val="num" w:pos="360"/>
        </w:tabs>
        <w:ind w:firstLine="360"/>
        <w:jc w:val="both"/>
        <w:rPr>
          <w:sz w:val="24"/>
          <w:szCs w:val="24"/>
        </w:rPr>
      </w:pPr>
      <w:r w:rsidRPr="009816A8">
        <w:rPr>
          <w:b/>
          <w:sz w:val="24"/>
          <w:szCs w:val="24"/>
        </w:rPr>
        <w:t>Д.Дидро</w:t>
      </w:r>
      <w:r w:rsidRPr="009816A8">
        <w:rPr>
          <w:sz w:val="24"/>
          <w:szCs w:val="24"/>
        </w:rPr>
        <w:t>: «Господин Гельвеций, ответьте на маленький во</w:t>
      </w:r>
      <w:r w:rsidRPr="009816A8">
        <w:rPr>
          <w:sz w:val="24"/>
          <w:szCs w:val="24"/>
        </w:rPr>
        <w:softHyphen/>
        <w:t>прос. Вот пятьсот только что родившихся детей. Их готовы отдать вам на воспитание по вашей системе. Скажите мне, сколь</w:t>
      </w:r>
      <w:r w:rsidRPr="009816A8">
        <w:rPr>
          <w:sz w:val="24"/>
          <w:szCs w:val="24"/>
        </w:rPr>
        <w:softHyphen/>
        <w:t xml:space="preserve">ких из них вы сделаете гениальными людьми? Почему не все пятьсот?»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 В каком отношении находятся способности и совокупность знаний, умений и навыков?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Способность – это возможность или действительность? </w:t>
      </w:r>
    </w:p>
    <w:p w:rsidR="0002359D" w:rsidRPr="009816A8" w:rsidRDefault="0002359D" w:rsidP="0002359D">
      <w:pPr>
        <w:widowControl w:val="0"/>
        <w:numPr>
          <w:ilvl w:val="0"/>
          <w:numId w:val="6"/>
        </w:numPr>
        <w:autoSpaceDE w:val="0"/>
        <w:autoSpaceDN w:val="0"/>
        <w:adjustRightInd w:val="0"/>
        <w:jc w:val="both"/>
        <w:rPr>
          <w:sz w:val="24"/>
          <w:szCs w:val="24"/>
        </w:rPr>
      </w:pPr>
      <w:r w:rsidRPr="009816A8">
        <w:rPr>
          <w:sz w:val="24"/>
          <w:szCs w:val="24"/>
        </w:rPr>
        <w:t xml:space="preserve">Почему нельзя дать правильную характеристику личности, игнорируя систему ее ведущих потребностей и мотивов? </w:t>
      </w:r>
    </w:p>
    <w:p w:rsidR="0002359D" w:rsidRPr="009816A8" w:rsidRDefault="0002359D" w:rsidP="0002359D">
      <w:pPr>
        <w:widowControl w:val="0"/>
        <w:numPr>
          <w:ilvl w:val="0"/>
          <w:numId w:val="6"/>
        </w:numPr>
        <w:tabs>
          <w:tab w:val="clear" w:pos="360"/>
          <w:tab w:val="num" w:pos="0"/>
        </w:tabs>
        <w:autoSpaceDE w:val="0"/>
        <w:autoSpaceDN w:val="0"/>
        <w:adjustRightInd w:val="0"/>
        <w:jc w:val="both"/>
        <w:rPr>
          <w:sz w:val="24"/>
          <w:szCs w:val="24"/>
        </w:rPr>
      </w:pPr>
      <w:r w:rsidRPr="009816A8">
        <w:rPr>
          <w:sz w:val="24"/>
          <w:szCs w:val="24"/>
        </w:rPr>
        <w:t>Порассуждайте на тему:«</w:t>
      </w:r>
      <w:r w:rsidRPr="009816A8">
        <w:rPr>
          <w:b/>
          <w:sz w:val="24"/>
          <w:szCs w:val="24"/>
        </w:rPr>
        <w:t xml:space="preserve">Не достигнув желаемого, они убедили себя, что желали достигнутого» </w:t>
      </w:r>
    </w:p>
    <w:p w:rsidR="0002359D" w:rsidRPr="009816A8" w:rsidRDefault="0002359D" w:rsidP="0002359D">
      <w:pPr>
        <w:ind w:firstLine="360"/>
        <w:jc w:val="both"/>
        <w:rPr>
          <w:sz w:val="24"/>
          <w:szCs w:val="24"/>
        </w:rPr>
      </w:pPr>
      <w:r w:rsidRPr="009816A8">
        <w:rPr>
          <w:sz w:val="24"/>
          <w:szCs w:val="24"/>
        </w:rPr>
        <w:lastRenderedPageBreak/>
        <w:t>Рассуждая логически, попробуйте убедительно раскрыть значение этой фразы. Докажите смысл высказывания личными примерами, если такие имеются</w:t>
      </w:r>
    </w:p>
    <w:p w:rsidR="0002359D" w:rsidRPr="009816A8" w:rsidRDefault="0002359D" w:rsidP="0002359D">
      <w:pPr>
        <w:rPr>
          <w:sz w:val="24"/>
          <w:szCs w:val="24"/>
        </w:rPr>
      </w:pPr>
      <w:r w:rsidRPr="009816A8">
        <w:rPr>
          <w:bCs/>
          <w:sz w:val="24"/>
          <w:szCs w:val="24"/>
        </w:rPr>
        <w:t>19. Представьте сведения об индивидуально-типологических свойствах личности в виде таблицы.</w:t>
      </w:r>
      <w:r w:rsidRPr="009816A8">
        <w:rPr>
          <w:sz w:val="24"/>
          <w:szCs w:val="24"/>
        </w:rPr>
        <w:t xml:space="preserve"> </w:t>
      </w:r>
    </w:p>
    <w:p w:rsidR="0002359D" w:rsidRPr="009816A8" w:rsidRDefault="0002359D" w:rsidP="0002359D">
      <w:pPr>
        <w:shd w:val="clear" w:color="auto" w:fill="FFFFFF"/>
        <w:jc w:val="both"/>
        <w:rPr>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
        <w:gridCol w:w="2880"/>
        <w:gridCol w:w="6477"/>
        <w:gridCol w:w="107"/>
      </w:tblGrid>
      <w:tr w:rsidR="0002359D" w:rsidRPr="009816A8" w:rsidTr="008B5B66">
        <w:tc>
          <w:tcPr>
            <w:tcW w:w="1561" w:type="pct"/>
            <w:gridSpan w:val="2"/>
          </w:tcPr>
          <w:p w:rsidR="0002359D" w:rsidRPr="009816A8" w:rsidRDefault="0002359D" w:rsidP="008B5B66">
            <w:pPr>
              <w:rPr>
                <w:b/>
                <w:sz w:val="22"/>
                <w:szCs w:val="22"/>
              </w:rPr>
            </w:pPr>
            <w:r w:rsidRPr="009816A8">
              <w:rPr>
                <w:b/>
                <w:sz w:val="22"/>
                <w:szCs w:val="22"/>
              </w:rPr>
              <w:t>Психологическая категория</w:t>
            </w:r>
          </w:p>
        </w:tc>
        <w:tc>
          <w:tcPr>
            <w:tcW w:w="3439" w:type="pct"/>
            <w:gridSpan w:val="2"/>
          </w:tcPr>
          <w:p w:rsidR="0002359D" w:rsidRPr="009816A8" w:rsidRDefault="0002359D" w:rsidP="008B5B66">
            <w:pPr>
              <w:rPr>
                <w:b/>
                <w:sz w:val="22"/>
                <w:szCs w:val="22"/>
              </w:rPr>
            </w:pPr>
            <w:r w:rsidRPr="009816A8">
              <w:rPr>
                <w:b/>
                <w:sz w:val="22"/>
                <w:szCs w:val="22"/>
              </w:rPr>
              <w:t>Темперамент, характер, способности</w:t>
            </w:r>
          </w:p>
        </w:tc>
      </w:tr>
      <w:tr w:rsidR="0002359D" w:rsidRPr="009816A8" w:rsidTr="008B5B66">
        <w:tc>
          <w:tcPr>
            <w:tcW w:w="1561" w:type="pct"/>
            <w:gridSpan w:val="2"/>
          </w:tcPr>
          <w:p w:rsidR="0002359D" w:rsidRPr="009816A8" w:rsidRDefault="0002359D" w:rsidP="008B5B66">
            <w:pPr>
              <w:rPr>
                <w:sz w:val="22"/>
                <w:szCs w:val="22"/>
              </w:rPr>
            </w:pPr>
            <w:r w:rsidRPr="009816A8">
              <w:rPr>
                <w:sz w:val="22"/>
                <w:szCs w:val="22"/>
              </w:rPr>
              <w:t>Психологическое содержание, сущность</w:t>
            </w:r>
          </w:p>
        </w:tc>
        <w:tc>
          <w:tcPr>
            <w:tcW w:w="3439" w:type="pct"/>
            <w:gridSpan w:val="2"/>
          </w:tcPr>
          <w:p w:rsidR="0002359D" w:rsidRPr="009816A8" w:rsidRDefault="0002359D" w:rsidP="008B5B66">
            <w:pPr>
              <w:jc w:val="both"/>
              <w:rPr>
                <w:i/>
                <w:sz w:val="22"/>
                <w:szCs w:val="22"/>
              </w:rPr>
            </w:pPr>
          </w:p>
        </w:tc>
      </w:tr>
      <w:tr w:rsidR="0002359D" w:rsidRPr="009816A8" w:rsidTr="008B5B66">
        <w:tc>
          <w:tcPr>
            <w:tcW w:w="1561" w:type="pct"/>
            <w:gridSpan w:val="2"/>
          </w:tcPr>
          <w:p w:rsidR="0002359D" w:rsidRPr="009816A8" w:rsidRDefault="0002359D" w:rsidP="008B5B66">
            <w:pPr>
              <w:rPr>
                <w:sz w:val="22"/>
                <w:szCs w:val="22"/>
              </w:rPr>
            </w:pPr>
            <w:r w:rsidRPr="009816A8">
              <w:rPr>
                <w:sz w:val="22"/>
                <w:szCs w:val="22"/>
              </w:rPr>
              <w:t xml:space="preserve"> Происхождение</w:t>
            </w:r>
          </w:p>
        </w:tc>
        <w:tc>
          <w:tcPr>
            <w:tcW w:w="3439" w:type="pct"/>
            <w:gridSpan w:val="2"/>
          </w:tcPr>
          <w:p w:rsidR="0002359D" w:rsidRPr="009816A8" w:rsidRDefault="0002359D" w:rsidP="008B5B66">
            <w:pPr>
              <w:jc w:val="both"/>
              <w:rPr>
                <w:i/>
                <w:sz w:val="22"/>
                <w:szCs w:val="22"/>
              </w:rPr>
            </w:pPr>
          </w:p>
        </w:tc>
      </w:tr>
      <w:tr w:rsidR="0002359D" w:rsidRPr="009816A8" w:rsidTr="008B5B66">
        <w:tc>
          <w:tcPr>
            <w:tcW w:w="1561" w:type="pct"/>
            <w:gridSpan w:val="2"/>
          </w:tcPr>
          <w:p w:rsidR="0002359D" w:rsidRPr="009816A8" w:rsidRDefault="0002359D" w:rsidP="008B5B66">
            <w:pPr>
              <w:rPr>
                <w:sz w:val="22"/>
                <w:szCs w:val="22"/>
              </w:rPr>
            </w:pPr>
            <w:r w:rsidRPr="009816A8">
              <w:rPr>
                <w:sz w:val="22"/>
                <w:szCs w:val="22"/>
              </w:rPr>
              <w:t>Физиологическая основа</w:t>
            </w:r>
          </w:p>
        </w:tc>
        <w:tc>
          <w:tcPr>
            <w:tcW w:w="3439" w:type="pct"/>
            <w:gridSpan w:val="2"/>
          </w:tcPr>
          <w:p w:rsidR="0002359D" w:rsidRPr="009816A8" w:rsidRDefault="0002359D" w:rsidP="008B5B66">
            <w:pPr>
              <w:jc w:val="both"/>
              <w:rPr>
                <w:i/>
                <w:sz w:val="22"/>
                <w:szCs w:val="22"/>
              </w:rPr>
            </w:pPr>
          </w:p>
        </w:tc>
      </w:tr>
      <w:tr w:rsidR="0002359D" w:rsidRPr="009816A8" w:rsidTr="008B5B66">
        <w:tc>
          <w:tcPr>
            <w:tcW w:w="1561" w:type="pct"/>
            <w:gridSpan w:val="2"/>
          </w:tcPr>
          <w:p w:rsidR="0002359D" w:rsidRPr="009816A8" w:rsidRDefault="0002359D" w:rsidP="008B5B66">
            <w:pPr>
              <w:rPr>
                <w:sz w:val="22"/>
                <w:szCs w:val="22"/>
              </w:rPr>
            </w:pPr>
            <w:r w:rsidRPr="009816A8">
              <w:rPr>
                <w:sz w:val="22"/>
                <w:szCs w:val="22"/>
              </w:rPr>
              <w:t>Условия проявления</w:t>
            </w:r>
          </w:p>
        </w:tc>
        <w:tc>
          <w:tcPr>
            <w:tcW w:w="3439" w:type="pct"/>
            <w:gridSpan w:val="2"/>
          </w:tcPr>
          <w:p w:rsidR="0002359D" w:rsidRPr="009816A8" w:rsidRDefault="0002359D" w:rsidP="008B5B66">
            <w:pPr>
              <w:jc w:val="both"/>
              <w:rPr>
                <w:i/>
                <w:sz w:val="22"/>
                <w:szCs w:val="22"/>
              </w:rPr>
            </w:pPr>
          </w:p>
        </w:tc>
      </w:tr>
      <w:tr w:rsidR="0002359D" w:rsidRPr="009816A8" w:rsidTr="008B5B66">
        <w:tc>
          <w:tcPr>
            <w:tcW w:w="1561" w:type="pct"/>
            <w:gridSpan w:val="2"/>
          </w:tcPr>
          <w:p w:rsidR="0002359D" w:rsidRPr="009816A8" w:rsidRDefault="0002359D" w:rsidP="008B5B66">
            <w:pPr>
              <w:rPr>
                <w:sz w:val="22"/>
                <w:szCs w:val="22"/>
              </w:rPr>
            </w:pPr>
            <w:r w:rsidRPr="009816A8">
              <w:rPr>
                <w:sz w:val="22"/>
                <w:szCs w:val="22"/>
              </w:rPr>
              <w:t>Степень устойчивости</w:t>
            </w:r>
          </w:p>
        </w:tc>
        <w:tc>
          <w:tcPr>
            <w:tcW w:w="3439" w:type="pct"/>
            <w:gridSpan w:val="2"/>
          </w:tcPr>
          <w:p w:rsidR="0002359D" w:rsidRPr="009816A8" w:rsidRDefault="0002359D" w:rsidP="008B5B66">
            <w:pPr>
              <w:jc w:val="both"/>
              <w:rPr>
                <w:i/>
                <w:sz w:val="22"/>
                <w:szCs w:val="22"/>
              </w:rPr>
            </w:pPr>
          </w:p>
        </w:tc>
      </w:tr>
      <w:tr w:rsidR="0002359D" w:rsidRPr="009816A8" w:rsidTr="008B5B66">
        <w:tc>
          <w:tcPr>
            <w:tcW w:w="1561" w:type="pct"/>
            <w:gridSpan w:val="2"/>
          </w:tcPr>
          <w:p w:rsidR="0002359D" w:rsidRPr="009816A8" w:rsidRDefault="0002359D" w:rsidP="008B5B66">
            <w:pPr>
              <w:rPr>
                <w:sz w:val="22"/>
                <w:szCs w:val="22"/>
              </w:rPr>
            </w:pPr>
            <w:r w:rsidRPr="009816A8">
              <w:rPr>
                <w:sz w:val="22"/>
                <w:szCs w:val="22"/>
              </w:rPr>
              <w:t>Отношение к личности</w:t>
            </w:r>
          </w:p>
        </w:tc>
        <w:tc>
          <w:tcPr>
            <w:tcW w:w="3439" w:type="pct"/>
            <w:gridSpan w:val="2"/>
          </w:tcPr>
          <w:p w:rsidR="0002359D" w:rsidRPr="009816A8" w:rsidRDefault="0002359D" w:rsidP="008B5B66">
            <w:pPr>
              <w:jc w:val="both"/>
              <w:rPr>
                <w:i/>
                <w:sz w:val="22"/>
                <w:szCs w:val="22"/>
              </w:rPr>
            </w:pPr>
          </w:p>
        </w:tc>
      </w:tr>
      <w:tr w:rsidR="0002359D" w:rsidRPr="009816A8" w:rsidTr="008B5B66">
        <w:tc>
          <w:tcPr>
            <w:tcW w:w="1561" w:type="pct"/>
            <w:gridSpan w:val="2"/>
          </w:tcPr>
          <w:p w:rsidR="0002359D" w:rsidRPr="009816A8" w:rsidRDefault="0002359D" w:rsidP="008B5B66">
            <w:pPr>
              <w:rPr>
                <w:sz w:val="22"/>
                <w:szCs w:val="22"/>
              </w:rPr>
            </w:pPr>
            <w:r w:rsidRPr="009816A8">
              <w:rPr>
                <w:sz w:val="22"/>
                <w:szCs w:val="22"/>
              </w:rPr>
              <w:t>Возможность социальной оценки</w:t>
            </w:r>
          </w:p>
        </w:tc>
        <w:tc>
          <w:tcPr>
            <w:tcW w:w="3439" w:type="pct"/>
            <w:gridSpan w:val="2"/>
          </w:tcPr>
          <w:p w:rsidR="0002359D" w:rsidRPr="009816A8" w:rsidRDefault="0002359D" w:rsidP="008B5B66">
            <w:pPr>
              <w:jc w:val="both"/>
              <w:rPr>
                <w:i/>
                <w:sz w:val="22"/>
                <w:szCs w:val="22"/>
              </w:rPr>
            </w:pPr>
          </w:p>
        </w:tc>
      </w:tr>
      <w:tr w:rsidR="0002359D" w:rsidRPr="00491D85" w:rsidTr="008B5B6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60" w:type="dxa"/>
            <w:left w:w="60" w:type="dxa"/>
            <w:bottom w:w="60" w:type="dxa"/>
            <w:right w:w="60" w:type="dxa"/>
          </w:tblCellMar>
          <w:tblLook w:val="04A0"/>
        </w:tblPrEx>
        <w:trPr>
          <w:gridBefore w:val="1"/>
          <w:gridAfter w:val="1"/>
          <w:wBefore w:w="57" w:type="pct"/>
          <w:wAfter w:w="56" w:type="pct"/>
          <w:tblCellSpacing w:w="0" w:type="dxa"/>
        </w:trPr>
        <w:tc>
          <w:tcPr>
            <w:tcW w:w="4887" w:type="pct"/>
            <w:gridSpan w:val="2"/>
            <w:tcBorders>
              <w:top w:val="single" w:sz="4" w:space="0" w:color="auto"/>
            </w:tcBorders>
            <w:shd w:val="clear" w:color="auto" w:fill="FFFFFF"/>
            <w:vAlign w:val="center"/>
            <w:hideMark/>
          </w:tcPr>
          <w:p w:rsidR="0002359D" w:rsidRPr="00491D85" w:rsidRDefault="0002359D" w:rsidP="008B5B66">
            <w:pPr>
              <w:rPr>
                <w:b/>
                <w:bCs/>
                <w:color w:val="000000"/>
                <w:sz w:val="23"/>
                <w:szCs w:val="23"/>
                <w:shd w:val="clear" w:color="auto" w:fill="FFFFFF"/>
              </w:rPr>
            </w:pPr>
            <w:bookmarkStart w:id="3" w:name="xex11"/>
          </w:p>
          <w:p w:rsidR="0002359D" w:rsidRPr="00491D85" w:rsidRDefault="0002359D" w:rsidP="008B5B66">
            <w:pPr>
              <w:rPr>
                <w:b/>
                <w:bCs/>
                <w:color w:val="000000"/>
                <w:sz w:val="23"/>
                <w:szCs w:val="23"/>
                <w:shd w:val="clear" w:color="auto" w:fill="FFFFFF"/>
              </w:rPr>
            </w:pPr>
          </w:p>
          <w:p w:rsidR="0002359D" w:rsidRPr="00491D85" w:rsidRDefault="0002359D" w:rsidP="008B5B66">
            <w:pPr>
              <w:pStyle w:val="1"/>
              <w:rPr>
                <w:rFonts w:ascii="Times New Roman" w:hAnsi="Times New Roman" w:cs="Times New Roman"/>
                <w:bCs w:val="0"/>
                <w:sz w:val="24"/>
                <w:szCs w:val="24"/>
              </w:rPr>
            </w:pPr>
            <w:r w:rsidRPr="00491D85">
              <w:rPr>
                <w:rFonts w:ascii="Times New Roman" w:hAnsi="Times New Roman" w:cs="Times New Roman"/>
                <w:sz w:val="24"/>
                <w:szCs w:val="24"/>
              </w:rPr>
              <w:t xml:space="preserve">                                     </w:t>
            </w:r>
            <w:bookmarkStart w:id="4" w:name="_Toc169026184"/>
            <w:r w:rsidRPr="00491D85">
              <w:rPr>
                <w:rFonts w:ascii="Times New Roman" w:hAnsi="Times New Roman" w:cs="Times New Roman"/>
                <w:sz w:val="24"/>
                <w:szCs w:val="24"/>
              </w:rPr>
              <w:t>Самостоятельная работа студентов</w:t>
            </w:r>
            <w:bookmarkEnd w:id="4"/>
            <w:r w:rsidRPr="00491D85">
              <w:rPr>
                <w:rFonts w:ascii="Times New Roman" w:hAnsi="Times New Roman" w:cs="Times New Roman"/>
                <w:sz w:val="24"/>
                <w:szCs w:val="24"/>
              </w:rPr>
              <w:t xml:space="preserve"> ОЗО</w:t>
            </w:r>
          </w:p>
          <w:p w:rsidR="0002359D" w:rsidRPr="00491D85" w:rsidRDefault="0002359D" w:rsidP="008B5B66">
            <w:pPr>
              <w:pStyle w:val="2"/>
              <w:rPr>
                <w:rFonts w:ascii="Times New Roman" w:hAnsi="Times New Roman" w:cs="Times New Roman"/>
                <w:iCs w:val="0"/>
                <w:sz w:val="24"/>
                <w:szCs w:val="24"/>
              </w:rPr>
            </w:pPr>
            <w:bookmarkStart w:id="5" w:name="_Toc169026185"/>
            <w:r w:rsidRPr="00491D85">
              <w:rPr>
                <w:rFonts w:ascii="Times New Roman" w:hAnsi="Times New Roman" w:cs="Times New Roman"/>
                <w:i w:val="0"/>
                <w:sz w:val="24"/>
                <w:szCs w:val="24"/>
              </w:rPr>
              <w:t xml:space="preserve">                                         Темы контрольных работ </w:t>
            </w:r>
            <w:bookmarkEnd w:id="5"/>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Предмет психологии и ее задачи. Место психологии в системе наук.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Продуктивные направления в области экспериментальных исследований и теорий. Современное состояние отечественной психологии.</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Методы психологии.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Понятие отражения. Природа психики человека.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Высшая нервная деятельность и ее законы.  Развитие психики человека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Понятие о строении человеческой деятельности.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Потребностно-мотивационные аспекты деятельности. Основные виды деятельности.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Психологическая структура личности. Различные концепции личности. Направленность личности. Механизмы развития личности.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Понятие ощущения. Виды ощущений. Функции ощущения в познании.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Понятие  восприятия. Функции восприятия в познании. Особенности восприятия. Восприятие пространства и времени.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Понятие памяти. Виды памяти. Индивидуальные особенности и типы памяти.</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Понятие мышления. Мышление как деятельность и решение мыслительных задач. Операции мышления. Виды мышления.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Понятие  воображения. Виды и функции воображения. Этапы творческого воображения.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Понятие внимания. Функции внимания.  Основные виды внимания. Основные свойства внимания.</w:t>
            </w:r>
          </w:p>
          <w:p w:rsidR="0002359D" w:rsidRPr="00491D85" w:rsidRDefault="0002359D" w:rsidP="008B5B66">
            <w:pPr>
              <w:numPr>
                <w:ilvl w:val="0"/>
                <w:numId w:val="9"/>
              </w:numPr>
              <w:jc w:val="both"/>
              <w:rPr>
                <w:sz w:val="24"/>
                <w:szCs w:val="24"/>
              </w:rPr>
            </w:pPr>
            <w:r w:rsidRPr="00491D85">
              <w:rPr>
                <w:sz w:val="24"/>
                <w:szCs w:val="24"/>
              </w:rPr>
              <w:t>Определение понятий эмоций и чувств. Эмоции и потребности человека. Физиологические основы эмоций и их внешнее проявление.  Виды эмоций.</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Понятие воли. Волевой акт и его структура. Важнейшие особенности волевой деятельности. Волевые качества личности и их формирование.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Понятие способностей. Классификация способностей.  Формирование способностей.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Понятие темперамента.  Физиологические основы темперамента. Современные подходы к характеристике типов темперамента.</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Понятие о характере. Структура характера. Акцентуации характера. </w:t>
            </w:r>
          </w:p>
          <w:p w:rsidR="0002359D" w:rsidRPr="00491D85" w:rsidRDefault="0002359D" w:rsidP="008B5B66">
            <w:pPr>
              <w:pStyle w:val="22"/>
              <w:numPr>
                <w:ilvl w:val="0"/>
                <w:numId w:val="9"/>
              </w:numPr>
              <w:spacing w:after="0" w:line="240" w:lineRule="auto"/>
              <w:jc w:val="both"/>
              <w:rPr>
                <w:rFonts w:cs="Times New Roman"/>
              </w:rPr>
            </w:pPr>
            <w:r w:rsidRPr="00491D85">
              <w:rPr>
                <w:rFonts w:cs="Times New Roman"/>
              </w:rPr>
              <w:t xml:space="preserve"> Формирование характера. Личность и характер человека</w:t>
            </w:r>
          </w:p>
          <w:p w:rsidR="0002359D" w:rsidRPr="00491D85" w:rsidRDefault="0002359D" w:rsidP="008B5B66">
            <w:pPr>
              <w:pStyle w:val="22"/>
              <w:spacing w:after="0" w:line="240" w:lineRule="auto"/>
              <w:ind w:left="0"/>
              <w:jc w:val="both"/>
              <w:rPr>
                <w:rFonts w:cs="Times New Roman"/>
              </w:rPr>
            </w:pPr>
            <w:r w:rsidRPr="00491D85">
              <w:rPr>
                <w:rFonts w:cs="Times New Roman"/>
              </w:rPr>
              <w:lastRenderedPageBreak/>
              <w:t xml:space="preserve">21.Понятие общения. Основные стороны процесса общения. Виды общения. </w:t>
            </w:r>
          </w:p>
          <w:p w:rsidR="0002359D" w:rsidRPr="00491D85" w:rsidRDefault="0002359D" w:rsidP="008B5B66">
            <w:pPr>
              <w:pStyle w:val="22"/>
              <w:spacing w:after="0" w:line="240" w:lineRule="auto"/>
              <w:ind w:left="0"/>
              <w:jc w:val="both"/>
              <w:rPr>
                <w:rFonts w:cs="Times New Roman"/>
              </w:rPr>
            </w:pPr>
            <w:r w:rsidRPr="00491D85">
              <w:rPr>
                <w:rFonts w:cs="Times New Roman"/>
              </w:rPr>
              <w:t>22.Роль общения и речи в психическом и личностном развитии человека.</w:t>
            </w:r>
          </w:p>
          <w:p w:rsidR="0002359D" w:rsidRPr="00491D85" w:rsidRDefault="0002359D" w:rsidP="008B5B66">
            <w:pPr>
              <w:jc w:val="both"/>
              <w:rPr>
                <w:sz w:val="24"/>
                <w:szCs w:val="24"/>
              </w:rPr>
            </w:pPr>
            <w:r w:rsidRPr="00491D85">
              <w:rPr>
                <w:sz w:val="24"/>
                <w:szCs w:val="24"/>
              </w:rPr>
              <w:t>23.Межличностные отношения (взаимоотношения) как социально-психологический феномен. Классификация и виды взаимоотношений .</w:t>
            </w:r>
          </w:p>
          <w:p w:rsidR="0002359D" w:rsidRPr="00491D85" w:rsidRDefault="0002359D" w:rsidP="008B5B66">
            <w:pPr>
              <w:pStyle w:val="2"/>
              <w:rPr>
                <w:rFonts w:ascii="Times New Roman" w:hAnsi="Times New Roman" w:cs="Times New Roman"/>
                <w:iCs w:val="0"/>
                <w:sz w:val="24"/>
                <w:szCs w:val="24"/>
              </w:rPr>
            </w:pPr>
            <w:bookmarkStart w:id="6" w:name="_Toc169026187"/>
            <w:r w:rsidRPr="00491D85">
              <w:rPr>
                <w:rFonts w:ascii="Times New Roman" w:hAnsi="Times New Roman" w:cs="Times New Roman"/>
                <w:i w:val="0"/>
                <w:sz w:val="24"/>
                <w:szCs w:val="24"/>
              </w:rPr>
              <w:t xml:space="preserve">         Методические требования по выполнению контрольных работ</w:t>
            </w:r>
            <w:bookmarkEnd w:id="6"/>
          </w:p>
          <w:p w:rsidR="0002359D" w:rsidRPr="00491D85" w:rsidRDefault="0002359D" w:rsidP="008B5B66">
            <w:pPr>
              <w:widowControl w:val="0"/>
              <w:ind w:firstLine="284"/>
              <w:jc w:val="both"/>
              <w:rPr>
                <w:color w:val="000000"/>
                <w:sz w:val="24"/>
                <w:szCs w:val="24"/>
              </w:rPr>
            </w:pPr>
            <w:r w:rsidRPr="00491D85">
              <w:rPr>
                <w:color w:val="000000"/>
                <w:sz w:val="24"/>
                <w:szCs w:val="24"/>
              </w:rPr>
              <w:t>Выполнение контрольной работы является составной частью учебного процесса и формой самостоятельной работы студента. Выполнение данного вида работы позволяет  приобрести навыки и умения грамотно использовать  учебную и специальную литературу.</w:t>
            </w:r>
          </w:p>
          <w:p w:rsidR="0002359D" w:rsidRPr="00491D85" w:rsidRDefault="0002359D" w:rsidP="008B5B66">
            <w:pPr>
              <w:widowControl w:val="0"/>
              <w:ind w:firstLine="284"/>
              <w:jc w:val="both"/>
              <w:rPr>
                <w:color w:val="000000"/>
                <w:sz w:val="24"/>
                <w:szCs w:val="24"/>
              </w:rPr>
            </w:pPr>
            <w:r w:rsidRPr="00491D85">
              <w:rPr>
                <w:color w:val="000000"/>
                <w:sz w:val="24"/>
                <w:szCs w:val="24"/>
              </w:rPr>
              <w:t>По учебному плану по дисциплине «Психология» студент-заочник должен выполнить одну контрольную работу. Целью контрольной работы является усвоение изученного материала и умение анализировать. Тематика контрольной работы, как правило, не совпадает с формулировкой учебных тем курса и рассчитана, прежде всего, на творческое применение полученных знаний, что имеет существенное значение для подготовки будущего специалиста.</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Вопрос, являющийся темой контрольной работы, должен быть освещен на основе изучения рекомендованной литературы, как правило, шире и обстоятельнее, нежели он изложен в учебной литературе либо изучается в ходе учебных занятий. Работа оценивается «зачтено» или «незачтено». </w:t>
            </w:r>
          </w:p>
          <w:p w:rsidR="0002359D" w:rsidRPr="00491D85" w:rsidRDefault="0002359D" w:rsidP="008B5B66">
            <w:pPr>
              <w:widowControl w:val="0"/>
              <w:ind w:firstLine="284"/>
              <w:jc w:val="both"/>
              <w:rPr>
                <w:color w:val="000000"/>
                <w:sz w:val="24"/>
                <w:szCs w:val="24"/>
              </w:rPr>
            </w:pPr>
            <w:r w:rsidRPr="00491D85">
              <w:rPr>
                <w:color w:val="000000"/>
                <w:sz w:val="24"/>
                <w:szCs w:val="24"/>
              </w:rPr>
              <w:t>Подготовка студентом контрольной работы проходит следующие основные этапы:</w:t>
            </w:r>
          </w:p>
          <w:p w:rsidR="0002359D" w:rsidRPr="00491D85" w:rsidRDefault="0002359D" w:rsidP="008B5B66">
            <w:pPr>
              <w:widowControl w:val="0"/>
              <w:numPr>
                <w:ilvl w:val="0"/>
                <w:numId w:val="10"/>
              </w:numPr>
              <w:tabs>
                <w:tab w:val="num" w:pos="567"/>
              </w:tabs>
              <w:ind w:left="0" w:firstLine="273"/>
              <w:jc w:val="both"/>
              <w:rPr>
                <w:color w:val="000000"/>
                <w:sz w:val="24"/>
                <w:szCs w:val="24"/>
              </w:rPr>
            </w:pPr>
            <w:r w:rsidRPr="00491D85">
              <w:rPr>
                <w:color w:val="000000"/>
                <w:sz w:val="24"/>
                <w:szCs w:val="24"/>
              </w:rPr>
              <w:t>выбор темы либо определение задания;</w:t>
            </w:r>
          </w:p>
          <w:p w:rsidR="0002359D" w:rsidRPr="00491D85" w:rsidRDefault="0002359D" w:rsidP="008B5B66">
            <w:pPr>
              <w:widowControl w:val="0"/>
              <w:numPr>
                <w:ilvl w:val="0"/>
                <w:numId w:val="10"/>
              </w:numPr>
              <w:tabs>
                <w:tab w:val="num" w:pos="567"/>
              </w:tabs>
              <w:ind w:left="0" w:firstLine="273"/>
              <w:jc w:val="both"/>
              <w:rPr>
                <w:color w:val="000000"/>
                <w:sz w:val="24"/>
                <w:szCs w:val="24"/>
              </w:rPr>
            </w:pPr>
            <w:r w:rsidRPr="00491D85">
              <w:rPr>
                <w:color w:val="000000"/>
                <w:sz w:val="24"/>
                <w:szCs w:val="24"/>
              </w:rPr>
              <w:t>подбор литературы;</w:t>
            </w:r>
          </w:p>
          <w:p w:rsidR="0002359D" w:rsidRPr="00491D85" w:rsidRDefault="0002359D" w:rsidP="008B5B66">
            <w:pPr>
              <w:widowControl w:val="0"/>
              <w:numPr>
                <w:ilvl w:val="0"/>
                <w:numId w:val="10"/>
              </w:numPr>
              <w:tabs>
                <w:tab w:val="num" w:pos="567"/>
              </w:tabs>
              <w:ind w:left="0" w:firstLine="273"/>
              <w:jc w:val="both"/>
              <w:rPr>
                <w:color w:val="000000"/>
                <w:sz w:val="24"/>
                <w:szCs w:val="24"/>
              </w:rPr>
            </w:pPr>
            <w:r w:rsidRPr="00491D85">
              <w:rPr>
                <w:color w:val="000000"/>
                <w:sz w:val="24"/>
                <w:szCs w:val="24"/>
              </w:rPr>
              <w:t>составление плана;</w:t>
            </w:r>
          </w:p>
          <w:p w:rsidR="0002359D" w:rsidRPr="00491D85" w:rsidRDefault="0002359D" w:rsidP="008B5B66">
            <w:pPr>
              <w:widowControl w:val="0"/>
              <w:numPr>
                <w:ilvl w:val="0"/>
                <w:numId w:val="10"/>
              </w:numPr>
              <w:tabs>
                <w:tab w:val="num" w:pos="567"/>
              </w:tabs>
              <w:ind w:left="0" w:firstLine="273"/>
              <w:jc w:val="both"/>
              <w:rPr>
                <w:color w:val="000000"/>
                <w:sz w:val="24"/>
                <w:szCs w:val="24"/>
              </w:rPr>
            </w:pPr>
            <w:r w:rsidRPr="00491D85">
              <w:rPr>
                <w:color w:val="000000"/>
                <w:sz w:val="24"/>
                <w:szCs w:val="24"/>
              </w:rPr>
              <w:t>оформление контрольной работы и представление на кафедру.</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Тема контрольной работы выбирается из предлагаемого  списка по желанию студента. </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При подборе литературы и других источников следует внимательно изучить перечень литературы, предлагаемой к выбранной вами теме работы, ознакомиться с новыми поступлениями библиотеки, при необходимости получить консультацию у преподавателя, ведущего курс. </w:t>
            </w:r>
          </w:p>
          <w:p w:rsidR="0002359D" w:rsidRPr="00491D85" w:rsidRDefault="0002359D" w:rsidP="008B5B66">
            <w:pPr>
              <w:widowControl w:val="0"/>
              <w:ind w:firstLine="284"/>
              <w:jc w:val="both"/>
              <w:rPr>
                <w:color w:val="000000"/>
                <w:sz w:val="24"/>
                <w:szCs w:val="24"/>
              </w:rPr>
            </w:pPr>
            <w:r w:rsidRPr="00491D85">
              <w:rPr>
                <w:color w:val="000000"/>
                <w:sz w:val="24"/>
                <w:szCs w:val="24"/>
              </w:rPr>
              <w:t>План является одним из важнейших элементов работы. Его содержание должно, с одной стороны, отражать содержание избранной темы, с другой стороны, подтверждать наличие у вас необходимого научного и учебного материала. Составленный вами план должен быть достаточно компактным, отражающим 3-5 вопросов теоретического характера. Следует помнить, что текст работы  не должен расходиться с составленным вами планом. Вопросы плана контрольной работы следует воспроизводить в тексте работы. При написании контрольной работы  в план необходимо включить введение; вопросы основной части; заключение; список использованных источников.</w:t>
            </w:r>
          </w:p>
          <w:p w:rsidR="0002359D" w:rsidRPr="00491D85" w:rsidRDefault="0002359D" w:rsidP="008B5B66">
            <w:pPr>
              <w:widowControl w:val="0"/>
              <w:ind w:firstLine="284"/>
              <w:jc w:val="both"/>
              <w:rPr>
                <w:color w:val="000000"/>
                <w:sz w:val="24"/>
                <w:szCs w:val="24"/>
              </w:rPr>
            </w:pPr>
            <w:r w:rsidRPr="00491D85">
              <w:rPr>
                <w:color w:val="000000"/>
                <w:sz w:val="24"/>
                <w:szCs w:val="24"/>
              </w:rPr>
              <w:t>Во введении аргументируется актуальность выбранной темы, указываются цели и задачи исследования, дается краткий анализ использованных источников, раскрываются цели работы. В нем же можно отразить методику исследования и структуру работы.</w:t>
            </w:r>
          </w:p>
          <w:p w:rsidR="0002359D" w:rsidRPr="00491D85" w:rsidRDefault="0002359D" w:rsidP="008B5B66">
            <w:pPr>
              <w:widowControl w:val="0"/>
              <w:ind w:firstLine="284"/>
              <w:jc w:val="both"/>
              <w:rPr>
                <w:color w:val="000000"/>
                <w:sz w:val="24"/>
                <w:szCs w:val="24"/>
              </w:rPr>
            </w:pPr>
            <w:r w:rsidRPr="00491D85">
              <w:rPr>
                <w:color w:val="000000"/>
                <w:sz w:val="24"/>
                <w:szCs w:val="24"/>
              </w:rPr>
              <w:t>Вопросы основной части (их формулировка) должны совпадать с темой работы. Основной текст желательно разбивать на главы и параграфы. При их освещении  следует  давать четкие, развернутые и грамотные ответы. Изложение должно быть логичным, последовательным, доказательным, аргументированным. После изложения каждого вопроса следует делать выводы. Следует помнить, что при освещении темы работы следует делать сноски на используемые источники.</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При выполнении контрольной работы необходимо, прежде всего, прочитать соответствующий раздел учебника или учебного пособия, затем ознакомиться с дополнительной литературой, рекомендованной к самостоятельному изучению. Лишь после этой предварительной подготовки можно приступить к написанию текста. </w:t>
            </w:r>
          </w:p>
          <w:p w:rsidR="0002359D" w:rsidRPr="00491D85" w:rsidRDefault="0002359D" w:rsidP="008B5B66">
            <w:pPr>
              <w:widowControl w:val="0"/>
              <w:ind w:firstLine="284"/>
              <w:jc w:val="both"/>
              <w:rPr>
                <w:color w:val="000000"/>
                <w:sz w:val="24"/>
                <w:szCs w:val="24"/>
              </w:rPr>
            </w:pPr>
            <w:r w:rsidRPr="00491D85">
              <w:rPr>
                <w:color w:val="000000"/>
                <w:sz w:val="24"/>
                <w:szCs w:val="24"/>
              </w:rPr>
              <w:lastRenderedPageBreak/>
              <w:t xml:space="preserve">Основные положения и выводы работы должны быть обобщены в заключении. </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Введение, заключение, новые главы, список использованных источников и литература должны начинаться с нового листа. </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Контрольная работа должна иметь грамотно оформленный научно-технический аппарат: все цифры, факты, цитаты должны иметь ссылки на источники, откуда они заимствованы. Сноски обычно оформляются внизу страницы, на которой расположена цитата. Для этого в конце цитаты ставится цифра, обозначающая порядковый номер цитаты на данной странице. Внизу страницы под чертой отделяющей сноску от текста, этот номер повторяется, и за ним следуют выходные данные. </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Сноски и ссылки могут оформляться в тексте в скобках (сразу после цитаты, пересказа) с указанием номера работы по списку используемых источников и соответствующих страниц этой работы. Например: [1,с.45]. </w:t>
            </w:r>
          </w:p>
          <w:p w:rsidR="0002359D" w:rsidRPr="00491D85" w:rsidRDefault="0002359D" w:rsidP="008B5B66">
            <w:pPr>
              <w:widowControl w:val="0"/>
              <w:ind w:firstLine="284"/>
              <w:jc w:val="both"/>
              <w:rPr>
                <w:color w:val="000000"/>
                <w:sz w:val="24"/>
                <w:szCs w:val="24"/>
              </w:rPr>
            </w:pPr>
            <w:r w:rsidRPr="00491D85">
              <w:rPr>
                <w:color w:val="000000"/>
                <w:sz w:val="24"/>
                <w:szCs w:val="24"/>
              </w:rPr>
              <w:t>Контрольная работа завершается списком использованных источников, который должен быть составлен в соответствии с установленными правилами. При написании работы необходимо использовать не менее пяти источников.</w:t>
            </w:r>
          </w:p>
          <w:p w:rsidR="0002359D" w:rsidRPr="00491D85" w:rsidRDefault="0002359D" w:rsidP="008B5B66">
            <w:pPr>
              <w:widowControl w:val="0"/>
              <w:ind w:firstLine="284"/>
              <w:jc w:val="both"/>
              <w:rPr>
                <w:b/>
                <w:color w:val="000000"/>
                <w:sz w:val="24"/>
                <w:szCs w:val="24"/>
              </w:rPr>
            </w:pPr>
            <w:r w:rsidRPr="00491D85">
              <w:rPr>
                <w:b/>
                <w:i/>
                <w:color w:val="000000"/>
                <w:sz w:val="24"/>
                <w:szCs w:val="24"/>
              </w:rPr>
              <w:t xml:space="preserve">                                         </w:t>
            </w:r>
            <w:r w:rsidRPr="00491D85">
              <w:rPr>
                <w:b/>
                <w:color w:val="000000"/>
                <w:sz w:val="24"/>
                <w:szCs w:val="24"/>
              </w:rPr>
              <w:t xml:space="preserve">Оформление контрольной работы </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Контрольная работа выполняется в соответствии с учебным планом и должна соответствовать требованиям, предъявляемым к этому виду деятельности. Работа представляется на проверку не позднее, чем за 10 дней  до начала сессии. </w:t>
            </w:r>
          </w:p>
          <w:p w:rsidR="0002359D" w:rsidRPr="00491D85" w:rsidRDefault="0002359D" w:rsidP="008B5B66">
            <w:pPr>
              <w:widowControl w:val="0"/>
              <w:ind w:firstLine="284"/>
              <w:jc w:val="both"/>
              <w:rPr>
                <w:color w:val="000000"/>
                <w:sz w:val="24"/>
                <w:szCs w:val="24"/>
              </w:rPr>
            </w:pPr>
            <w:r w:rsidRPr="00491D85">
              <w:rPr>
                <w:color w:val="000000"/>
                <w:sz w:val="24"/>
                <w:szCs w:val="24"/>
              </w:rPr>
              <w:t>Контрольная работа может быть оформлена следующим образом:</w:t>
            </w:r>
          </w:p>
          <w:p w:rsidR="0002359D" w:rsidRPr="00491D85" w:rsidRDefault="0002359D" w:rsidP="008B5B66">
            <w:pPr>
              <w:widowControl w:val="0"/>
              <w:ind w:firstLine="284"/>
              <w:jc w:val="both"/>
              <w:rPr>
                <w:color w:val="000000"/>
                <w:sz w:val="24"/>
                <w:szCs w:val="24"/>
              </w:rPr>
            </w:pPr>
            <w:r w:rsidRPr="00491D85">
              <w:rPr>
                <w:color w:val="000000"/>
                <w:sz w:val="24"/>
                <w:szCs w:val="24"/>
              </w:rPr>
              <w:t>1. Тонкая тетрадь в клеточку, объем работы 12 листов (через строчку) или формат А-4, соответственно 10-15 листов (через 1,5 интервала).</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2. Работа пишется на стандартных листах бумаги аккуратным, разборчивым подчерком или может быть набрана на компьютере, шрифт Times New Roman 14. На листе должны быть поля. С левой стороны страницы оставляется поле шириной не менее </w:t>
            </w:r>
            <w:smartTag w:uri="urn:schemas-microsoft-com:office:smarttags" w:element="metricconverter">
              <w:smartTagPr>
                <w:attr w:name="ProductID" w:val="25 мм"/>
              </w:smartTagPr>
              <w:r w:rsidRPr="00491D85">
                <w:rPr>
                  <w:color w:val="000000"/>
                  <w:sz w:val="24"/>
                  <w:szCs w:val="24"/>
                </w:rPr>
                <w:t>25 мм</w:t>
              </w:r>
            </w:smartTag>
            <w:r w:rsidRPr="00491D85">
              <w:rPr>
                <w:color w:val="000000"/>
                <w:sz w:val="24"/>
                <w:szCs w:val="24"/>
              </w:rPr>
              <w:t xml:space="preserve">, с правой стороны не менее </w:t>
            </w:r>
            <w:smartTag w:uri="urn:schemas-microsoft-com:office:smarttags" w:element="metricconverter">
              <w:smartTagPr>
                <w:attr w:name="ProductID" w:val="10 мм"/>
              </w:smartTagPr>
              <w:r w:rsidRPr="00491D85">
                <w:rPr>
                  <w:color w:val="000000"/>
                  <w:sz w:val="24"/>
                  <w:szCs w:val="24"/>
                </w:rPr>
                <w:t>10 мм</w:t>
              </w:r>
            </w:smartTag>
            <w:r w:rsidRPr="00491D85">
              <w:rPr>
                <w:color w:val="000000"/>
                <w:sz w:val="24"/>
                <w:szCs w:val="24"/>
              </w:rPr>
              <w:t xml:space="preserve">, вверху не менее </w:t>
            </w:r>
            <w:smartTag w:uri="urn:schemas-microsoft-com:office:smarttags" w:element="metricconverter">
              <w:smartTagPr>
                <w:attr w:name="ProductID" w:val="15 мм"/>
              </w:smartTagPr>
              <w:r w:rsidRPr="00491D85">
                <w:rPr>
                  <w:color w:val="000000"/>
                  <w:sz w:val="24"/>
                  <w:szCs w:val="24"/>
                </w:rPr>
                <w:t>15 мм</w:t>
              </w:r>
            </w:smartTag>
            <w:r w:rsidRPr="00491D85">
              <w:rPr>
                <w:color w:val="000000"/>
                <w:sz w:val="24"/>
                <w:szCs w:val="24"/>
              </w:rPr>
              <w:t xml:space="preserve">  и внизу страницы не менее </w:t>
            </w:r>
            <w:smartTag w:uri="urn:schemas-microsoft-com:office:smarttags" w:element="metricconverter">
              <w:smartTagPr>
                <w:attr w:name="ProductID" w:val="20 мм"/>
              </w:smartTagPr>
              <w:r w:rsidRPr="00491D85">
                <w:rPr>
                  <w:color w:val="000000"/>
                  <w:sz w:val="24"/>
                  <w:szCs w:val="24"/>
                </w:rPr>
                <w:t>20 мм</w:t>
              </w:r>
            </w:smartTag>
            <w:r w:rsidRPr="00491D85">
              <w:rPr>
                <w:color w:val="000000"/>
                <w:sz w:val="24"/>
                <w:szCs w:val="24"/>
              </w:rPr>
              <w:t>.</w:t>
            </w:r>
          </w:p>
          <w:p w:rsidR="0002359D" w:rsidRPr="00491D85" w:rsidRDefault="0002359D" w:rsidP="008B5B66">
            <w:pPr>
              <w:widowControl w:val="0"/>
              <w:ind w:firstLine="284"/>
              <w:jc w:val="both"/>
              <w:rPr>
                <w:color w:val="000000"/>
                <w:sz w:val="24"/>
                <w:szCs w:val="24"/>
              </w:rPr>
            </w:pPr>
            <w:r w:rsidRPr="00491D85">
              <w:rPr>
                <w:color w:val="000000"/>
                <w:sz w:val="24"/>
                <w:szCs w:val="24"/>
              </w:rPr>
              <w:t>3. Оформленная контрольная работы должна быть написана аккуратным, разборчивым подчерком. Листы следует пронумеровать и скрепить. На первом листе должны быть указаны тема или вариант, план работы.</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Все рисунки, схемы и таблицы также нумеруются. Нумерация - сквозная (т.е. номер один, два и т.д.). </w:t>
            </w:r>
          </w:p>
          <w:p w:rsidR="0002359D" w:rsidRPr="00491D85" w:rsidRDefault="0002359D" w:rsidP="008B5B66">
            <w:pPr>
              <w:widowControl w:val="0"/>
              <w:ind w:firstLine="284"/>
              <w:jc w:val="both"/>
              <w:rPr>
                <w:color w:val="000000"/>
                <w:sz w:val="24"/>
                <w:szCs w:val="24"/>
              </w:rPr>
            </w:pPr>
            <w:r w:rsidRPr="00491D85">
              <w:rPr>
                <w:color w:val="000000"/>
                <w:sz w:val="24"/>
                <w:szCs w:val="24"/>
              </w:rPr>
              <w:t>Первой страницей является титульный лист, на второй находится план работы, поэтому нумерация начинается с третьей страницы.</w:t>
            </w:r>
          </w:p>
          <w:p w:rsidR="0002359D" w:rsidRPr="00491D85" w:rsidRDefault="0002359D" w:rsidP="008B5B66">
            <w:pPr>
              <w:widowControl w:val="0"/>
              <w:ind w:firstLine="284"/>
              <w:jc w:val="both"/>
              <w:rPr>
                <w:color w:val="000000"/>
                <w:sz w:val="24"/>
                <w:szCs w:val="24"/>
              </w:rPr>
            </w:pPr>
            <w:r w:rsidRPr="00491D85">
              <w:rPr>
                <w:color w:val="000000"/>
                <w:sz w:val="24"/>
                <w:szCs w:val="24"/>
              </w:rPr>
              <w:t>4. Контрольная работа должна иметь титульный лист с указанием следующих реквизитов: фамилии, имени, отчества студента, специальности, курса, номера зачетной книжки и группы</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5. Работа должна быть написана грамотным литературным языком, четко и аккуратно. При использовании в тексте цитат, цифр, других фактических сведений необходимо внизу страницы (как в монографиях) делать ссылки на источник их получения. </w:t>
            </w:r>
          </w:p>
          <w:p w:rsidR="0002359D" w:rsidRPr="00491D85" w:rsidRDefault="0002359D" w:rsidP="008B5B66">
            <w:pPr>
              <w:widowControl w:val="0"/>
              <w:ind w:firstLine="284"/>
              <w:jc w:val="both"/>
              <w:rPr>
                <w:color w:val="000000"/>
                <w:sz w:val="24"/>
                <w:szCs w:val="24"/>
              </w:rPr>
            </w:pPr>
            <w:r w:rsidRPr="00491D85">
              <w:rPr>
                <w:color w:val="000000"/>
                <w:sz w:val="24"/>
                <w:szCs w:val="24"/>
              </w:rPr>
              <w:t>В тексте недопустимо сокращение слов, терминологических оборотов, наименования органов и организаций, если такие сокращения не являются общепринятыми в литературе. Не допускается дословное заимствование текста из опубликованных литературных источников без ссылки на них.</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6. В тетради необходимо оставлять поля для замечаний преподавателя, а в конце работы оставлять страницу для рецензии преподавателя на выполненную работу. </w:t>
            </w:r>
          </w:p>
          <w:p w:rsidR="0002359D" w:rsidRPr="00491D85" w:rsidRDefault="0002359D" w:rsidP="008B5B66">
            <w:pPr>
              <w:widowControl w:val="0"/>
              <w:ind w:firstLine="284"/>
              <w:jc w:val="both"/>
              <w:rPr>
                <w:color w:val="000000"/>
                <w:sz w:val="24"/>
                <w:szCs w:val="24"/>
              </w:rPr>
            </w:pPr>
            <w:r w:rsidRPr="00491D85">
              <w:rPr>
                <w:color w:val="000000"/>
                <w:sz w:val="24"/>
                <w:szCs w:val="24"/>
              </w:rPr>
              <w:t xml:space="preserve">7. Если работа не зачтена, она с учетом сделанных замечаний в рецензии преподавателя должна быть переработана и вместе с первым вариантом представлена на повторное рецензирование. </w:t>
            </w:r>
          </w:p>
          <w:bookmarkEnd w:id="3"/>
          <w:p w:rsidR="0002359D" w:rsidRPr="00491D85" w:rsidRDefault="0002359D" w:rsidP="008B5B66">
            <w:pPr>
              <w:widowControl w:val="0"/>
              <w:ind w:firstLine="284"/>
              <w:jc w:val="both"/>
              <w:rPr>
                <w:b/>
                <w:bCs/>
                <w:color w:val="000000"/>
                <w:sz w:val="22"/>
                <w:szCs w:val="22"/>
              </w:rPr>
            </w:pPr>
          </w:p>
        </w:tc>
      </w:tr>
    </w:tbl>
    <w:p w:rsidR="00A66727" w:rsidRDefault="0002359D"/>
    <w:sectPr w:rsidR="00A66727" w:rsidSect="00D043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BDE"/>
    <w:multiLevelType w:val="hybridMultilevel"/>
    <w:tmpl w:val="9FFC06C4"/>
    <w:lvl w:ilvl="0" w:tplc="EADA2C4E">
      <w:start w:val="1"/>
      <w:numFmt w:val="bullet"/>
      <w:lvlText w:val=""/>
      <w:lvlJc w:val="left"/>
      <w:pPr>
        <w:tabs>
          <w:tab w:val="num" w:pos="644"/>
        </w:tabs>
        <w:ind w:left="644" w:hanging="360"/>
      </w:pPr>
      <w:rPr>
        <w:rFonts w:ascii="Symbol" w:hAnsi="Symbol" w:hint="default"/>
        <w:sz w:val="20"/>
        <w:szCs w:val="20"/>
      </w:rPr>
    </w:lvl>
    <w:lvl w:ilvl="1" w:tplc="5EFA2260">
      <w:start w:val="13"/>
      <w:numFmt w:val="decimal"/>
      <w:lvlText w:val="%2."/>
      <w:lvlJc w:val="left"/>
      <w:pPr>
        <w:tabs>
          <w:tab w:val="num" w:pos="1364"/>
        </w:tabs>
        <w:ind w:left="1364" w:hanging="360"/>
      </w:pPr>
      <w:rPr>
        <w:rFonts w:hint="default"/>
        <w:sz w:val="24"/>
        <w:szCs w:val="24"/>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
    <w:nsid w:val="05B345A0"/>
    <w:multiLevelType w:val="hybridMultilevel"/>
    <w:tmpl w:val="930CC9AE"/>
    <w:lvl w:ilvl="0" w:tplc="31609600">
      <w:start w:val="1"/>
      <w:numFmt w:val="decimal"/>
      <w:lvlText w:val="%1."/>
      <w:lvlJc w:val="left"/>
      <w:pPr>
        <w:tabs>
          <w:tab w:val="num" w:pos="36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F50B69"/>
    <w:multiLevelType w:val="hybridMultilevel"/>
    <w:tmpl w:val="D9309328"/>
    <w:lvl w:ilvl="0" w:tplc="04A81B72">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B4206CE"/>
    <w:multiLevelType w:val="hybridMultilevel"/>
    <w:tmpl w:val="6BCE575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035615B"/>
    <w:multiLevelType w:val="hybridMultilevel"/>
    <w:tmpl w:val="699AD3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2E1FF8"/>
    <w:multiLevelType w:val="hybridMultilevel"/>
    <w:tmpl w:val="3AC4E772"/>
    <w:lvl w:ilvl="0" w:tplc="44C49774">
      <w:start w:val="1"/>
      <w:numFmt w:val="bullet"/>
      <w:lvlText w:val=""/>
      <w:lvlJc w:val="left"/>
      <w:pPr>
        <w:tabs>
          <w:tab w:val="num" w:pos="720"/>
        </w:tabs>
        <w:ind w:left="720" w:hanging="360"/>
      </w:pPr>
      <w:rPr>
        <w:rFonts w:ascii="Symbol" w:hAnsi="Symbol" w:hint="default"/>
        <w:sz w:val="20"/>
        <w:szCs w:val="20"/>
      </w:rPr>
    </w:lvl>
    <w:lvl w:ilvl="1" w:tplc="FED27C76">
      <w:start w:val="12"/>
      <w:numFmt w:val="decimal"/>
      <w:lvlText w:val="%2."/>
      <w:lvlJc w:val="left"/>
      <w:pPr>
        <w:tabs>
          <w:tab w:val="num" w:pos="1440"/>
        </w:tabs>
        <w:ind w:left="1440" w:hanging="360"/>
      </w:pPr>
      <w:rPr>
        <w:rFonts w:hint="default"/>
        <w:sz w:val="24"/>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B274B2"/>
    <w:multiLevelType w:val="hybridMultilevel"/>
    <w:tmpl w:val="5DF4C906"/>
    <w:lvl w:ilvl="0" w:tplc="0419000F">
      <w:start w:val="1"/>
      <w:numFmt w:val="decimal"/>
      <w:lvlText w:val="%1."/>
      <w:lvlJc w:val="left"/>
      <w:pPr>
        <w:ind w:left="931" w:hanging="360"/>
      </w:pPr>
    </w:lvl>
    <w:lvl w:ilvl="1" w:tplc="04190019" w:tentative="1">
      <w:start w:val="1"/>
      <w:numFmt w:val="lowerLetter"/>
      <w:lvlText w:val="%2."/>
      <w:lvlJc w:val="left"/>
      <w:pPr>
        <w:ind w:left="1651" w:hanging="360"/>
      </w:pPr>
    </w:lvl>
    <w:lvl w:ilvl="2" w:tplc="0419001B" w:tentative="1">
      <w:start w:val="1"/>
      <w:numFmt w:val="lowerRoman"/>
      <w:lvlText w:val="%3."/>
      <w:lvlJc w:val="right"/>
      <w:pPr>
        <w:ind w:left="2371" w:hanging="180"/>
      </w:pPr>
    </w:lvl>
    <w:lvl w:ilvl="3" w:tplc="0419000F" w:tentative="1">
      <w:start w:val="1"/>
      <w:numFmt w:val="decimal"/>
      <w:lvlText w:val="%4."/>
      <w:lvlJc w:val="left"/>
      <w:pPr>
        <w:ind w:left="3091" w:hanging="360"/>
      </w:pPr>
    </w:lvl>
    <w:lvl w:ilvl="4" w:tplc="04190019" w:tentative="1">
      <w:start w:val="1"/>
      <w:numFmt w:val="lowerLetter"/>
      <w:lvlText w:val="%5."/>
      <w:lvlJc w:val="left"/>
      <w:pPr>
        <w:ind w:left="3811" w:hanging="360"/>
      </w:pPr>
    </w:lvl>
    <w:lvl w:ilvl="5" w:tplc="0419001B" w:tentative="1">
      <w:start w:val="1"/>
      <w:numFmt w:val="lowerRoman"/>
      <w:lvlText w:val="%6."/>
      <w:lvlJc w:val="right"/>
      <w:pPr>
        <w:ind w:left="4531" w:hanging="180"/>
      </w:pPr>
    </w:lvl>
    <w:lvl w:ilvl="6" w:tplc="0419000F" w:tentative="1">
      <w:start w:val="1"/>
      <w:numFmt w:val="decimal"/>
      <w:lvlText w:val="%7."/>
      <w:lvlJc w:val="left"/>
      <w:pPr>
        <w:ind w:left="5251" w:hanging="360"/>
      </w:pPr>
    </w:lvl>
    <w:lvl w:ilvl="7" w:tplc="04190019" w:tentative="1">
      <w:start w:val="1"/>
      <w:numFmt w:val="lowerLetter"/>
      <w:lvlText w:val="%8."/>
      <w:lvlJc w:val="left"/>
      <w:pPr>
        <w:ind w:left="5971" w:hanging="360"/>
      </w:pPr>
    </w:lvl>
    <w:lvl w:ilvl="8" w:tplc="0419001B" w:tentative="1">
      <w:start w:val="1"/>
      <w:numFmt w:val="lowerRoman"/>
      <w:lvlText w:val="%9."/>
      <w:lvlJc w:val="right"/>
      <w:pPr>
        <w:ind w:left="6691" w:hanging="180"/>
      </w:pPr>
    </w:lvl>
  </w:abstractNum>
  <w:abstractNum w:abstractNumId="7">
    <w:nsid w:val="43E57DCF"/>
    <w:multiLevelType w:val="multilevel"/>
    <w:tmpl w:val="3EB4EE6A"/>
    <w:lvl w:ilvl="0">
      <w:start w:val="1"/>
      <w:numFmt w:val="decimal"/>
      <w:lvlText w:val="%1."/>
      <w:lvlJc w:val="left"/>
      <w:pPr>
        <w:tabs>
          <w:tab w:val="num" w:pos="720"/>
        </w:tabs>
        <w:ind w:left="720" w:hanging="360"/>
      </w:pPr>
      <w:rPr>
        <w:rFonts w:hint="default"/>
        <w:i w:val="0"/>
      </w:rPr>
    </w:lvl>
    <w:lvl w:ilvl="1">
      <w:start w:val="1"/>
      <w:numFmt w:val="bullet"/>
      <w:lvlText w:val=""/>
      <w:lvlJc w:val="left"/>
      <w:pPr>
        <w:tabs>
          <w:tab w:val="num" w:pos="1440"/>
        </w:tabs>
        <w:ind w:left="1440" w:hanging="360"/>
      </w:pPr>
      <w:rPr>
        <w:rFonts w:ascii="Symbol" w:hAnsi="Symbol"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73B19E4"/>
    <w:multiLevelType w:val="hybridMultilevel"/>
    <w:tmpl w:val="3CDC1078"/>
    <w:lvl w:ilvl="0" w:tplc="3B489C58">
      <w:start w:val="1"/>
      <w:numFmt w:val="decimal"/>
      <w:lvlText w:val="%1."/>
      <w:lvlJc w:val="left"/>
      <w:pPr>
        <w:tabs>
          <w:tab w:val="num" w:pos="360"/>
        </w:tabs>
        <w:ind w:left="360" w:hanging="360"/>
      </w:pPr>
      <w:rPr>
        <w:rFonts w:hint="default"/>
      </w:rPr>
    </w:lvl>
    <w:lvl w:ilvl="1" w:tplc="56F6A566">
      <w:start w:val="1"/>
      <w:numFmt w:val="lowerLetter"/>
      <w:lvlText w:val="%2."/>
      <w:lvlJc w:val="left"/>
      <w:pPr>
        <w:tabs>
          <w:tab w:val="num" w:pos="1440"/>
        </w:tabs>
        <w:ind w:left="1440" w:hanging="360"/>
      </w:pPr>
    </w:lvl>
    <w:lvl w:ilvl="2" w:tplc="D1D0C570" w:tentative="1">
      <w:start w:val="1"/>
      <w:numFmt w:val="lowerRoman"/>
      <w:lvlText w:val="%3."/>
      <w:lvlJc w:val="right"/>
      <w:pPr>
        <w:tabs>
          <w:tab w:val="num" w:pos="2160"/>
        </w:tabs>
        <w:ind w:left="2160" w:hanging="180"/>
      </w:pPr>
    </w:lvl>
    <w:lvl w:ilvl="3" w:tplc="E60C0C66" w:tentative="1">
      <w:start w:val="1"/>
      <w:numFmt w:val="decimal"/>
      <w:lvlText w:val="%4."/>
      <w:lvlJc w:val="left"/>
      <w:pPr>
        <w:tabs>
          <w:tab w:val="num" w:pos="2880"/>
        </w:tabs>
        <w:ind w:left="2880" w:hanging="360"/>
      </w:pPr>
    </w:lvl>
    <w:lvl w:ilvl="4" w:tplc="26C24E06" w:tentative="1">
      <w:start w:val="1"/>
      <w:numFmt w:val="lowerLetter"/>
      <w:lvlText w:val="%5."/>
      <w:lvlJc w:val="left"/>
      <w:pPr>
        <w:tabs>
          <w:tab w:val="num" w:pos="3600"/>
        </w:tabs>
        <w:ind w:left="3600" w:hanging="360"/>
      </w:pPr>
    </w:lvl>
    <w:lvl w:ilvl="5" w:tplc="91A6F4C2" w:tentative="1">
      <w:start w:val="1"/>
      <w:numFmt w:val="lowerRoman"/>
      <w:lvlText w:val="%6."/>
      <w:lvlJc w:val="right"/>
      <w:pPr>
        <w:tabs>
          <w:tab w:val="num" w:pos="4320"/>
        </w:tabs>
        <w:ind w:left="4320" w:hanging="180"/>
      </w:pPr>
    </w:lvl>
    <w:lvl w:ilvl="6" w:tplc="7CE85CF8" w:tentative="1">
      <w:start w:val="1"/>
      <w:numFmt w:val="decimal"/>
      <w:lvlText w:val="%7."/>
      <w:lvlJc w:val="left"/>
      <w:pPr>
        <w:tabs>
          <w:tab w:val="num" w:pos="5040"/>
        </w:tabs>
        <w:ind w:left="5040" w:hanging="360"/>
      </w:pPr>
    </w:lvl>
    <w:lvl w:ilvl="7" w:tplc="FC5ACAAC" w:tentative="1">
      <w:start w:val="1"/>
      <w:numFmt w:val="lowerLetter"/>
      <w:lvlText w:val="%8."/>
      <w:lvlJc w:val="left"/>
      <w:pPr>
        <w:tabs>
          <w:tab w:val="num" w:pos="5760"/>
        </w:tabs>
        <w:ind w:left="5760" w:hanging="360"/>
      </w:pPr>
    </w:lvl>
    <w:lvl w:ilvl="8" w:tplc="D5F6BDEC" w:tentative="1">
      <w:start w:val="1"/>
      <w:numFmt w:val="lowerRoman"/>
      <w:lvlText w:val="%9."/>
      <w:lvlJc w:val="right"/>
      <w:pPr>
        <w:tabs>
          <w:tab w:val="num" w:pos="6480"/>
        </w:tabs>
        <w:ind w:left="6480" w:hanging="180"/>
      </w:pPr>
    </w:lvl>
  </w:abstractNum>
  <w:abstractNum w:abstractNumId="9">
    <w:nsid w:val="74EA7BAC"/>
    <w:multiLevelType w:val="hybridMultilevel"/>
    <w:tmpl w:val="9DB0F46C"/>
    <w:lvl w:ilvl="0" w:tplc="8DA20170">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0"/>
  </w:num>
  <w:num w:numId="4">
    <w:abstractNumId w:val="4"/>
  </w:num>
  <w:num w:numId="5">
    <w:abstractNumId w:val="8"/>
  </w:num>
  <w:num w:numId="6">
    <w:abstractNumId w:val="9"/>
  </w:num>
  <w:num w:numId="7">
    <w:abstractNumId w:val="7"/>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359D"/>
    <w:rsid w:val="0002359D"/>
    <w:rsid w:val="002C730E"/>
    <w:rsid w:val="009F2F4F"/>
    <w:rsid w:val="00D043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59D"/>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
    <w:basedOn w:val="a"/>
    <w:next w:val="a"/>
    <w:link w:val="10"/>
    <w:qFormat/>
    <w:rsid w:val="0002359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link w:val="20"/>
    <w:uiPriority w:val="9"/>
    <w:unhideWhenUsed/>
    <w:qFormat/>
    <w:rsid w:val="0002359D"/>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Знак Знак"/>
    <w:basedOn w:val="a0"/>
    <w:link w:val="1"/>
    <w:rsid w:val="0002359D"/>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rsid w:val="0002359D"/>
    <w:rPr>
      <w:rFonts w:asciiTheme="majorHAnsi" w:eastAsiaTheme="majorEastAsia" w:hAnsiTheme="majorHAnsi" w:cstheme="majorBidi"/>
      <w:b/>
      <w:bCs/>
      <w:i/>
      <w:iCs/>
      <w:sz w:val="28"/>
      <w:szCs w:val="28"/>
      <w:lang w:eastAsia="ru-RU"/>
    </w:rPr>
  </w:style>
  <w:style w:type="character" w:styleId="a3">
    <w:name w:val="Strong"/>
    <w:basedOn w:val="a0"/>
    <w:uiPriority w:val="22"/>
    <w:qFormat/>
    <w:rsid w:val="0002359D"/>
    <w:rPr>
      <w:b/>
      <w:bCs/>
    </w:rPr>
  </w:style>
  <w:style w:type="paragraph" w:styleId="a4">
    <w:name w:val="Body Text Indent"/>
    <w:basedOn w:val="a"/>
    <w:link w:val="a5"/>
    <w:uiPriority w:val="99"/>
    <w:rsid w:val="0002359D"/>
    <w:pPr>
      <w:ind w:firstLine="567"/>
      <w:jc w:val="both"/>
    </w:pPr>
    <w:rPr>
      <w:sz w:val="28"/>
    </w:rPr>
  </w:style>
  <w:style w:type="character" w:customStyle="1" w:styleId="a5">
    <w:name w:val="Основной текст с отступом Знак"/>
    <w:basedOn w:val="a0"/>
    <w:link w:val="a4"/>
    <w:uiPriority w:val="99"/>
    <w:rsid w:val="0002359D"/>
    <w:rPr>
      <w:rFonts w:ascii="Times New Roman" w:eastAsia="Times New Roman" w:hAnsi="Times New Roman" w:cs="Times New Roman"/>
      <w:sz w:val="28"/>
      <w:szCs w:val="20"/>
      <w:lang w:eastAsia="ru-RU"/>
    </w:rPr>
  </w:style>
  <w:style w:type="paragraph" w:styleId="a6">
    <w:name w:val="Normal (Web)"/>
    <w:basedOn w:val="a"/>
    <w:uiPriority w:val="99"/>
    <w:unhideWhenUsed/>
    <w:rsid w:val="0002359D"/>
    <w:pPr>
      <w:spacing w:before="150" w:after="150"/>
      <w:jc w:val="both"/>
    </w:pPr>
    <w:rPr>
      <w:sz w:val="24"/>
      <w:szCs w:val="24"/>
    </w:rPr>
  </w:style>
  <w:style w:type="paragraph" w:styleId="a7">
    <w:name w:val="List Paragraph"/>
    <w:basedOn w:val="a"/>
    <w:uiPriority w:val="99"/>
    <w:qFormat/>
    <w:rsid w:val="0002359D"/>
    <w:pPr>
      <w:ind w:left="720"/>
      <w:contextualSpacing/>
    </w:pPr>
    <w:rPr>
      <w:rFonts w:ascii="Calibri" w:hAnsi="Calibri"/>
      <w:sz w:val="22"/>
      <w:szCs w:val="22"/>
    </w:rPr>
  </w:style>
  <w:style w:type="character" w:customStyle="1" w:styleId="21">
    <w:name w:val="Основной текст с отступом 2 Знак"/>
    <w:basedOn w:val="a0"/>
    <w:link w:val="22"/>
    <w:locked/>
    <w:rsid w:val="0002359D"/>
    <w:rPr>
      <w:sz w:val="24"/>
      <w:szCs w:val="24"/>
    </w:rPr>
  </w:style>
  <w:style w:type="paragraph" w:styleId="22">
    <w:name w:val="Body Text Indent 2"/>
    <w:basedOn w:val="a"/>
    <w:link w:val="21"/>
    <w:rsid w:val="0002359D"/>
    <w:pPr>
      <w:spacing w:after="120" w:line="480" w:lineRule="auto"/>
      <w:ind w:left="283"/>
    </w:pPr>
    <w:rPr>
      <w:rFonts w:asciiTheme="minorHAnsi" w:eastAsiaTheme="minorHAnsi" w:hAnsiTheme="minorHAnsi" w:cstheme="minorBidi"/>
      <w:sz w:val="24"/>
      <w:szCs w:val="24"/>
      <w:lang w:eastAsia="en-US"/>
    </w:rPr>
  </w:style>
  <w:style w:type="character" w:customStyle="1" w:styleId="210">
    <w:name w:val="Основной текст с отступом 2 Знак1"/>
    <w:basedOn w:val="a0"/>
    <w:link w:val="22"/>
    <w:uiPriority w:val="99"/>
    <w:semiHidden/>
    <w:rsid w:val="0002359D"/>
    <w:rPr>
      <w:rFonts w:ascii="Times New Roman" w:eastAsia="Times New Roman" w:hAnsi="Times New Roman" w:cs="Times New Roman"/>
      <w:sz w:val="20"/>
      <w:szCs w:val="20"/>
      <w:lang w:eastAsia="ru-RU"/>
    </w:rPr>
  </w:style>
  <w:style w:type="table" w:styleId="a8">
    <w:name w:val="Table Grid"/>
    <w:basedOn w:val="a1"/>
    <w:uiPriority w:val="59"/>
    <w:rsid w:val="0002359D"/>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6378</Words>
  <Characters>36360</Characters>
  <Application>Microsoft Office Word</Application>
  <DocSecurity>0</DocSecurity>
  <Lines>303</Lines>
  <Paragraphs>85</Paragraphs>
  <ScaleCrop>false</ScaleCrop>
  <Company/>
  <LinksUpToDate>false</LinksUpToDate>
  <CharactersWithSpaces>42653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2020-09-30T03:35:00Z</dcterms:created>
  <dcterms:modified xsi:type="dcterms:W3CDTF">2020-09-30T03:37:00Z</dcterms:modified>
</cp:coreProperties>
</file>