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54" w:rsidRPr="00D62654" w:rsidRDefault="00D62654" w:rsidP="00D62654">
      <w:pPr>
        <w:shd w:val="clear" w:color="auto" w:fill="FFFFFF"/>
        <w:jc w:val="center"/>
        <w:rPr>
          <w:rFonts w:ascii="Times New Roman" w:hAnsi="Times New Roman" w:cs="Times New Roman"/>
          <w:b/>
          <w:sz w:val="28"/>
          <w:szCs w:val="28"/>
        </w:rPr>
      </w:pPr>
      <w:r w:rsidRPr="00D62654">
        <w:rPr>
          <w:rFonts w:ascii="Times New Roman" w:hAnsi="Times New Roman" w:cs="Times New Roman"/>
          <w:b/>
          <w:color w:val="000000" w:themeColor="text1"/>
          <w:sz w:val="28"/>
          <w:szCs w:val="28"/>
        </w:rPr>
        <w:t xml:space="preserve">ТЕМА 9. </w:t>
      </w:r>
      <w:r w:rsidRPr="00D62654">
        <w:rPr>
          <w:rFonts w:ascii="Times New Roman" w:hAnsi="Times New Roman" w:cs="Times New Roman"/>
          <w:b/>
          <w:sz w:val="28"/>
          <w:szCs w:val="28"/>
        </w:rPr>
        <w:t>ПРОВЕРКА СУДЕБНЫХ АКТОВ В ГРАЖДАНСКОМ И ПРОЦЕССЕ</w:t>
      </w:r>
    </w:p>
    <w:p w:rsidR="00D62654" w:rsidRPr="00C0286D" w:rsidRDefault="00D62654" w:rsidP="00D62654">
      <w:pPr>
        <w:jc w:val="center"/>
        <w:rPr>
          <w:b/>
          <w:color w:val="000000" w:themeColor="text1"/>
        </w:rPr>
      </w:pPr>
      <w:r w:rsidRPr="00C0286D">
        <w:rPr>
          <w:rStyle w:val="2"/>
          <w:rFonts w:eastAsiaTheme="minorEastAsia"/>
          <w:color w:val="000000" w:themeColor="text1"/>
        </w:rPr>
        <w:t>ПРОИЗВОДСТВО В СУДЕ НАДЗОРНОЙ ИНСТАНЦИИ</w:t>
      </w:r>
    </w:p>
    <w:p w:rsidR="00D62654" w:rsidRPr="00C0286D" w:rsidRDefault="00D62654" w:rsidP="00D62654">
      <w:pPr>
        <w:pStyle w:val="3"/>
        <w:numPr>
          <w:ilvl w:val="0"/>
          <w:numId w:val="2"/>
        </w:numPr>
        <w:shd w:val="clear" w:color="auto" w:fill="auto"/>
        <w:tabs>
          <w:tab w:val="left" w:pos="681"/>
        </w:tabs>
        <w:spacing w:after="0" w:line="317" w:lineRule="exact"/>
        <w:ind w:left="640" w:right="20" w:hanging="300"/>
        <w:rPr>
          <w:color w:val="000000" w:themeColor="text1"/>
        </w:rPr>
      </w:pPr>
      <w:r w:rsidRPr="00C0286D">
        <w:rPr>
          <w:color w:val="000000" w:themeColor="text1"/>
        </w:rPr>
        <w:t>Сущность и особенности надзорного производства в гражданском процессе.</w:t>
      </w:r>
    </w:p>
    <w:p w:rsidR="00D62654" w:rsidRPr="00C0286D" w:rsidRDefault="00D62654" w:rsidP="00D62654">
      <w:pPr>
        <w:pStyle w:val="3"/>
        <w:numPr>
          <w:ilvl w:val="0"/>
          <w:numId w:val="2"/>
        </w:numPr>
        <w:shd w:val="clear" w:color="auto" w:fill="auto"/>
        <w:tabs>
          <w:tab w:val="left" w:pos="681"/>
        </w:tabs>
        <w:spacing w:after="0" w:line="317" w:lineRule="exact"/>
        <w:ind w:left="640" w:right="20" w:hanging="300"/>
        <w:rPr>
          <w:color w:val="000000" w:themeColor="text1"/>
        </w:rPr>
      </w:pPr>
      <w:r w:rsidRPr="00C0286D">
        <w:rPr>
          <w:color w:val="000000" w:themeColor="text1"/>
        </w:rPr>
        <w:t>Порядок рассмотрения надзорной жалобы (представления) в гражданском процессе.</w:t>
      </w:r>
    </w:p>
    <w:p w:rsidR="00D62654" w:rsidRPr="00C0286D" w:rsidRDefault="00D62654" w:rsidP="00D62654">
      <w:pPr>
        <w:pStyle w:val="3"/>
        <w:numPr>
          <w:ilvl w:val="0"/>
          <w:numId w:val="2"/>
        </w:numPr>
        <w:shd w:val="clear" w:color="auto" w:fill="auto"/>
        <w:tabs>
          <w:tab w:val="left" w:pos="681"/>
        </w:tabs>
        <w:spacing w:after="296" w:line="317" w:lineRule="exact"/>
        <w:ind w:left="320" w:firstLine="0"/>
        <w:jc w:val="both"/>
        <w:rPr>
          <w:color w:val="000000" w:themeColor="text1"/>
        </w:rPr>
      </w:pPr>
      <w:r w:rsidRPr="00C0286D">
        <w:rPr>
          <w:color w:val="000000" w:themeColor="text1"/>
        </w:rPr>
        <w:t>Полномочия суда надзорной инстанции в гражданском процессе.</w:t>
      </w:r>
    </w:p>
    <w:p w:rsidR="00D62654" w:rsidRPr="00C0286D" w:rsidRDefault="00D62654" w:rsidP="00D62654">
      <w:pPr>
        <w:pStyle w:val="3"/>
        <w:shd w:val="clear" w:color="auto" w:fill="auto"/>
        <w:tabs>
          <w:tab w:val="left" w:pos="681"/>
        </w:tabs>
        <w:spacing w:after="0" w:line="317" w:lineRule="exact"/>
        <w:ind w:left="640" w:right="20" w:firstLine="0"/>
        <w:jc w:val="center"/>
        <w:rPr>
          <w:b/>
          <w:color w:val="000000" w:themeColor="text1"/>
        </w:rPr>
      </w:pPr>
      <w:r w:rsidRPr="00C0286D">
        <w:rPr>
          <w:rStyle w:val="2"/>
          <w:rFonts w:eastAsiaTheme="minorEastAsia"/>
          <w:color w:val="000000" w:themeColor="text1"/>
        </w:rPr>
        <w:t>1.</w:t>
      </w:r>
      <w:r w:rsidRPr="00C0286D">
        <w:rPr>
          <w:b/>
          <w:color w:val="000000" w:themeColor="text1"/>
        </w:rPr>
        <w:t xml:space="preserve"> Сущность и особенности надзорного производства в гражданском процессе.</w:t>
      </w:r>
    </w:p>
    <w:p w:rsidR="00D62654" w:rsidRPr="00C0286D" w:rsidRDefault="00D62654" w:rsidP="00D62654">
      <w:pPr>
        <w:spacing w:after="0"/>
        <w:ind w:left="5040"/>
        <w:rPr>
          <w:color w:val="000000" w:themeColor="text1"/>
        </w:rPr>
      </w:pPr>
    </w:p>
    <w:p w:rsidR="00D62654" w:rsidRPr="00C0286D" w:rsidRDefault="00D62654" w:rsidP="00D62654">
      <w:pPr>
        <w:pStyle w:val="3"/>
        <w:shd w:val="clear" w:color="auto" w:fill="auto"/>
        <w:spacing w:after="0" w:line="322" w:lineRule="exact"/>
        <w:ind w:left="20" w:right="20" w:firstLine="620"/>
        <w:jc w:val="both"/>
        <w:rPr>
          <w:color w:val="000000" w:themeColor="text1"/>
        </w:rPr>
      </w:pPr>
      <w:r w:rsidRPr="00C0286D">
        <w:rPr>
          <w:color w:val="000000" w:themeColor="text1"/>
        </w:rPr>
        <w:t xml:space="preserve">Федеральным законом от 09.12.2010 </w:t>
      </w:r>
      <w:r w:rsidRPr="00C0286D">
        <w:rPr>
          <w:color w:val="000000" w:themeColor="text1"/>
          <w:lang w:val="en-US"/>
        </w:rPr>
        <w:t>N</w:t>
      </w:r>
      <w:r w:rsidRPr="00C0286D">
        <w:rPr>
          <w:color w:val="000000" w:themeColor="text1"/>
        </w:rPr>
        <w:t xml:space="preserve"> 353-ФЗ изменена модель пересмотра судебных актов судов общей юрисдикции. Интересна предложенная законодателем регламентация надзорного производства, изложенная в новой главе 41.1 «Производство в суде надзорной инстанции» ГПК РФ. Рассмотрим отличительные признаки нового надзорного производства как экстраординарной судебной инстанции на примере процедуры возбуждения надзорного производства, а также полномочия суда надзорной ин станции.</w:t>
      </w:r>
    </w:p>
    <w:p w:rsidR="00D62654" w:rsidRPr="00C0286D" w:rsidRDefault="00D62654" w:rsidP="00D62654">
      <w:pPr>
        <w:pStyle w:val="3"/>
        <w:shd w:val="clear" w:color="auto" w:fill="auto"/>
        <w:spacing w:after="0" w:line="322" w:lineRule="exact"/>
        <w:ind w:left="20" w:right="20" w:firstLine="620"/>
        <w:jc w:val="both"/>
        <w:rPr>
          <w:color w:val="000000" w:themeColor="text1"/>
        </w:rPr>
      </w:pPr>
      <w:r w:rsidRPr="00C0286D">
        <w:rPr>
          <w:color w:val="000000" w:themeColor="text1"/>
        </w:rPr>
        <w:t>Анализ новой главы 41.1 ГПК РФ свидетельствует о придании пересмотру судебных актов в порядке надзора экстраординарных признаков. Напомним, слово «экстраординарный» означает «чрезвычайный, необыкновенный», в свою очередь, «чрезвычайный» понимается как «специально для чего-нибудь назначенный, не предусмотренный обычным ходом дел».</w:t>
      </w:r>
    </w:p>
    <w:p w:rsidR="00D62654" w:rsidRPr="00C0286D" w:rsidRDefault="00D62654" w:rsidP="00D62654">
      <w:pPr>
        <w:pStyle w:val="3"/>
        <w:shd w:val="clear" w:color="auto" w:fill="auto"/>
        <w:tabs>
          <w:tab w:val="left" w:pos="1806"/>
          <w:tab w:val="left" w:pos="4374"/>
          <w:tab w:val="left" w:pos="5986"/>
          <w:tab w:val="right" w:pos="9630"/>
        </w:tabs>
        <w:spacing w:after="0" w:line="322" w:lineRule="exact"/>
        <w:ind w:left="20" w:right="20" w:firstLine="620"/>
        <w:jc w:val="both"/>
        <w:rPr>
          <w:color w:val="000000" w:themeColor="text1"/>
        </w:rPr>
      </w:pPr>
      <w:r w:rsidRPr="00C0286D">
        <w:rPr>
          <w:color w:val="000000" w:themeColor="text1"/>
        </w:rPr>
        <w:t>Рассмотрим отличительные признаки нового надзорного производства как экстраординарной судебной инстанции на примере процедуры возбуждения надзорного производства, рассмотрения надзорной жалобы, представления, а также</w:t>
      </w:r>
      <w:r w:rsidRPr="00C0286D">
        <w:rPr>
          <w:color w:val="000000" w:themeColor="text1"/>
        </w:rPr>
        <w:tab/>
        <w:t>полномочий</w:t>
      </w:r>
      <w:r w:rsidRPr="00C0286D">
        <w:rPr>
          <w:color w:val="000000" w:themeColor="text1"/>
        </w:rPr>
        <w:tab/>
        <w:t>суда</w:t>
      </w:r>
      <w:r w:rsidRPr="00C0286D">
        <w:rPr>
          <w:color w:val="000000" w:themeColor="text1"/>
        </w:rPr>
        <w:tab/>
        <w:t>надзорной</w:t>
      </w:r>
      <w:r w:rsidRPr="00C0286D">
        <w:rPr>
          <w:color w:val="000000" w:themeColor="text1"/>
        </w:rPr>
        <w:tab/>
        <w:t>инстанции.</w:t>
      </w:r>
    </w:p>
    <w:p w:rsidR="00D62654" w:rsidRPr="00C0286D" w:rsidRDefault="00D62654" w:rsidP="00D62654">
      <w:pPr>
        <w:pStyle w:val="3"/>
        <w:shd w:val="clear" w:color="auto" w:fill="auto"/>
        <w:spacing w:after="0" w:line="322" w:lineRule="exact"/>
        <w:ind w:left="20" w:right="20" w:firstLine="0"/>
        <w:jc w:val="both"/>
        <w:rPr>
          <w:color w:val="000000" w:themeColor="text1"/>
        </w:rPr>
      </w:pPr>
      <w:r w:rsidRPr="00C0286D">
        <w:rPr>
          <w:color w:val="000000" w:themeColor="text1"/>
        </w:rPr>
        <w:t xml:space="preserve">Согласно ст. 391.1 ГПК РФ объектом рассмотрения судебного надзора могут быть судебные акты республиканских, краевых, областных и других, приравненных к ним, судов, а также судебные акты ВС РФ. Вступившие в законную силу судебные акты районных судов и мировых судей предметом судебного надзора являться не будут. Это связано с ликвидацией местного надзора - президиума суда субъекта РФ, рассматривавшего надзорные жалобы, представления на апелляционные решения, определения районных судов и на вступившие в законную силу судебные приказы, решения, определения районных судов и мировых судей. Данное ограничение связано с созданием обновленных институтов апелляционного и кассационного производства. Таким образом, устраняется так называемая множественность надзорных инстанций, единственной надзорной инстанцией останется Президиум ВС РФ. Следует заметить, что формулировка ст. 387 ГПК РФ в </w:t>
      </w:r>
      <w:r w:rsidRPr="00C0286D">
        <w:rPr>
          <w:color w:val="000000" w:themeColor="text1"/>
        </w:rPr>
        <w:lastRenderedPageBreak/>
        <w:t>прежней редакции, содержащая основания изменения или отмены судебных постановлений в порядке надзора, фактически останется прежней, но уже в рамках главы, регулирующей кассационное производство. Следовательно, ошибочно предполагать, что невозможность оспаривать напрямую судебный акт в суд надзорной инстанции, не пройдя при этом последовательно апелляцию и кассацию, будет являться нарушением права граждан на судебную защиту.</w:t>
      </w:r>
    </w:p>
    <w:p w:rsidR="00D62654" w:rsidRPr="00C0286D" w:rsidRDefault="00D62654" w:rsidP="00D62654">
      <w:pPr>
        <w:pStyle w:val="3"/>
        <w:shd w:val="clear" w:color="auto" w:fill="auto"/>
        <w:spacing w:after="0" w:line="322" w:lineRule="exact"/>
        <w:ind w:left="20" w:right="20" w:firstLine="0"/>
        <w:jc w:val="both"/>
        <w:rPr>
          <w:color w:val="000000" w:themeColor="text1"/>
        </w:rPr>
      </w:pPr>
      <w:r w:rsidRPr="00C0286D">
        <w:rPr>
          <w:color w:val="000000" w:themeColor="text1"/>
        </w:rPr>
        <w:t>Согласно ст. 391.2 ГПК РФ судебные постановления, указанные в ч. 2 ст. 391.1 ГПК РФ, могут быть обжалованы в порядке надзора в течение трех месяцев со дня их вступления в законную силу (в прежней редакции ГПК РФ - в течение шести месяцев. Сроки предварительного и основного (в судебном заседании) этапов надзорного производства остались прежними: до двух и трех месяцев для предварительного этапа (в зависимости от факта истребования дела) и до двух месяцев для основного этапа со дня вынесения определения о передаче надзорной жалобы, представления.</w:t>
      </w:r>
    </w:p>
    <w:p w:rsidR="00D62654" w:rsidRPr="00C0286D" w:rsidRDefault="00D62654" w:rsidP="00D62654">
      <w:pPr>
        <w:pStyle w:val="3"/>
        <w:shd w:val="clear" w:color="auto" w:fill="auto"/>
        <w:spacing w:after="0" w:line="322" w:lineRule="exact"/>
        <w:ind w:left="20" w:right="20" w:firstLine="560"/>
        <w:jc w:val="both"/>
        <w:rPr>
          <w:color w:val="000000" w:themeColor="text1"/>
        </w:rPr>
      </w:pPr>
      <w:r w:rsidRPr="00C0286D">
        <w:rPr>
          <w:color w:val="000000" w:themeColor="text1"/>
        </w:rPr>
        <w:t>Таким образом, сохранилась дифференциация сроков предварительного этапа в зависимости от истребования дела. Представляется, что данное обстоятельство сохранило достаточно значительные процессуальные сроки для этой стадии судебного надзора. Коренным образом пересмотрены основания для изменения или отмены судебных постановлений в порядке надзора. Согласно ст. 391.9 ГПК РФ обжалуемый судебный акт должен быть изменен или отменен, если:</w:t>
      </w:r>
    </w:p>
    <w:p w:rsidR="00D62654" w:rsidRPr="00C0286D" w:rsidRDefault="00D62654" w:rsidP="00D62654">
      <w:pPr>
        <w:pStyle w:val="3"/>
        <w:numPr>
          <w:ilvl w:val="0"/>
          <w:numId w:val="1"/>
        </w:numPr>
        <w:shd w:val="clear" w:color="auto" w:fill="auto"/>
        <w:tabs>
          <w:tab w:val="left" w:pos="580"/>
        </w:tabs>
        <w:spacing w:after="0" w:line="322" w:lineRule="exact"/>
        <w:ind w:left="580" w:right="20" w:hanging="360"/>
        <w:jc w:val="both"/>
        <w:rPr>
          <w:color w:val="000000" w:themeColor="text1"/>
        </w:rPr>
      </w:pPr>
      <w:r w:rsidRPr="00C0286D">
        <w:rPr>
          <w:color w:val="000000" w:themeColor="text1"/>
        </w:rPr>
        <w:t>нарушает права и свободы, гарантированные Конституцией РФ или общепризнанными принципами, нормами международного права, международными договорами;</w:t>
      </w:r>
    </w:p>
    <w:p w:rsidR="00D62654" w:rsidRPr="00C0286D" w:rsidRDefault="00D62654" w:rsidP="00D62654">
      <w:pPr>
        <w:pStyle w:val="3"/>
        <w:numPr>
          <w:ilvl w:val="0"/>
          <w:numId w:val="1"/>
        </w:numPr>
        <w:shd w:val="clear" w:color="auto" w:fill="auto"/>
        <w:tabs>
          <w:tab w:val="left" w:pos="580"/>
        </w:tabs>
        <w:spacing w:after="0"/>
        <w:ind w:left="580" w:right="20" w:hanging="360"/>
        <w:jc w:val="both"/>
        <w:rPr>
          <w:color w:val="000000" w:themeColor="text1"/>
        </w:rPr>
      </w:pPr>
      <w:r w:rsidRPr="00C0286D">
        <w:rPr>
          <w:color w:val="000000" w:themeColor="text1"/>
        </w:rPr>
        <w:t>нарушает права и законные интересы неопределенного круга лиц или иные публичные интересы;</w:t>
      </w:r>
    </w:p>
    <w:p w:rsidR="00D62654" w:rsidRPr="00C0286D" w:rsidRDefault="00D62654" w:rsidP="00D62654">
      <w:pPr>
        <w:pStyle w:val="3"/>
        <w:numPr>
          <w:ilvl w:val="0"/>
          <w:numId w:val="1"/>
        </w:numPr>
        <w:shd w:val="clear" w:color="auto" w:fill="auto"/>
        <w:tabs>
          <w:tab w:val="left" w:pos="580"/>
        </w:tabs>
        <w:spacing w:after="0" w:line="322" w:lineRule="exact"/>
        <w:ind w:left="580" w:hanging="360"/>
        <w:jc w:val="both"/>
        <w:rPr>
          <w:color w:val="000000" w:themeColor="text1"/>
        </w:rPr>
      </w:pPr>
      <w:r w:rsidRPr="00C0286D">
        <w:rPr>
          <w:color w:val="000000" w:themeColor="text1"/>
        </w:rPr>
        <w:t>нарушает единообразие в толковании и применении судами норм права.</w:t>
      </w:r>
    </w:p>
    <w:p w:rsidR="00D62654" w:rsidRPr="00C0286D" w:rsidRDefault="00D62654" w:rsidP="00D62654">
      <w:pPr>
        <w:pStyle w:val="3"/>
        <w:shd w:val="clear" w:color="auto" w:fill="auto"/>
        <w:tabs>
          <w:tab w:val="right" w:pos="2886"/>
          <w:tab w:val="center" w:pos="4666"/>
          <w:tab w:val="right" w:pos="7974"/>
          <w:tab w:val="right" w:pos="9630"/>
        </w:tabs>
        <w:spacing w:after="0" w:line="322" w:lineRule="exact"/>
        <w:ind w:left="20" w:right="20" w:firstLine="700"/>
        <w:jc w:val="both"/>
        <w:rPr>
          <w:color w:val="000000" w:themeColor="text1"/>
        </w:rPr>
      </w:pPr>
      <w:r w:rsidRPr="00C0286D">
        <w:rPr>
          <w:color w:val="000000" w:themeColor="text1"/>
        </w:rPr>
        <w:t>Законодатель сузил круг прав и свобод, на предмет наличия которых проверяется оспариваемый судебный акт - это конституционные или международные права и свободы. Остальные два основания остались прежними. Последнее основание - не что иное, как единство судебной практики. По мнению некоторых авторов, «под единством судебной практики следует понимать правильное и единообразное применение судами на всей территории Российской Федерации федерального законодательства при рассмотрении</w:t>
      </w:r>
      <w:r w:rsidRPr="00C0286D">
        <w:rPr>
          <w:color w:val="000000" w:themeColor="text1"/>
        </w:rPr>
        <w:tab/>
        <w:t>и</w:t>
      </w:r>
      <w:r w:rsidRPr="00C0286D">
        <w:rPr>
          <w:color w:val="000000" w:themeColor="text1"/>
        </w:rPr>
        <w:tab/>
        <w:t>разрешении</w:t>
      </w:r>
      <w:r w:rsidRPr="00C0286D">
        <w:rPr>
          <w:color w:val="000000" w:themeColor="text1"/>
        </w:rPr>
        <w:tab/>
        <w:t>гражданских</w:t>
      </w:r>
      <w:r w:rsidRPr="00C0286D">
        <w:rPr>
          <w:color w:val="000000" w:themeColor="text1"/>
        </w:rPr>
        <w:tab/>
        <w:t>дел».</w:t>
      </w:r>
    </w:p>
    <w:p w:rsidR="00D62654" w:rsidRPr="00C0286D" w:rsidRDefault="00D62654" w:rsidP="00D62654">
      <w:pPr>
        <w:pStyle w:val="3"/>
        <w:shd w:val="clear" w:color="auto" w:fill="auto"/>
        <w:spacing w:after="0" w:line="322" w:lineRule="exact"/>
        <w:ind w:right="20" w:firstLine="0"/>
        <w:jc w:val="both"/>
        <w:rPr>
          <w:color w:val="000000" w:themeColor="text1"/>
        </w:rPr>
      </w:pPr>
      <w:r w:rsidRPr="00C0286D">
        <w:rPr>
          <w:color w:val="000000" w:themeColor="text1"/>
        </w:rPr>
        <w:t>Недопустимость превращения суда надзорной инстанции в обычную инстанцию по рассмотрению и разрешению дел, а также необходимость соблюдения баланса публичных и частных интересов оправдывают сужение перечня прав и свобод, которые могут быть нарушены и нуждаться в исключительной судебной защите судом надзорной инстанции. Следует согласиться с мнением, что «основания изменения или отмены судебных постановлений в порядке надзора, предусмотренные статьей 391.9 ГПК РФ, сходны с основаниями изменения или отмены судебных актов арбитражных судов</w:t>
      </w:r>
      <w:bookmarkStart w:id="0" w:name="bookmark104"/>
      <w:r w:rsidRPr="00C0286D">
        <w:rPr>
          <w:color w:val="000000" w:themeColor="text1"/>
        </w:rPr>
        <w:t xml:space="preserve">В порядке надзора обжалуются: - вступившие в законную силу </w:t>
      </w:r>
      <w:r w:rsidRPr="00C0286D">
        <w:rPr>
          <w:color w:val="000000" w:themeColor="text1"/>
        </w:rPr>
        <w:lastRenderedPageBreak/>
        <w:t>судебные постановления, указанные в</w:t>
      </w:r>
      <w:hyperlink w:anchor="bookmark104" w:tooltip="Current Document">
        <w:r w:rsidRPr="00C0286D">
          <w:rPr>
            <w:color w:val="000000" w:themeColor="text1"/>
          </w:rPr>
          <w:t xml:space="preserve"> части второй </w:t>
        </w:r>
      </w:hyperlink>
      <w:r w:rsidRPr="00C0286D">
        <w:rPr>
          <w:color w:val="000000" w:themeColor="text1"/>
        </w:rPr>
        <w:t>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bookmarkEnd w:id="0"/>
    </w:p>
    <w:p w:rsidR="00D62654" w:rsidRPr="00C0286D" w:rsidRDefault="00D62654" w:rsidP="00D62654">
      <w:pPr>
        <w:pStyle w:val="3"/>
        <w:shd w:val="clear" w:color="auto" w:fill="auto"/>
        <w:spacing w:after="0" w:line="322" w:lineRule="exact"/>
        <w:ind w:left="640" w:hanging="560"/>
        <w:jc w:val="both"/>
        <w:rPr>
          <w:color w:val="000000" w:themeColor="text1"/>
        </w:rPr>
      </w:pPr>
      <w:r w:rsidRPr="00C0286D">
        <w:rPr>
          <w:color w:val="000000" w:themeColor="text1"/>
        </w:rPr>
        <w:t>В Президиум Верховного Суда Российской Федерации обжалуются:</w:t>
      </w:r>
    </w:p>
    <w:p w:rsidR="00D62654" w:rsidRPr="00C0286D" w:rsidRDefault="00D62654" w:rsidP="00D62654">
      <w:pPr>
        <w:pStyle w:val="3"/>
        <w:numPr>
          <w:ilvl w:val="0"/>
          <w:numId w:val="3"/>
        </w:numPr>
        <w:shd w:val="clear" w:color="auto" w:fill="auto"/>
        <w:tabs>
          <w:tab w:val="left" w:pos="903"/>
        </w:tabs>
        <w:spacing w:after="0" w:line="322" w:lineRule="exact"/>
        <w:ind w:left="60" w:firstLine="560"/>
        <w:jc w:val="both"/>
        <w:rPr>
          <w:color w:val="000000" w:themeColor="text1"/>
        </w:rPr>
      </w:pPr>
      <w:r w:rsidRPr="00C0286D">
        <w:rPr>
          <w:color w:val="000000" w:themeColor="text1"/>
        </w:rPr>
        <w:t xml:space="preserve">- 2) утратили силу. - Федеральный закон от 28.11.2018 </w:t>
      </w:r>
      <w:r w:rsidRPr="00C0286D">
        <w:rPr>
          <w:color w:val="000000" w:themeColor="text1"/>
          <w:lang w:val="en-US"/>
        </w:rPr>
        <w:t>N</w:t>
      </w:r>
      <w:r w:rsidRPr="00C0286D">
        <w:rPr>
          <w:color w:val="000000" w:themeColor="text1"/>
        </w:rPr>
        <w:t xml:space="preserve"> 451-ФЗ;</w:t>
      </w:r>
    </w:p>
    <w:p w:rsidR="00D62654" w:rsidRPr="00C0286D" w:rsidRDefault="00D62654" w:rsidP="00D62654">
      <w:pPr>
        <w:pStyle w:val="3"/>
        <w:numPr>
          <w:ilvl w:val="0"/>
          <w:numId w:val="4"/>
        </w:numPr>
        <w:shd w:val="clear" w:color="auto" w:fill="auto"/>
        <w:tabs>
          <w:tab w:val="left" w:pos="1119"/>
        </w:tabs>
        <w:spacing w:after="0" w:line="322" w:lineRule="exact"/>
        <w:ind w:left="60" w:right="20" w:firstLine="560"/>
        <w:jc w:val="both"/>
        <w:rPr>
          <w:color w:val="000000" w:themeColor="text1"/>
        </w:rPr>
      </w:pPr>
      <w:r w:rsidRPr="00C0286D">
        <w:rPr>
          <w:color w:val="000000" w:themeColor="text1"/>
        </w:rPr>
        <w:t>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D62654" w:rsidRPr="00C0286D" w:rsidRDefault="00D62654" w:rsidP="00D62654">
      <w:pPr>
        <w:pStyle w:val="3"/>
        <w:numPr>
          <w:ilvl w:val="0"/>
          <w:numId w:val="4"/>
        </w:numPr>
        <w:shd w:val="clear" w:color="auto" w:fill="auto"/>
        <w:tabs>
          <w:tab w:val="left" w:pos="1119"/>
        </w:tabs>
        <w:spacing w:after="0" w:line="322" w:lineRule="exact"/>
        <w:ind w:left="60" w:right="20" w:firstLine="560"/>
        <w:jc w:val="both"/>
        <w:rPr>
          <w:color w:val="000000" w:themeColor="text1"/>
        </w:rPr>
      </w:pPr>
      <w:r w:rsidRPr="00C0286D">
        <w:rPr>
          <w:color w:val="000000" w:themeColor="text1"/>
        </w:rPr>
        <w:t>определения Апелляционной коллегии Верховного Суда Российской Федерации;</w:t>
      </w:r>
    </w:p>
    <w:p w:rsidR="00D62654" w:rsidRPr="00C0286D" w:rsidRDefault="00D62654" w:rsidP="00D62654">
      <w:pPr>
        <w:pStyle w:val="3"/>
        <w:numPr>
          <w:ilvl w:val="0"/>
          <w:numId w:val="4"/>
        </w:numPr>
        <w:shd w:val="clear" w:color="auto" w:fill="auto"/>
        <w:tabs>
          <w:tab w:val="left" w:pos="903"/>
        </w:tabs>
        <w:spacing w:after="0" w:line="322" w:lineRule="exact"/>
        <w:ind w:left="60" w:firstLine="560"/>
        <w:jc w:val="both"/>
        <w:rPr>
          <w:color w:val="000000" w:themeColor="text1"/>
        </w:rPr>
      </w:pPr>
      <w:r w:rsidRPr="00C0286D">
        <w:rPr>
          <w:color w:val="000000" w:themeColor="text1"/>
        </w:rPr>
        <w:t xml:space="preserve">утратил силу. - Федеральный закон от 28.11.2018 </w:t>
      </w:r>
      <w:r w:rsidRPr="00C0286D">
        <w:rPr>
          <w:color w:val="000000" w:themeColor="text1"/>
          <w:lang w:val="en-US"/>
        </w:rPr>
        <w:t>N</w:t>
      </w:r>
      <w:r w:rsidRPr="00C0286D">
        <w:rPr>
          <w:color w:val="000000" w:themeColor="text1"/>
        </w:rPr>
        <w:t xml:space="preserve"> 451- ФЗ;</w:t>
      </w:r>
    </w:p>
    <w:p w:rsidR="00D62654" w:rsidRPr="00C0286D" w:rsidRDefault="00D62654" w:rsidP="00D62654">
      <w:pPr>
        <w:pStyle w:val="3"/>
        <w:numPr>
          <w:ilvl w:val="0"/>
          <w:numId w:val="4"/>
        </w:numPr>
        <w:shd w:val="clear" w:color="auto" w:fill="auto"/>
        <w:tabs>
          <w:tab w:val="left" w:pos="1119"/>
        </w:tabs>
        <w:spacing w:after="0" w:line="322" w:lineRule="exact"/>
        <w:ind w:left="60" w:right="20" w:firstLine="560"/>
        <w:jc w:val="both"/>
        <w:rPr>
          <w:color w:val="000000" w:themeColor="text1"/>
        </w:rPr>
      </w:pPr>
      <w:r w:rsidRPr="00C0286D">
        <w:rPr>
          <w:color w:val="000000" w:themeColor="text1"/>
        </w:rPr>
        <w:t>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D62654" w:rsidRPr="00C0286D" w:rsidRDefault="00D62654" w:rsidP="00D62654">
      <w:pPr>
        <w:pStyle w:val="3"/>
        <w:shd w:val="clear" w:color="auto" w:fill="auto"/>
        <w:spacing w:after="0" w:line="322" w:lineRule="exact"/>
        <w:ind w:left="60" w:right="20" w:firstLine="560"/>
        <w:jc w:val="both"/>
        <w:rPr>
          <w:color w:val="000000" w:themeColor="text1"/>
        </w:rPr>
      </w:pPr>
      <w:r w:rsidRPr="00C0286D">
        <w:rPr>
          <w:color w:val="000000" w:themeColor="text1"/>
        </w:rPr>
        <w:t>Право на обращение в Президиум Верховного Суда Российской Федерации с представлением о пересмотре судебных постановлений, указанных в</w:t>
      </w:r>
      <w:hyperlink w:anchor="bookmark104" w:tooltip="Current Document">
        <w:r w:rsidRPr="00C0286D">
          <w:rPr>
            <w:color w:val="000000" w:themeColor="text1"/>
          </w:rPr>
          <w:t xml:space="preserve"> части второй </w:t>
        </w:r>
      </w:hyperlink>
      <w:r w:rsidRPr="00C0286D">
        <w:rPr>
          <w:color w:val="000000" w:themeColor="text1"/>
        </w:rPr>
        <w:t>настоящей статьи, если в рассмотрении дела участвовал прокурор, имеют Генеральный прокурор Российской Федерации и его заместители.</w:t>
      </w:r>
    </w:p>
    <w:p w:rsidR="00D62654" w:rsidRPr="00C0286D" w:rsidRDefault="00D62654" w:rsidP="00D62654">
      <w:pPr>
        <w:pStyle w:val="3"/>
        <w:shd w:val="clear" w:color="auto" w:fill="auto"/>
        <w:spacing w:after="0" w:line="322" w:lineRule="exact"/>
        <w:ind w:left="60" w:right="20" w:firstLine="560"/>
        <w:jc w:val="both"/>
        <w:rPr>
          <w:color w:val="000000" w:themeColor="text1"/>
        </w:rPr>
      </w:pPr>
      <w:r w:rsidRPr="00C0286D">
        <w:rPr>
          <w:color w:val="000000" w:themeColor="text1"/>
        </w:rPr>
        <w:t>Все надзорные жалобы и представления подаются непосредственно в ВС РФ и рассматриваются его Президиумом.</w:t>
      </w:r>
    </w:p>
    <w:p w:rsidR="00D62654" w:rsidRPr="00C0286D" w:rsidRDefault="00D62654" w:rsidP="00D62654">
      <w:pPr>
        <w:pStyle w:val="3"/>
        <w:shd w:val="clear" w:color="auto" w:fill="auto"/>
        <w:spacing w:after="0" w:line="322" w:lineRule="exact"/>
        <w:ind w:left="60" w:right="20" w:firstLine="560"/>
        <w:jc w:val="both"/>
        <w:rPr>
          <w:color w:val="000000" w:themeColor="text1"/>
        </w:rPr>
      </w:pPr>
      <w:r w:rsidRPr="00C0286D">
        <w:rPr>
          <w:color w:val="000000" w:themeColor="text1"/>
        </w:rPr>
        <w:t>Срок подачи надзорной жалобы - 3 месяца со дня вступления в законную силу обжалуемого судебного акта.</w:t>
      </w:r>
    </w:p>
    <w:p w:rsidR="00D62654" w:rsidRPr="00C0286D" w:rsidRDefault="00D62654" w:rsidP="00D62654">
      <w:pPr>
        <w:pStyle w:val="3"/>
        <w:shd w:val="clear" w:color="auto" w:fill="auto"/>
        <w:spacing w:after="0" w:line="322" w:lineRule="exact"/>
        <w:ind w:left="60" w:right="20" w:firstLine="560"/>
        <w:jc w:val="both"/>
        <w:rPr>
          <w:color w:val="000000" w:themeColor="text1"/>
        </w:rPr>
      </w:pPr>
      <w:r w:rsidRPr="00C0286D">
        <w:rPr>
          <w:color w:val="000000" w:themeColor="text1"/>
        </w:rPr>
        <w:t>Требования к содержанию надзорных жалобы, представления закреплены в ст. 391.3 ГПК РФ. Надзорные жалоба, представление должны содержать:</w:t>
      </w:r>
    </w:p>
    <w:p w:rsidR="00D62654" w:rsidRPr="00C0286D" w:rsidRDefault="00D62654" w:rsidP="00D62654">
      <w:pPr>
        <w:pStyle w:val="3"/>
        <w:numPr>
          <w:ilvl w:val="0"/>
          <w:numId w:val="1"/>
        </w:numPr>
        <w:shd w:val="clear" w:color="auto" w:fill="auto"/>
        <w:tabs>
          <w:tab w:val="left" w:pos="439"/>
        </w:tabs>
        <w:spacing w:after="0" w:line="322" w:lineRule="exact"/>
        <w:ind w:left="640" w:hanging="560"/>
        <w:jc w:val="both"/>
        <w:rPr>
          <w:color w:val="000000" w:themeColor="text1"/>
        </w:rPr>
      </w:pPr>
      <w:r w:rsidRPr="00C0286D">
        <w:rPr>
          <w:color w:val="000000" w:themeColor="text1"/>
        </w:rPr>
        <w:t>наименование суда, в который они подаются;</w:t>
      </w:r>
    </w:p>
    <w:p w:rsidR="00D62654" w:rsidRPr="00C0286D" w:rsidRDefault="00D62654" w:rsidP="00D62654">
      <w:pPr>
        <w:pStyle w:val="3"/>
        <w:numPr>
          <w:ilvl w:val="0"/>
          <w:numId w:val="1"/>
        </w:numPr>
        <w:shd w:val="clear" w:color="auto" w:fill="auto"/>
        <w:tabs>
          <w:tab w:val="left" w:pos="439"/>
        </w:tabs>
        <w:spacing w:after="0"/>
        <w:ind w:left="640" w:right="20" w:hanging="560"/>
        <w:jc w:val="both"/>
        <w:rPr>
          <w:color w:val="000000" w:themeColor="text1"/>
        </w:rPr>
      </w:pPr>
      <w:r w:rsidRPr="00C0286D">
        <w:rPr>
          <w:color w:val="000000" w:themeColor="text1"/>
        </w:rPr>
        <w:t>наименование лица, подающего жалобу или представление, его место жительства или адрес и процессуальное положение в деле;</w:t>
      </w:r>
    </w:p>
    <w:p w:rsidR="00D62654" w:rsidRPr="00C0286D" w:rsidRDefault="00D62654" w:rsidP="00D62654">
      <w:pPr>
        <w:pStyle w:val="3"/>
        <w:numPr>
          <w:ilvl w:val="0"/>
          <w:numId w:val="1"/>
        </w:numPr>
        <w:shd w:val="clear" w:color="auto" w:fill="auto"/>
        <w:tabs>
          <w:tab w:val="left" w:pos="439"/>
        </w:tabs>
        <w:spacing w:after="0"/>
        <w:ind w:left="640" w:right="20" w:hanging="560"/>
        <w:jc w:val="both"/>
        <w:rPr>
          <w:color w:val="000000" w:themeColor="text1"/>
        </w:rPr>
      </w:pPr>
      <w:r w:rsidRPr="00C0286D">
        <w:rPr>
          <w:color w:val="000000" w:themeColor="text1"/>
        </w:rPr>
        <w:t>наименования других лиц, участвующих в деле, их место жительства или адрес;</w:t>
      </w:r>
    </w:p>
    <w:p w:rsidR="00D62654" w:rsidRPr="00C0286D" w:rsidRDefault="00D62654" w:rsidP="00D62654">
      <w:pPr>
        <w:pStyle w:val="3"/>
        <w:numPr>
          <w:ilvl w:val="0"/>
          <w:numId w:val="1"/>
        </w:numPr>
        <w:shd w:val="clear" w:color="auto" w:fill="auto"/>
        <w:tabs>
          <w:tab w:val="left" w:pos="439"/>
        </w:tabs>
        <w:spacing w:after="0"/>
        <w:ind w:hanging="560"/>
        <w:jc w:val="both"/>
        <w:rPr>
          <w:color w:val="000000" w:themeColor="text1"/>
        </w:rPr>
      </w:pPr>
      <w:r w:rsidRPr="00C0286D">
        <w:rPr>
          <w:color w:val="000000" w:themeColor="text1"/>
        </w:rPr>
        <w:t>указание на суды, рассматривавшие дело по первой, апелляционной или кассационной инстанции, и содержание принятых ими решений;</w:t>
      </w:r>
    </w:p>
    <w:p w:rsidR="00D62654" w:rsidRPr="00C0286D" w:rsidRDefault="00D62654" w:rsidP="00D62654">
      <w:pPr>
        <w:pStyle w:val="3"/>
        <w:numPr>
          <w:ilvl w:val="0"/>
          <w:numId w:val="1"/>
        </w:numPr>
        <w:shd w:val="clear" w:color="auto" w:fill="auto"/>
        <w:tabs>
          <w:tab w:val="left" w:pos="439"/>
        </w:tabs>
        <w:spacing w:after="0"/>
        <w:ind w:hanging="560"/>
        <w:jc w:val="both"/>
        <w:rPr>
          <w:color w:val="000000" w:themeColor="text1"/>
        </w:rPr>
      </w:pPr>
      <w:r w:rsidRPr="00C0286D">
        <w:rPr>
          <w:color w:val="000000" w:themeColor="text1"/>
        </w:rPr>
        <w:t>номер дела, присвоенный судом первой инстанции, указание на судебные постановления, которые обжалуются;</w:t>
      </w:r>
    </w:p>
    <w:p w:rsidR="00D62654" w:rsidRPr="00C0286D" w:rsidRDefault="00D62654" w:rsidP="00D62654">
      <w:pPr>
        <w:pStyle w:val="3"/>
        <w:numPr>
          <w:ilvl w:val="0"/>
          <w:numId w:val="1"/>
        </w:numPr>
        <w:shd w:val="clear" w:color="auto" w:fill="auto"/>
        <w:tabs>
          <w:tab w:val="left" w:pos="439"/>
        </w:tabs>
        <w:spacing w:after="0"/>
        <w:ind w:hanging="560"/>
        <w:jc w:val="both"/>
        <w:rPr>
          <w:color w:val="000000" w:themeColor="text1"/>
        </w:rPr>
      </w:pPr>
      <w:r w:rsidRPr="00C0286D">
        <w:rPr>
          <w:color w:val="000000" w:themeColor="text1"/>
        </w:rPr>
        <w:t>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D62654" w:rsidRPr="00C0286D" w:rsidRDefault="00D62654" w:rsidP="00D62654">
      <w:pPr>
        <w:pStyle w:val="3"/>
        <w:numPr>
          <w:ilvl w:val="0"/>
          <w:numId w:val="1"/>
        </w:numPr>
        <w:shd w:val="clear" w:color="auto" w:fill="auto"/>
        <w:tabs>
          <w:tab w:val="left" w:pos="439"/>
        </w:tabs>
        <w:spacing w:after="0"/>
        <w:ind w:hanging="560"/>
        <w:jc w:val="both"/>
        <w:rPr>
          <w:color w:val="000000" w:themeColor="text1"/>
        </w:rPr>
      </w:pPr>
      <w:r w:rsidRPr="00C0286D">
        <w:rPr>
          <w:color w:val="000000" w:themeColor="text1"/>
        </w:rPr>
        <w:t>просьбу лица, подающего жалобу или представление.</w:t>
      </w:r>
    </w:p>
    <w:p w:rsidR="00D62654" w:rsidRPr="00C0286D" w:rsidRDefault="00D62654" w:rsidP="00D62654">
      <w:pPr>
        <w:rPr>
          <w:rFonts w:ascii="Times New Roman" w:eastAsia="Times New Roman" w:hAnsi="Times New Roman" w:cs="Times New Roman"/>
          <w:color w:val="000000" w:themeColor="text1"/>
          <w:sz w:val="28"/>
          <w:szCs w:val="28"/>
        </w:rPr>
      </w:pPr>
      <w:r w:rsidRPr="00C0286D">
        <w:rPr>
          <w:color w:val="000000" w:themeColor="text1"/>
        </w:rPr>
        <w:br w:type="page"/>
      </w:r>
    </w:p>
    <w:p w:rsidR="00D62654" w:rsidRPr="00C0286D" w:rsidRDefault="00D62654" w:rsidP="00D62654">
      <w:pPr>
        <w:pStyle w:val="3"/>
        <w:numPr>
          <w:ilvl w:val="0"/>
          <w:numId w:val="1"/>
        </w:numPr>
        <w:shd w:val="clear" w:color="auto" w:fill="auto"/>
        <w:tabs>
          <w:tab w:val="left" w:pos="439"/>
        </w:tabs>
        <w:spacing w:after="0"/>
        <w:ind w:hanging="560"/>
        <w:jc w:val="both"/>
        <w:rPr>
          <w:color w:val="000000" w:themeColor="text1"/>
        </w:rPr>
      </w:pPr>
    </w:p>
    <w:p w:rsidR="00D62654" w:rsidRPr="00C0286D" w:rsidRDefault="00D62654" w:rsidP="00D62654">
      <w:pPr>
        <w:pStyle w:val="3"/>
        <w:numPr>
          <w:ilvl w:val="0"/>
          <w:numId w:val="10"/>
        </w:numPr>
        <w:shd w:val="clear" w:color="auto" w:fill="auto"/>
        <w:tabs>
          <w:tab w:val="left" w:pos="681"/>
        </w:tabs>
        <w:spacing w:after="0" w:line="317" w:lineRule="exact"/>
        <w:ind w:left="0"/>
        <w:jc w:val="center"/>
        <w:rPr>
          <w:b/>
          <w:color w:val="000000" w:themeColor="text1"/>
        </w:rPr>
      </w:pPr>
      <w:r w:rsidRPr="00C0286D">
        <w:rPr>
          <w:b/>
          <w:color w:val="000000" w:themeColor="text1"/>
        </w:rPr>
        <w:t>Порядок рассмотрения надзорной жалобы (представления) в гражданском процессе.</w:t>
      </w:r>
    </w:p>
    <w:p w:rsidR="00D62654" w:rsidRPr="00C0286D" w:rsidRDefault="00D62654" w:rsidP="00D62654">
      <w:pPr>
        <w:pStyle w:val="3"/>
        <w:shd w:val="clear" w:color="auto" w:fill="auto"/>
        <w:tabs>
          <w:tab w:val="left" w:pos="681"/>
        </w:tabs>
        <w:spacing w:after="0" w:line="317" w:lineRule="exact"/>
        <w:ind w:firstLine="0"/>
        <w:rPr>
          <w:color w:val="000000" w:themeColor="text1"/>
        </w:rPr>
      </w:pPr>
    </w:p>
    <w:p w:rsidR="00D62654" w:rsidRPr="00C0286D" w:rsidRDefault="00D62654" w:rsidP="00D62654">
      <w:pPr>
        <w:pStyle w:val="3"/>
        <w:shd w:val="clear" w:color="auto" w:fill="auto"/>
        <w:spacing w:after="0" w:line="322" w:lineRule="exact"/>
        <w:ind w:firstLine="540"/>
        <w:jc w:val="both"/>
        <w:rPr>
          <w:color w:val="000000" w:themeColor="text1"/>
        </w:rPr>
      </w:pPr>
      <w:r w:rsidRPr="00C0286D">
        <w:rPr>
          <w:color w:val="000000" w:themeColor="text1"/>
        </w:rPr>
        <w:t>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К надзорным жалобе, представлению прилагаются заверенные соответствующим судом копии судебных постановлений, принятых по делу.</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Надзорные жалоба, представление подаются с копиями, количество которых соответствует количеству лиц, участвующих в деле.</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 xml:space="preserve">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 (в ред. Федерального закона от 02.12.2019 </w:t>
      </w:r>
      <w:r w:rsidRPr="00C0286D">
        <w:rPr>
          <w:color w:val="000000" w:themeColor="text1"/>
          <w:lang w:val="en-US"/>
        </w:rPr>
        <w:t>N</w:t>
      </w:r>
      <w:r w:rsidRPr="00C0286D">
        <w:rPr>
          <w:color w:val="000000" w:themeColor="text1"/>
        </w:rPr>
        <w:t xml:space="preserve"> 406 - ФЗ).</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Согласно ч. 1 ст. 391.5 ГПК РФ в надзорные жалоба, представление изучаются судьей ВС РФ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В соответствии с ч. 1 ст. 391.5 ГПК РФ в н. р. по результатам изучения надзорных жалобы, представления судья ВС РФ выносит одно из следующих определений:</w:t>
      </w:r>
    </w:p>
    <w:p w:rsidR="00D62654" w:rsidRPr="00C0286D" w:rsidRDefault="00D62654" w:rsidP="00D62654">
      <w:pPr>
        <w:pStyle w:val="3"/>
        <w:numPr>
          <w:ilvl w:val="0"/>
          <w:numId w:val="1"/>
        </w:numPr>
        <w:shd w:val="clear" w:color="auto" w:fill="auto"/>
        <w:tabs>
          <w:tab w:val="left" w:pos="725"/>
        </w:tabs>
        <w:spacing w:after="0" w:line="317" w:lineRule="exact"/>
        <w:ind w:left="720" w:right="20" w:hanging="360"/>
        <w:jc w:val="both"/>
        <w:rPr>
          <w:color w:val="000000" w:themeColor="text1"/>
        </w:rPr>
      </w:pPr>
      <w:r w:rsidRPr="00C0286D">
        <w:rPr>
          <w:color w:val="000000" w:themeColor="text1"/>
        </w:rPr>
        <w:t>об отказе в передаче надзорных жалобы, представления для рассмотрения в судебном заседании Президиума ВС РФ,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D62654" w:rsidRPr="00C0286D" w:rsidRDefault="00D62654" w:rsidP="00D62654">
      <w:pPr>
        <w:pStyle w:val="3"/>
        <w:numPr>
          <w:ilvl w:val="0"/>
          <w:numId w:val="1"/>
        </w:numPr>
        <w:shd w:val="clear" w:color="auto" w:fill="auto"/>
        <w:tabs>
          <w:tab w:val="left" w:pos="725"/>
        </w:tabs>
        <w:spacing w:after="0" w:line="322" w:lineRule="exact"/>
        <w:ind w:left="720" w:right="20" w:hanging="360"/>
        <w:jc w:val="both"/>
        <w:rPr>
          <w:color w:val="000000" w:themeColor="text1"/>
        </w:rPr>
      </w:pPr>
      <w:r w:rsidRPr="00C0286D">
        <w:rPr>
          <w:color w:val="000000" w:themeColor="text1"/>
        </w:rPr>
        <w:t>о передаче надзорных жалобы, представления с делом для рассмотрения в судебном заседании Президиума ВС РФ. В этом случае судья вместе с вынесенным им определением передает надзорные жалобу, представление и дело в Президиум ВС РФ (ч. 2 ст. 391.8 ГПК РФ в н. р.).</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 xml:space="preserve">Требования к названным определениям закреплены ст. 391.7 и 391.8 </w:t>
      </w:r>
      <w:r w:rsidRPr="00C0286D">
        <w:rPr>
          <w:color w:val="000000" w:themeColor="text1"/>
        </w:rPr>
        <w:lastRenderedPageBreak/>
        <w:t>ГПК РФ в н. р. и аналогичны требованиям к таким же постановлениям, выносимым судьями судов кассационной инстанции.</w:t>
      </w:r>
    </w:p>
    <w:p w:rsidR="00D62654" w:rsidRPr="00C0286D" w:rsidRDefault="00D62654" w:rsidP="00D62654">
      <w:pPr>
        <w:pStyle w:val="3"/>
        <w:shd w:val="clear" w:color="auto" w:fill="auto"/>
        <w:spacing w:after="0" w:line="322" w:lineRule="exact"/>
        <w:ind w:left="20" w:right="20" w:firstLine="540"/>
        <w:jc w:val="both"/>
        <w:rPr>
          <w:color w:val="000000" w:themeColor="text1"/>
        </w:rPr>
      </w:pPr>
      <w:r w:rsidRPr="00C0286D">
        <w:rPr>
          <w:color w:val="000000" w:themeColor="text1"/>
        </w:rPr>
        <w:t>Председатель ВС РФ, его заместитель вправе не согласиться с определением судьи об отказе в передаче надзорных жалобы, представления для рассмотрения в судебном заседании Президиума ВС РФ и вынести определение о его отмене и передаче надзорных жалобы, представления с делом для рассмотрения в судебном заседании Президиума ВС РФ.</w:t>
      </w:r>
    </w:p>
    <w:p w:rsidR="00D62654" w:rsidRPr="00C0286D" w:rsidRDefault="00D62654" w:rsidP="00D62654">
      <w:pPr>
        <w:pStyle w:val="3"/>
        <w:shd w:val="clear" w:color="auto" w:fill="auto"/>
        <w:spacing w:after="0"/>
        <w:ind w:left="780" w:hanging="320"/>
        <w:jc w:val="both"/>
        <w:rPr>
          <w:color w:val="000000" w:themeColor="text1"/>
        </w:rPr>
      </w:pPr>
      <w:r w:rsidRPr="00C0286D">
        <w:rPr>
          <w:color w:val="000000" w:themeColor="text1"/>
        </w:rPr>
        <w:t>Сроки рассмотрения надзорных жалобы, представления составляют:</w:t>
      </w:r>
    </w:p>
    <w:p w:rsidR="00D62654" w:rsidRPr="00C0286D" w:rsidRDefault="00D62654" w:rsidP="00D62654">
      <w:pPr>
        <w:pStyle w:val="3"/>
        <w:numPr>
          <w:ilvl w:val="0"/>
          <w:numId w:val="1"/>
        </w:numPr>
        <w:shd w:val="clear" w:color="auto" w:fill="auto"/>
        <w:tabs>
          <w:tab w:val="left" w:pos="1142"/>
        </w:tabs>
        <w:spacing w:after="0"/>
        <w:ind w:left="780" w:firstLine="0"/>
        <w:jc w:val="both"/>
        <w:rPr>
          <w:color w:val="000000" w:themeColor="text1"/>
        </w:rPr>
      </w:pPr>
      <w:r w:rsidRPr="00C0286D">
        <w:rPr>
          <w:color w:val="000000" w:themeColor="text1"/>
        </w:rPr>
        <w:t>2 месяца без истребования дела;</w:t>
      </w:r>
    </w:p>
    <w:p w:rsidR="00D62654" w:rsidRPr="00C0286D" w:rsidRDefault="00D62654" w:rsidP="00D62654">
      <w:pPr>
        <w:pStyle w:val="3"/>
        <w:numPr>
          <w:ilvl w:val="0"/>
          <w:numId w:val="1"/>
        </w:numPr>
        <w:shd w:val="clear" w:color="auto" w:fill="auto"/>
        <w:tabs>
          <w:tab w:val="left" w:pos="1142"/>
        </w:tabs>
        <w:spacing w:after="0" w:line="322" w:lineRule="exact"/>
        <w:ind w:left="1280" w:right="20" w:hanging="500"/>
        <w:rPr>
          <w:color w:val="000000" w:themeColor="text1"/>
        </w:rPr>
      </w:pPr>
      <w:r w:rsidRPr="00C0286D">
        <w:rPr>
          <w:color w:val="000000" w:themeColor="text1"/>
        </w:rPr>
        <w:t>3 месяца при истребовании дела. Этот срок может быть продлен до 5 месяцев Председателем ВС РФ или его заместителем.</w:t>
      </w:r>
    </w:p>
    <w:p w:rsidR="00D62654" w:rsidRPr="00C0286D" w:rsidRDefault="00D62654" w:rsidP="00D62654">
      <w:pPr>
        <w:pStyle w:val="3"/>
        <w:shd w:val="clear" w:color="auto" w:fill="auto"/>
        <w:spacing w:after="0" w:line="322" w:lineRule="exact"/>
        <w:ind w:left="20" w:right="20" w:firstLine="440"/>
        <w:jc w:val="both"/>
        <w:rPr>
          <w:color w:val="000000" w:themeColor="text1"/>
        </w:rPr>
      </w:pPr>
      <w:r w:rsidRPr="00C0286D">
        <w:rPr>
          <w:color w:val="000000" w:themeColor="text1"/>
        </w:rPr>
        <w:t>В этот срок не засчитывается период времени со дня истребования дела до дня его поступления в ВС РФ.</w:t>
      </w:r>
    </w:p>
    <w:p w:rsidR="00D62654" w:rsidRPr="00C0286D" w:rsidRDefault="00D62654" w:rsidP="00D62654">
      <w:pPr>
        <w:pStyle w:val="3"/>
        <w:shd w:val="clear" w:color="auto" w:fill="auto"/>
        <w:spacing w:after="0" w:line="322" w:lineRule="exact"/>
        <w:ind w:left="20" w:right="20" w:firstLine="440"/>
        <w:jc w:val="both"/>
        <w:rPr>
          <w:color w:val="000000" w:themeColor="text1"/>
        </w:rPr>
      </w:pPr>
      <w:r w:rsidRPr="00C0286D">
        <w:rPr>
          <w:color w:val="000000" w:themeColor="text1"/>
        </w:rPr>
        <w:t>Судебные постановления, согласно ст. 391.9 ГПК РФ, подлежат отмене или изменению, если при рассмотрении дела в порядке надзора Президиум ВС РФ установит, что соответствующее обжалуемое судебное постановление нарушает:</w:t>
      </w:r>
    </w:p>
    <w:p w:rsidR="00D62654" w:rsidRPr="00C0286D" w:rsidRDefault="00D62654" w:rsidP="00D62654">
      <w:pPr>
        <w:pStyle w:val="3"/>
        <w:numPr>
          <w:ilvl w:val="0"/>
          <w:numId w:val="1"/>
        </w:numPr>
        <w:shd w:val="clear" w:color="auto" w:fill="auto"/>
        <w:tabs>
          <w:tab w:val="left" w:pos="822"/>
        </w:tabs>
        <w:spacing w:after="0" w:line="322" w:lineRule="exact"/>
        <w:ind w:left="780" w:right="20" w:hanging="320"/>
        <w:jc w:val="both"/>
        <w:rPr>
          <w:color w:val="000000" w:themeColor="text1"/>
        </w:rPr>
      </w:pPr>
      <w:r w:rsidRPr="00C0286D">
        <w:rPr>
          <w:color w:val="000000" w:themeColor="text1"/>
        </w:rPr>
        <w:t>права и свободы человека и гражданина, гарантированные Конституцией РФ, общепризнанными принципами и нормами международного права, международными договорами РФ;</w:t>
      </w:r>
    </w:p>
    <w:p w:rsidR="00D62654" w:rsidRPr="00C0286D" w:rsidRDefault="00D62654" w:rsidP="00D62654">
      <w:pPr>
        <w:pStyle w:val="3"/>
        <w:numPr>
          <w:ilvl w:val="0"/>
          <w:numId w:val="1"/>
        </w:numPr>
        <w:shd w:val="clear" w:color="auto" w:fill="auto"/>
        <w:tabs>
          <w:tab w:val="left" w:pos="822"/>
        </w:tabs>
        <w:spacing w:after="0" w:line="322" w:lineRule="exact"/>
        <w:ind w:left="780" w:right="20" w:hanging="320"/>
        <w:rPr>
          <w:color w:val="000000" w:themeColor="text1"/>
        </w:rPr>
      </w:pPr>
      <w:r w:rsidRPr="00C0286D">
        <w:rPr>
          <w:color w:val="000000" w:themeColor="text1"/>
        </w:rPr>
        <w:t>права и законные интересы неопределенного круга лиц или иные публичные интересы;</w:t>
      </w:r>
    </w:p>
    <w:p w:rsidR="00D62654" w:rsidRPr="00C0286D" w:rsidRDefault="00D62654" w:rsidP="00D62654">
      <w:pPr>
        <w:pStyle w:val="3"/>
        <w:numPr>
          <w:ilvl w:val="0"/>
          <w:numId w:val="1"/>
        </w:numPr>
        <w:shd w:val="clear" w:color="auto" w:fill="auto"/>
        <w:tabs>
          <w:tab w:val="left" w:pos="822"/>
        </w:tabs>
        <w:spacing w:after="0" w:line="322" w:lineRule="exact"/>
        <w:ind w:left="780" w:hanging="320"/>
        <w:jc w:val="both"/>
        <w:rPr>
          <w:color w:val="000000" w:themeColor="text1"/>
        </w:rPr>
      </w:pPr>
      <w:r w:rsidRPr="00C0286D">
        <w:rPr>
          <w:color w:val="000000" w:themeColor="text1"/>
        </w:rPr>
        <w:t>единообразие в толковании и применении судами норм права.</w:t>
      </w:r>
    </w:p>
    <w:p w:rsidR="00D62654" w:rsidRPr="00C0286D" w:rsidRDefault="00D62654" w:rsidP="00D62654">
      <w:pPr>
        <w:pStyle w:val="3"/>
        <w:shd w:val="clear" w:color="auto" w:fill="auto"/>
        <w:spacing w:after="0" w:line="322" w:lineRule="exact"/>
        <w:ind w:left="780" w:hanging="320"/>
        <w:jc w:val="both"/>
        <w:rPr>
          <w:color w:val="000000" w:themeColor="text1"/>
        </w:rPr>
      </w:pPr>
      <w:r w:rsidRPr="00C0286D">
        <w:rPr>
          <w:color w:val="000000" w:themeColor="text1"/>
        </w:rPr>
        <w:t>Порядок рассмотрения надзорных жалобы, представления с делом в</w:t>
      </w:r>
    </w:p>
    <w:p w:rsidR="00D62654" w:rsidRPr="00C0286D" w:rsidRDefault="00D62654" w:rsidP="00D62654">
      <w:pPr>
        <w:pStyle w:val="3"/>
        <w:shd w:val="clear" w:color="auto" w:fill="auto"/>
        <w:spacing w:after="0" w:line="322" w:lineRule="exact"/>
        <w:ind w:left="20" w:right="20" w:firstLine="0"/>
        <w:jc w:val="both"/>
        <w:rPr>
          <w:color w:val="000000" w:themeColor="text1"/>
        </w:rPr>
      </w:pPr>
      <w:r w:rsidRPr="00C0286D">
        <w:rPr>
          <w:color w:val="000000" w:themeColor="text1"/>
        </w:rPr>
        <w:t>судебном заседании Президиума ВС РФ регламентируется ст. 391.10 ГПК РФ в н. р. Этот порядок аналогичен порядку рассмотрения кассационной жалобы в судебном заседании. Срок рассмотрения - два месяца с момента вынесения определения о передаче надзорной жалобы в Президиум ВС РФ.</w:t>
      </w:r>
    </w:p>
    <w:p w:rsidR="00D62654" w:rsidRPr="00C0286D" w:rsidRDefault="00D62654" w:rsidP="00D62654">
      <w:pPr>
        <w:pStyle w:val="3"/>
        <w:shd w:val="clear" w:color="auto" w:fill="auto"/>
        <w:spacing w:after="0" w:line="322" w:lineRule="exact"/>
        <w:ind w:left="20" w:right="20" w:firstLine="440"/>
        <w:jc w:val="both"/>
        <w:rPr>
          <w:color w:val="000000" w:themeColor="text1"/>
        </w:rPr>
      </w:pPr>
      <w:r w:rsidRPr="00C0286D">
        <w:rPr>
          <w:color w:val="000000" w:themeColor="text1"/>
        </w:rPr>
        <w:t>Согласно ч. 1 ст. 391.11 ГПК РФ в н. р. Председатель ВС РФ или его заместитель по жалобе заинтересованных лиц или по представлению прокурора вправе внести в Президиум ВС РФ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ГПК РФ,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 Срок подачи такой жалобы (представления) составляет 6 месяцев со дня вступления обжалуемых судебных постановлений в законную силу. Основания возвращения надзорных жалобы, представления без рассмотрения по существу:</w:t>
      </w:r>
    </w:p>
    <w:p w:rsidR="00D62654" w:rsidRPr="00C0286D" w:rsidRDefault="00D62654" w:rsidP="00D62654">
      <w:pPr>
        <w:pStyle w:val="3"/>
        <w:numPr>
          <w:ilvl w:val="0"/>
          <w:numId w:val="1"/>
        </w:numPr>
        <w:shd w:val="clear" w:color="auto" w:fill="auto"/>
        <w:tabs>
          <w:tab w:val="left" w:pos="822"/>
        </w:tabs>
        <w:spacing w:after="0" w:line="322" w:lineRule="exact"/>
        <w:ind w:left="780" w:hanging="320"/>
        <w:jc w:val="both"/>
        <w:rPr>
          <w:color w:val="000000" w:themeColor="text1"/>
        </w:rPr>
      </w:pPr>
      <w:r w:rsidRPr="00C0286D">
        <w:rPr>
          <w:color w:val="000000" w:themeColor="text1"/>
        </w:rPr>
        <w:t>они не отвечают предъявляемым требованиям;</w:t>
      </w:r>
    </w:p>
    <w:p w:rsidR="00D62654" w:rsidRPr="00C0286D" w:rsidRDefault="00D62654" w:rsidP="00D62654">
      <w:pPr>
        <w:pStyle w:val="3"/>
        <w:numPr>
          <w:ilvl w:val="0"/>
          <w:numId w:val="1"/>
        </w:numPr>
        <w:shd w:val="clear" w:color="auto" w:fill="auto"/>
        <w:tabs>
          <w:tab w:val="left" w:pos="822"/>
        </w:tabs>
        <w:spacing w:after="0"/>
        <w:ind w:left="780" w:right="20" w:hanging="320"/>
        <w:rPr>
          <w:color w:val="000000" w:themeColor="text1"/>
        </w:rPr>
      </w:pPr>
      <w:r w:rsidRPr="00C0286D">
        <w:rPr>
          <w:color w:val="000000" w:themeColor="text1"/>
        </w:rPr>
        <w:t xml:space="preserve">они поданы лицом, не имеющим права на обращение в суд надзорной </w:t>
      </w:r>
      <w:r w:rsidRPr="00C0286D">
        <w:rPr>
          <w:color w:val="000000" w:themeColor="text1"/>
        </w:rPr>
        <w:lastRenderedPageBreak/>
        <w:t>инстанции;</w:t>
      </w:r>
    </w:p>
    <w:p w:rsidR="00D62654" w:rsidRPr="00C0286D" w:rsidRDefault="00D62654" w:rsidP="00D62654">
      <w:pPr>
        <w:pStyle w:val="3"/>
        <w:numPr>
          <w:ilvl w:val="0"/>
          <w:numId w:val="1"/>
        </w:numPr>
        <w:shd w:val="clear" w:color="auto" w:fill="auto"/>
        <w:tabs>
          <w:tab w:val="left" w:pos="822"/>
        </w:tabs>
        <w:spacing w:after="0"/>
        <w:ind w:left="780" w:right="20" w:hanging="320"/>
        <w:jc w:val="both"/>
        <w:rPr>
          <w:color w:val="000000" w:themeColor="text1"/>
        </w:rPr>
      </w:pPr>
      <w:r w:rsidRPr="00C0286D">
        <w:rPr>
          <w:color w:val="000000" w:themeColor="text1"/>
        </w:rPr>
        <w:t>пропущен срок обжалования, и к жалобе, представлению не приложено вступившее в законную силу определение суда о восстановлении этого срока;</w:t>
      </w:r>
    </w:p>
    <w:p w:rsidR="00D62654" w:rsidRPr="00C0286D" w:rsidRDefault="00D62654" w:rsidP="00D62654">
      <w:pPr>
        <w:pStyle w:val="3"/>
        <w:numPr>
          <w:ilvl w:val="0"/>
          <w:numId w:val="1"/>
        </w:numPr>
        <w:shd w:val="clear" w:color="auto" w:fill="auto"/>
        <w:tabs>
          <w:tab w:val="left" w:pos="723"/>
        </w:tabs>
        <w:spacing w:after="0" w:line="322" w:lineRule="exact"/>
        <w:ind w:left="720" w:hanging="360"/>
        <w:jc w:val="both"/>
        <w:rPr>
          <w:color w:val="000000" w:themeColor="text1"/>
        </w:rPr>
      </w:pPr>
      <w:r w:rsidRPr="00C0286D">
        <w:rPr>
          <w:color w:val="000000" w:themeColor="text1"/>
        </w:rPr>
        <w:t>поступила просьба об их возвращении или отзыве;</w:t>
      </w:r>
    </w:p>
    <w:p w:rsidR="00D62654" w:rsidRPr="00C0286D" w:rsidRDefault="00D62654" w:rsidP="00D62654">
      <w:pPr>
        <w:pStyle w:val="3"/>
        <w:numPr>
          <w:ilvl w:val="0"/>
          <w:numId w:val="1"/>
        </w:numPr>
        <w:shd w:val="clear" w:color="auto" w:fill="auto"/>
        <w:tabs>
          <w:tab w:val="left" w:pos="723"/>
        </w:tabs>
        <w:spacing w:after="0" w:line="322" w:lineRule="exact"/>
        <w:ind w:left="720" w:hanging="360"/>
        <w:jc w:val="both"/>
        <w:rPr>
          <w:color w:val="000000" w:themeColor="text1"/>
        </w:rPr>
      </w:pPr>
      <w:r w:rsidRPr="00C0286D">
        <w:rPr>
          <w:color w:val="000000" w:themeColor="text1"/>
        </w:rPr>
        <w:t>они поданы с нарушением правил подсудности.</w:t>
      </w:r>
    </w:p>
    <w:p w:rsidR="00D62654" w:rsidRPr="00C0286D" w:rsidRDefault="00D62654" w:rsidP="00D62654">
      <w:pPr>
        <w:pStyle w:val="3"/>
        <w:shd w:val="clear" w:color="auto" w:fill="auto"/>
        <w:spacing w:after="604" w:line="322" w:lineRule="exact"/>
        <w:ind w:left="20" w:right="20" w:firstLine="660"/>
        <w:jc w:val="both"/>
        <w:rPr>
          <w:color w:val="000000" w:themeColor="text1"/>
        </w:rPr>
      </w:pPr>
      <w:r w:rsidRPr="00C0286D">
        <w:rPr>
          <w:color w:val="000000" w:themeColor="text1"/>
        </w:rPr>
        <w:t>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 В случае пропуска сроков надзорной жалобы, (представления) подается 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статьей 112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D62654" w:rsidRPr="00C0286D" w:rsidRDefault="00D62654" w:rsidP="00D62654">
      <w:pPr>
        <w:pStyle w:val="3"/>
        <w:shd w:val="clear" w:color="auto" w:fill="auto"/>
        <w:tabs>
          <w:tab w:val="left" w:pos="681"/>
        </w:tabs>
        <w:spacing w:after="296" w:line="317" w:lineRule="exact"/>
        <w:ind w:left="320" w:firstLine="0"/>
        <w:jc w:val="center"/>
        <w:rPr>
          <w:b/>
          <w:color w:val="000000" w:themeColor="text1"/>
        </w:rPr>
      </w:pPr>
      <w:bookmarkStart w:id="1" w:name="bookmark105"/>
      <w:r w:rsidRPr="00C0286D">
        <w:rPr>
          <w:rStyle w:val="30"/>
          <w:rFonts w:eastAsiaTheme="minorEastAsia"/>
          <w:color w:val="000000" w:themeColor="text1"/>
        </w:rPr>
        <w:t>3.</w:t>
      </w:r>
      <w:bookmarkEnd w:id="1"/>
      <w:r w:rsidRPr="00C0286D">
        <w:rPr>
          <w:b/>
          <w:color w:val="000000" w:themeColor="text1"/>
        </w:rPr>
        <w:t xml:space="preserve"> Полномочия суда надзорной инстанции в гражданском процессе.</w:t>
      </w:r>
    </w:p>
    <w:p w:rsidR="00D62654" w:rsidRPr="00C0286D" w:rsidRDefault="00D62654" w:rsidP="00D62654">
      <w:pPr>
        <w:keepNext/>
        <w:keepLines/>
        <w:spacing w:line="317" w:lineRule="exact"/>
        <w:ind w:left="5000"/>
        <w:rPr>
          <w:color w:val="000000" w:themeColor="text1"/>
        </w:rPr>
      </w:pPr>
    </w:p>
    <w:p w:rsidR="00D62654" w:rsidRPr="00C0286D" w:rsidRDefault="00D62654" w:rsidP="00D62654">
      <w:pPr>
        <w:pStyle w:val="3"/>
        <w:shd w:val="clear" w:color="auto" w:fill="auto"/>
        <w:spacing w:after="0" w:line="317" w:lineRule="exact"/>
        <w:ind w:left="20" w:right="20" w:firstLine="660"/>
        <w:jc w:val="both"/>
        <w:rPr>
          <w:color w:val="000000" w:themeColor="text1"/>
        </w:rPr>
      </w:pPr>
      <w:r w:rsidRPr="00C0286D">
        <w:rPr>
          <w:color w:val="000000" w:themeColor="text1"/>
        </w:rPr>
        <w:t>Полномочия Президиума ВС РФ при пересмотре судебных постановлений в порядке надзора регламентируются ст. 391.12 ГПК РФ Президиум ВС РФ вправе:</w:t>
      </w:r>
    </w:p>
    <w:p w:rsidR="00D62654" w:rsidRPr="00C0286D" w:rsidRDefault="00D62654" w:rsidP="00D62654">
      <w:pPr>
        <w:pStyle w:val="3"/>
        <w:numPr>
          <w:ilvl w:val="0"/>
          <w:numId w:val="1"/>
        </w:numPr>
        <w:shd w:val="clear" w:color="auto" w:fill="auto"/>
        <w:tabs>
          <w:tab w:val="left" w:pos="723"/>
        </w:tabs>
        <w:spacing w:after="0"/>
        <w:ind w:left="720" w:right="20" w:hanging="360"/>
        <w:jc w:val="both"/>
        <w:rPr>
          <w:color w:val="000000" w:themeColor="text1"/>
        </w:rPr>
      </w:pPr>
      <w:r w:rsidRPr="00C0286D">
        <w:rPr>
          <w:color w:val="000000" w:themeColor="text1"/>
        </w:rPr>
        <w:t>оставить постановление суда любой нижестоящей инстанции без изменения, надзорные жалобу, представление без удовлетворения;</w:t>
      </w:r>
    </w:p>
    <w:p w:rsidR="00D62654" w:rsidRPr="00C0286D" w:rsidRDefault="00D62654" w:rsidP="00D62654">
      <w:pPr>
        <w:pStyle w:val="3"/>
        <w:numPr>
          <w:ilvl w:val="0"/>
          <w:numId w:val="1"/>
        </w:numPr>
        <w:shd w:val="clear" w:color="auto" w:fill="auto"/>
        <w:tabs>
          <w:tab w:val="left" w:pos="723"/>
        </w:tabs>
        <w:spacing w:after="0"/>
        <w:ind w:left="720" w:right="20" w:hanging="360"/>
        <w:jc w:val="both"/>
        <w:rPr>
          <w:color w:val="000000" w:themeColor="text1"/>
        </w:rPr>
      </w:pPr>
      <w:r w:rsidRPr="00C0286D">
        <w:rPr>
          <w:color w:val="000000" w:themeColor="text1"/>
        </w:rPr>
        <w:t>отменить постановление суда любой нижестоящей инстанции полностью либо в части и:</w:t>
      </w:r>
    </w:p>
    <w:p w:rsidR="00D62654" w:rsidRPr="00C0286D" w:rsidRDefault="00D62654" w:rsidP="00D62654">
      <w:pPr>
        <w:pStyle w:val="3"/>
        <w:numPr>
          <w:ilvl w:val="0"/>
          <w:numId w:val="1"/>
        </w:numPr>
        <w:shd w:val="clear" w:color="auto" w:fill="auto"/>
        <w:tabs>
          <w:tab w:val="left" w:pos="723"/>
        </w:tabs>
        <w:spacing w:after="0"/>
        <w:ind w:left="720" w:right="20" w:hanging="360"/>
        <w:jc w:val="both"/>
        <w:rPr>
          <w:color w:val="000000" w:themeColor="text1"/>
        </w:rPr>
      </w:pPr>
      <w:r w:rsidRPr="00C0286D">
        <w:rPr>
          <w:color w:val="000000" w:themeColor="text1"/>
        </w:rPr>
        <w:t>направить дело на новое рассмотрение в соответствующий суд. При направлении дела на новое рассмотрение Президиум ВС РФ может указать на необходимость рассмотрения дела в ином составе судей;</w:t>
      </w:r>
    </w:p>
    <w:p w:rsidR="00D62654" w:rsidRPr="00C0286D" w:rsidRDefault="00D62654" w:rsidP="00D62654">
      <w:pPr>
        <w:pStyle w:val="3"/>
        <w:numPr>
          <w:ilvl w:val="0"/>
          <w:numId w:val="1"/>
        </w:numPr>
        <w:shd w:val="clear" w:color="auto" w:fill="auto"/>
        <w:tabs>
          <w:tab w:val="left" w:pos="723"/>
        </w:tabs>
        <w:spacing w:after="0"/>
        <w:ind w:left="720" w:right="20" w:hanging="360"/>
        <w:jc w:val="both"/>
        <w:rPr>
          <w:color w:val="000000" w:themeColor="text1"/>
        </w:rPr>
      </w:pPr>
      <w:r w:rsidRPr="00C0286D">
        <w:rPr>
          <w:color w:val="000000" w:themeColor="text1"/>
        </w:rPr>
        <w:t>оставить заявление без рассмотрения либо прекратить производство по делу;</w:t>
      </w:r>
    </w:p>
    <w:p w:rsidR="00D62654" w:rsidRPr="00C0286D" w:rsidRDefault="00D62654" w:rsidP="00D62654">
      <w:pPr>
        <w:pStyle w:val="3"/>
        <w:numPr>
          <w:ilvl w:val="0"/>
          <w:numId w:val="1"/>
        </w:numPr>
        <w:shd w:val="clear" w:color="auto" w:fill="auto"/>
        <w:tabs>
          <w:tab w:val="left" w:pos="723"/>
        </w:tabs>
        <w:spacing w:after="0"/>
        <w:ind w:left="720" w:right="20" w:hanging="360"/>
        <w:jc w:val="both"/>
        <w:rPr>
          <w:color w:val="000000" w:themeColor="text1"/>
        </w:rPr>
      </w:pPr>
      <w:r w:rsidRPr="00C0286D">
        <w:rPr>
          <w:color w:val="000000" w:themeColor="text1"/>
        </w:rPr>
        <w:t>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D62654" w:rsidRPr="00C0286D" w:rsidRDefault="00D62654" w:rsidP="00D62654">
      <w:pPr>
        <w:pStyle w:val="3"/>
        <w:numPr>
          <w:ilvl w:val="0"/>
          <w:numId w:val="1"/>
        </w:numPr>
        <w:shd w:val="clear" w:color="auto" w:fill="auto"/>
        <w:tabs>
          <w:tab w:val="left" w:pos="723"/>
        </w:tabs>
        <w:spacing w:after="0"/>
        <w:ind w:left="720" w:hanging="360"/>
        <w:jc w:val="both"/>
        <w:rPr>
          <w:color w:val="000000" w:themeColor="text1"/>
        </w:rPr>
      </w:pPr>
      <w:r w:rsidRPr="00C0286D">
        <w:rPr>
          <w:color w:val="000000" w:themeColor="text1"/>
        </w:rPr>
        <w:t>оставить в силе одно из принятых по делу судебных постановлений;</w:t>
      </w:r>
    </w:p>
    <w:p w:rsidR="00D62654" w:rsidRPr="00C0286D" w:rsidRDefault="00D62654" w:rsidP="00D62654">
      <w:pPr>
        <w:pStyle w:val="3"/>
        <w:numPr>
          <w:ilvl w:val="0"/>
          <w:numId w:val="1"/>
        </w:numPr>
        <w:shd w:val="clear" w:color="auto" w:fill="auto"/>
        <w:tabs>
          <w:tab w:val="left" w:pos="723"/>
        </w:tabs>
        <w:spacing w:after="0" w:line="317" w:lineRule="exact"/>
        <w:ind w:left="720" w:right="20" w:hanging="360"/>
        <w:jc w:val="both"/>
        <w:rPr>
          <w:color w:val="000000" w:themeColor="text1"/>
        </w:rPr>
      </w:pPr>
      <w:r w:rsidRPr="00C0286D">
        <w:rPr>
          <w:color w:val="000000" w:themeColor="text1"/>
        </w:rPr>
        <w:t xml:space="preserve">оставить надзорные жалобу, представление без рассмотрения по </w:t>
      </w:r>
      <w:r w:rsidRPr="00C0286D">
        <w:rPr>
          <w:color w:val="000000" w:themeColor="text1"/>
        </w:rPr>
        <w:lastRenderedPageBreak/>
        <w:t>существу.</w:t>
      </w:r>
    </w:p>
    <w:p w:rsidR="00D62654" w:rsidRPr="00C0286D" w:rsidRDefault="00D62654" w:rsidP="00D62654">
      <w:pPr>
        <w:pStyle w:val="3"/>
        <w:shd w:val="clear" w:color="auto" w:fill="auto"/>
        <w:spacing w:after="0" w:line="317" w:lineRule="exact"/>
        <w:ind w:left="20" w:right="20" w:firstLine="660"/>
        <w:jc w:val="both"/>
        <w:rPr>
          <w:color w:val="000000" w:themeColor="text1"/>
        </w:rPr>
      </w:pPr>
      <w:r w:rsidRPr="00C0286D">
        <w:rPr>
          <w:color w:val="000000" w:themeColor="text1"/>
        </w:rPr>
        <w:t>При рассмотрении дела в надзорном порядке Президиум ВС РФ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ВС РФ вправе выйти за пределы доводов надзорных жалобы, представления. При этом</w:t>
      </w:r>
    </w:p>
    <w:p w:rsidR="00D62654" w:rsidRPr="00C0286D" w:rsidRDefault="00D62654" w:rsidP="00D62654">
      <w:pPr>
        <w:pStyle w:val="3"/>
        <w:shd w:val="clear" w:color="auto" w:fill="auto"/>
        <w:spacing w:after="0" w:line="322" w:lineRule="exact"/>
        <w:ind w:right="20" w:firstLine="0"/>
        <w:jc w:val="both"/>
        <w:rPr>
          <w:color w:val="000000" w:themeColor="text1"/>
        </w:rPr>
      </w:pPr>
      <w:r w:rsidRPr="00C0286D">
        <w:rPr>
          <w:color w:val="000000" w:themeColor="text1"/>
        </w:rPr>
        <w:t>Президиум ВС РФ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D62654" w:rsidRPr="00C0286D" w:rsidRDefault="00D62654" w:rsidP="00D62654">
      <w:pPr>
        <w:pStyle w:val="3"/>
        <w:shd w:val="clear" w:color="auto" w:fill="auto"/>
        <w:spacing w:after="0" w:line="322" w:lineRule="exact"/>
        <w:ind w:right="20" w:firstLine="500"/>
        <w:jc w:val="both"/>
        <w:rPr>
          <w:color w:val="000000" w:themeColor="text1"/>
        </w:rPr>
      </w:pPr>
      <w:r w:rsidRPr="00C0286D">
        <w:rPr>
          <w:color w:val="000000" w:themeColor="text1"/>
        </w:rPr>
        <w:t>При рассмотрении дела в надзорном порядке Президиум ВС РФ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D62654" w:rsidRPr="00C0286D" w:rsidRDefault="00D62654" w:rsidP="00D62654">
      <w:pPr>
        <w:pStyle w:val="3"/>
        <w:shd w:val="clear" w:color="auto" w:fill="auto"/>
        <w:spacing w:after="0" w:line="322" w:lineRule="exact"/>
        <w:ind w:right="20" w:firstLine="500"/>
        <w:jc w:val="both"/>
        <w:rPr>
          <w:color w:val="000000" w:themeColor="text1"/>
        </w:rPr>
      </w:pPr>
      <w:r w:rsidRPr="00C0286D">
        <w:rPr>
          <w:color w:val="000000" w:themeColor="text1"/>
        </w:rPr>
        <w:t>Указания Президиума ВС РФ о толковании закона являются обязательными для суда, вновь рассматривающего дело.</w:t>
      </w:r>
    </w:p>
    <w:p w:rsidR="00D62654" w:rsidRPr="00C0286D" w:rsidRDefault="00D62654" w:rsidP="00D62654">
      <w:pPr>
        <w:pStyle w:val="3"/>
        <w:shd w:val="clear" w:color="auto" w:fill="auto"/>
        <w:spacing w:after="0" w:line="322" w:lineRule="exact"/>
        <w:ind w:right="20" w:firstLine="500"/>
        <w:jc w:val="both"/>
        <w:rPr>
          <w:color w:val="000000" w:themeColor="text1"/>
        </w:rPr>
      </w:pPr>
      <w:r w:rsidRPr="00C0286D">
        <w:rPr>
          <w:color w:val="000000" w:themeColor="text1"/>
        </w:rPr>
        <w:t>Содержание постановления Президиума ВС РФ регламентируется ст. 391.13 ГПК РФ в н. р. и мало отличается от аналогичного акта суда кассационной инстанции.</w:t>
      </w:r>
    </w:p>
    <w:p w:rsidR="00D62654" w:rsidRPr="00C0286D" w:rsidRDefault="00D62654" w:rsidP="00D62654">
      <w:pPr>
        <w:pStyle w:val="3"/>
        <w:shd w:val="clear" w:color="auto" w:fill="auto"/>
        <w:spacing w:after="333" w:line="322" w:lineRule="exact"/>
        <w:ind w:right="20" w:firstLine="500"/>
        <w:jc w:val="both"/>
        <w:rPr>
          <w:color w:val="000000" w:themeColor="text1"/>
        </w:rPr>
      </w:pPr>
      <w:r w:rsidRPr="00C0286D">
        <w:rPr>
          <w:color w:val="000000" w:themeColor="text1"/>
        </w:rPr>
        <w:t>Постановление Президиума ВС РФ вступает в законную силу со дня его принятия и обжалованию не подлежит.</w:t>
      </w:r>
    </w:p>
    <w:p w:rsidR="00D62654" w:rsidRPr="00C0286D" w:rsidRDefault="00D62654" w:rsidP="00D62654">
      <w:pPr>
        <w:keepNext/>
        <w:keepLines/>
        <w:spacing w:after="249" w:line="280" w:lineRule="exact"/>
        <w:ind w:right="20"/>
        <w:rPr>
          <w:color w:val="000000" w:themeColor="text1"/>
        </w:rPr>
      </w:pPr>
      <w:bookmarkStart w:id="2" w:name="bookmark106"/>
      <w:r w:rsidRPr="00C0286D">
        <w:rPr>
          <w:rStyle w:val="5"/>
          <w:rFonts w:eastAsiaTheme="minorEastAsia"/>
          <w:color w:val="000000" w:themeColor="text1"/>
        </w:rPr>
        <w:t>Контрольные вопросы:</w:t>
      </w:r>
      <w:bookmarkEnd w:id="2"/>
    </w:p>
    <w:p w:rsidR="00D62654" w:rsidRPr="00C0286D" w:rsidRDefault="00D62654" w:rsidP="00D62654">
      <w:pPr>
        <w:pStyle w:val="3"/>
        <w:numPr>
          <w:ilvl w:val="0"/>
          <w:numId w:val="5"/>
        </w:numPr>
        <w:shd w:val="clear" w:color="auto" w:fill="auto"/>
        <w:tabs>
          <w:tab w:val="left" w:pos="841"/>
        </w:tabs>
        <w:spacing w:after="0" w:line="322" w:lineRule="exact"/>
        <w:ind w:left="500" w:firstLine="0"/>
        <w:jc w:val="both"/>
        <w:rPr>
          <w:color w:val="000000" w:themeColor="text1"/>
        </w:rPr>
      </w:pPr>
      <w:r w:rsidRPr="00C0286D">
        <w:rPr>
          <w:color w:val="000000" w:themeColor="text1"/>
        </w:rPr>
        <w:t>Понятие пересмотра судебных актов в порядке надзора и его сущность.</w:t>
      </w:r>
    </w:p>
    <w:p w:rsidR="00D62654" w:rsidRPr="00C0286D" w:rsidRDefault="00D62654" w:rsidP="00D62654">
      <w:pPr>
        <w:pStyle w:val="3"/>
        <w:numPr>
          <w:ilvl w:val="0"/>
          <w:numId w:val="5"/>
        </w:numPr>
        <w:shd w:val="clear" w:color="auto" w:fill="auto"/>
        <w:tabs>
          <w:tab w:val="left" w:pos="841"/>
        </w:tabs>
        <w:spacing w:after="0" w:line="322" w:lineRule="exact"/>
        <w:ind w:left="500" w:right="20" w:firstLine="0"/>
        <w:jc w:val="both"/>
        <w:rPr>
          <w:color w:val="000000" w:themeColor="text1"/>
        </w:rPr>
      </w:pPr>
      <w:r w:rsidRPr="00C0286D">
        <w:rPr>
          <w:color w:val="000000" w:themeColor="text1"/>
        </w:rPr>
        <w:t>Субъекты, управомоченные на подачу жалобы, представления в порядке надзора на вступившие в законную силу решения и определения.</w:t>
      </w:r>
    </w:p>
    <w:p w:rsidR="00D62654" w:rsidRPr="00C0286D" w:rsidRDefault="00D62654" w:rsidP="00D62654">
      <w:pPr>
        <w:pStyle w:val="3"/>
        <w:numPr>
          <w:ilvl w:val="0"/>
          <w:numId w:val="5"/>
        </w:numPr>
        <w:shd w:val="clear" w:color="auto" w:fill="auto"/>
        <w:tabs>
          <w:tab w:val="left" w:pos="841"/>
        </w:tabs>
        <w:spacing w:after="0" w:line="322" w:lineRule="exact"/>
        <w:ind w:left="500" w:firstLine="0"/>
        <w:jc w:val="both"/>
        <w:rPr>
          <w:color w:val="000000" w:themeColor="text1"/>
        </w:rPr>
      </w:pPr>
      <w:r w:rsidRPr="00C0286D">
        <w:rPr>
          <w:color w:val="000000" w:themeColor="text1"/>
        </w:rPr>
        <w:t>Возбуждение надзорного производства.</w:t>
      </w:r>
    </w:p>
    <w:p w:rsidR="00D62654" w:rsidRPr="00C0286D" w:rsidRDefault="00D62654" w:rsidP="00D62654">
      <w:pPr>
        <w:pStyle w:val="3"/>
        <w:numPr>
          <w:ilvl w:val="0"/>
          <w:numId w:val="5"/>
        </w:numPr>
        <w:shd w:val="clear" w:color="auto" w:fill="auto"/>
        <w:tabs>
          <w:tab w:val="left" w:pos="841"/>
        </w:tabs>
        <w:spacing w:after="0" w:line="322" w:lineRule="exact"/>
        <w:ind w:left="500" w:right="20" w:firstLine="0"/>
        <w:jc w:val="both"/>
        <w:rPr>
          <w:color w:val="000000" w:themeColor="text1"/>
        </w:rPr>
      </w:pPr>
      <w:r w:rsidRPr="00C0286D">
        <w:rPr>
          <w:color w:val="000000" w:themeColor="text1"/>
        </w:rPr>
        <w:t>Основания к отмене и изменению решений, определений, постановлений, вступивших в законную силу.</w:t>
      </w:r>
    </w:p>
    <w:p w:rsidR="00D62654" w:rsidRPr="00C0286D" w:rsidRDefault="00D62654" w:rsidP="00D62654">
      <w:pPr>
        <w:pStyle w:val="3"/>
        <w:numPr>
          <w:ilvl w:val="0"/>
          <w:numId w:val="5"/>
        </w:numPr>
        <w:shd w:val="clear" w:color="auto" w:fill="auto"/>
        <w:tabs>
          <w:tab w:val="left" w:pos="841"/>
        </w:tabs>
        <w:spacing w:after="0" w:line="322" w:lineRule="exact"/>
        <w:ind w:left="500" w:right="20" w:firstLine="0"/>
        <w:jc w:val="both"/>
        <w:rPr>
          <w:color w:val="000000" w:themeColor="text1"/>
        </w:rPr>
      </w:pPr>
      <w:r w:rsidRPr="00C0286D">
        <w:rPr>
          <w:color w:val="000000" w:themeColor="text1"/>
        </w:rPr>
        <w:t>Полномочия суда надзорной инстанции.</w:t>
      </w:r>
    </w:p>
    <w:p w:rsidR="00D62654" w:rsidRPr="00C0286D" w:rsidRDefault="00D62654" w:rsidP="00D62654">
      <w:pPr>
        <w:jc w:val="center"/>
        <w:rPr>
          <w:color w:val="000000" w:themeColor="text1"/>
        </w:rPr>
      </w:pPr>
    </w:p>
    <w:p w:rsidR="00D62654" w:rsidRPr="00C0286D" w:rsidRDefault="00D62654" w:rsidP="00D62654">
      <w:pPr>
        <w:rPr>
          <w:rStyle w:val="2"/>
          <w:rFonts w:eastAsiaTheme="minorEastAsia"/>
          <w:b w:val="0"/>
          <w:bCs w:val="0"/>
          <w:color w:val="000000" w:themeColor="text1"/>
        </w:rPr>
      </w:pPr>
      <w:r w:rsidRPr="00C0286D">
        <w:rPr>
          <w:rStyle w:val="2"/>
          <w:rFonts w:eastAsiaTheme="minorEastAsia"/>
          <w:color w:val="000000" w:themeColor="text1"/>
        </w:rPr>
        <w:br w:type="page"/>
      </w:r>
    </w:p>
    <w:p w:rsidR="00D62654" w:rsidRDefault="00D62654" w:rsidP="00D62654">
      <w:pPr>
        <w:spacing w:after="0"/>
        <w:ind w:left="640" w:right="200" w:firstLine="120"/>
        <w:jc w:val="center"/>
        <w:rPr>
          <w:rStyle w:val="2"/>
          <w:rFonts w:eastAsiaTheme="minorEastAsia"/>
          <w:bCs w:val="0"/>
          <w:color w:val="000000" w:themeColor="text1"/>
        </w:rPr>
      </w:pPr>
      <w:r w:rsidRPr="00C0286D">
        <w:rPr>
          <w:rStyle w:val="2"/>
          <w:rFonts w:eastAsiaTheme="minorEastAsia"/>
          <w:color w:val="000000" w:themeColor="text1"/>
        </w:rPr>
        <w:lastRenderedPageBreak/>
        <w:t>ПЕРЕСМОТР ВСТУПИВШИХ В ЗАКОННУЮ СИЛУ СУДЕБНЫХ ПОСТАНОВЛЕНИЙ ПО ВНОВЬ ОТКРЫВШИМСЯ ИЛИ НОВЫМ</w:t>
      </w:r>
      <w:r w:rsidRPr="00C0286D">
        <w:rPr>
          <w:color w:val="000000" w:themeColor="text1"/>
        </w:rPr>
        <w:t xml:space="preserve"> </w:t>
      </w:r>
      <w:r w:rsidRPr="00C0286D">
        <w:rPr>
          <w:rStyle w:val="2"/>
          <w:rFonts w:eastAsiaTheme="minorEastAsia"/>
          <w:color w:val="000000" w:themeColor="text1"/>
        </w:rPr>
        <w:t>ОБСТОЯТЕЛЬСТВАМ</w:t>
      </w:r>
    </w:p>
    <w:p w:rsidR="00D62654" w:rsidRPr="00C0286D" w:rsidRDefault="00D62654" w:rsidP="00D62654">
      <w:pPr>
        <w:spacing w:after="0"/>
        <w:ind w:left="640" w:right="200" w:firstLine="120"/>
        <w:jc w:val="center"/>
        <w:rPr>
          <w:color w:val="000000" w:themeColor="text1"/>
        </w:rPr>
      </w:pPr>
    </w:p>
    <w:p w:rsidR="00D62654" w:rsidRPr="00C0286D" w:rsidRDefault="00D62654" w:rsidP="00D62654">
      <w:pPr>
        <w:pStyle w:val="3"/>
        <w:numPr>
          <w:ilvl w:val="0"/>
          <w:numId w:val="6"/>
        </w:numPr>
        <w:shd w:val="clear" w:color="auto" w:fill="auto"/>
        <w:tabs>
          <w:tab w:val="left" w:pos="592"/>
        </w:tabs>
        <w:spacing w:after="0" w:line="322" w:lineRule="exact"/>
        <w:ind w:left="640" w:right="20" w:hanging="400"/>
        <w:jc w:val="both"/>
        <w:rPr>
          <w:b/>
          <w:color w:val="000000" w:themeColor="text1"/>
        </w:rPr>
      </w:pPr>
      <w:r w:rsidRPr="00C0286D">
        <w:rPr>
          <w:b/>
          <w:color w:val="000000" w:themeColor="text1"/>
        </w:rPr>
        <w:t>Сущность и отличительные черты стадии пересмотра вступивших в силу судебных постановлений по вновь открывшимся или новым обстоятельствам.</w:t>
      </w:r>
    </w:p>
    <w:p w:rsidR="00D62654" w:rsidRPr="00C0286D" w:rsidRDefault="00D62654" w:rsidP="00D62654">
      <w:pPr>
        <w:pStyle w:val="3"/>
        <w:numPr>
          <w:ilvl w:val="0"/>
          <w:numId w:val="6"/>
        </w:numPr>
        <w:shd w:val="clear" w:color="auto" w:fill="auto"/>
        <w:tabs>
          <w:tab w:val="left" w:pos="592"/>
        </w:tabs>
        <w:spacing w:after="0" w:line="322" w:lineRule="exact"/>
        <w:ind w:left="640" w:right="20" w:hanging="400"/>
        <w:jc w:val="both"/>
        <w:rPr>
          <w:b/>
          <w:color w:val="000000" w:themeColor="text1"/>
        </w:rPr>
      </w:pPr>
      <w:r w:rsidRPr="00C0286D">
        <w:rPr>
          <w:b/>
          <w:color w:val="000000" w:themeColor="text1"/>
        </w:rPr>
        <w:t>Основания для пересмотра вступивших в силу судебных постановлений по вновь открывшимся или новым обстоятельствам.</w:t>
      </w:r>
    </w:p>
    <w:p w:rsidR="00D62654" w:rsidRPr="00C0286D" w:rsidRDefault="00D62654" w:rsidP="00D62654">
      <w:pPr>
        <w:pStyle w:val="3"/>
        <w:numPr>
          <w:ilvl w:val="0"/>
          <w:numId w:val="6"/>
        </w:numPr>
        <w:shd w:val="clear" w:color="auto" w:fill="auto"/>
        <w:tabs>
          <w:tab w:val="left" w:pos="592"/>
        </w:tabs>
        <w:spacing w:line="322" w:lineRule="exact"/>
        <w:ind w:left="640" w:right="20" w:hanging="400"/>
        <w:jc w:val="both"/>
        <w:rPr>
          <w:b/>
          <w:color w:val="000000" w:themeColor="text1"/>
        </w:rPr>
      </w:pPr>
      <w:r w:rsidRPr="00C0286D">
        <w:rPr>
          <w:b/>
          <w:color w:val="000000" w:themeColor="text1"/>
        </w:rPr>
        <w:t>Порядок пересмотра вступивших в силу судебных постановлений по вновь открывшимся или новым обстоятельствам.</w:t>
      </w:r>
    </w:p>
    <w:p w:rsidR="00D62654" w:rsidRPr="00C0286D" w:rsidRDefault="00D62654" w:rsidP="00D62654">
      <w:pPr>
        <w:pStyle w:val="3"/>
        <w:shd w:val="clear" w:color="auto" w:fill="auto"/>
        <w:tabs>
          <w:tab w:val="left" w:pos="592"/>
        </w:tabs>
        <w:spacing w:after="0" w:line="322" w:lineRule="exact"/>
        <w:ind w:left="640" w:right="20" w:firstLine="0"/>
        <w:jc w:val="center"/>
        <w:rPr>
          <w:b/>
          <w:color w:val="000000" w:themeColor="text1"/>
        </w:rPr>
      </w:pPr>
      <w:r w:rsidRPr="00C0286D">
        <w:rPr>
          <w:rStyle w:val="2"/>
          <w:rFonts w:eastAsiaTheme="minorEastAsia"/>
          <w:color w:val="000000" w:themeColor="text1"/>
        </w:rPr>
        <w:t>1.</w:t>
      </w:r>
      <w:r w:rsidRPr="00C0286D">
        <w:rPr>
          <w:b/>
          <w:color w:val="000000" w:themeColor="text1"/>
        </w:rPr>
        <w:t xml:space="preserve"> Сущность и отличительные черты стадии пересмотра вступивших в силу судебных постановлений по вновь открывшимся или новым обстоятельствам.</w:t>
      </w:r>
    </w:p>
    <w:p w:rsidR="00D62654" w:rsidRPr="00C0286D" w:rsidRDefault="00D62654" w:rsidP="00D62654">
      <w:pPr>
        <w:spacing w:after="0"/>
        <w:ind w:right="20"/>
        <w:rPr>
          <w:color w:val="000000" w:themeColor="text1"/>
        </w:rPr>
      </w:pPr>
    </w:p>
    <w:p w:rsidR="00D62654" w:rsidRPr="00C0286D" w:rsidRDefault="00D62654" w:rsidP="00D62654">
      <w:pPr>
        <w:pStyle w:val="3"/>
        <w:shd w:val="clear" w:color="auto" w:fill="auto"/>
        <w:spacing w:after="0" w:line="322" w:lineRule="exact"/>
        <w:ind w:left="20" w:right="20" w:firstLine="740"/>
        <w:jc w:val="both"/>
        <w:rPr>
          <w:color w:val="000000" w:themeColor="text1"/>
        </w:rPr>
      </w:pPr>
      <w:r w:rsidRPr="00C0286D">
        <w:rPr>
          <w:color w:val="000000" w:themeColor="text1"/>
        </w:rPr>
        <w:t>Судебный акт может оказаться необоснованным и незаконным по независящим от суда и лиц, участвующих в деле, причинам. Для исправления такой ситуации ГПК РФ предоставляет суду, принявшему судебный акт, право самому пересмотреть судебный акт по вновь открывшимся или новым обстоятельствам. Пересмотр судебного акта по вновь открывшимся или новым обстоятельствам является самостоятельной стадией гражданского процесса, отличающейся своими характерными чертами.</w:t>
      </w:r>
    </w:p>
    <w:p w:rsidR="00D62654" w:rsidRPr="00C0286D" w:rsidRDefault="00D62654" w:rsidP="00D62654">
      <w:pPr>
        <w:pStyle w:val="3"/>
        <w:shd w:val="clear" w:color="auto" w:fill="auto"/>
        <w:spacing w:after="0" w:line="322" w:lineRule="exact"/>
        <w:ind w:left="20" w:right="20" w:firstLine="740"/>
        <w:jc w:val="both"/>
        <w:rPr>
          <w:color w:val="000000" w:themeColor="text1"/>
        </w:rPr>
      </w:pPr>
      <w:r w:rsidRPr="00C0286D">
        <w:rPr>
          <w:color w:val="000000" w:themeColor="text1"/>
        </w:rPr>
        <w:t>Правила пересмотра по вновь открывшимся или новым обстоятельства урегулированы главой 42 ГПК РФ.</w:t>
      </w:r>
    </w:p>
    <w:p w:rsidR="00D62654" w:rsidRPr="00C0286D" w:rsidRDefault="00D62654" w:rsidP="00D62654">
      <w:pPr>
        <w:pStyle w:val="3"/>
        <w:shd w:val="clear" w:color="auto" w:fill="auto"/>
        <w:spacing w:after="0" w:line="322" w:lineRule="exact"/>
        <w:ind w:left="20" w:right="20" w:firstLine="740"/>
        <w:jc w:val="both"/>
        <w:rPr>
          <w:color w:val="000000" w:themeColor="text1"/>
        </w:rPr>
      </w:pPr>
      <w:r w:rsidRPr="00C0286D">
        <w:rPr>
          <w:color w:val="000000" w:themeColor="text1"/>
        </w:rPr>
        <w:t>Отличительные черты стадии пересмотра судебных актов по вновь открывшимся или новым обстоятельствам:</w:t>
      </w:r>
    </w:p>
    <w:p w:rsidR="00D62654" w:rsidRPr="00C0286D" w:rsidRDefault="00D62654" w:rsidP="00D62654">
      <w:pPr>
        <w:pStyle w:val="3"/>
        <w:shd w:val="clear" w:color="auto" w:fill="auto"/>
        <w:spacing w:after="0" w:line="322" w:lineRule="exact"/>
        <w:ind w:left="20" w:right="20" w:firstLine="740"/>
        <w:jc w:val="both"/>
        <w:rPr>
          <w:color w:val="000000" w:themeColor="text1"/>
        </w:rPr>
      </w:pPr>
      <w:r w:rsidRPr="00C0286D">
        <w:rPr>
          <w:color w:val="000000" w:themeColor="text1"/>
        </w:rPr>
        <w:t>1.Особенность проверки судебных актов по вновь открывшимся или новым обстоятельствам, ее отличие от проверки судебных актов в апелляционном, кассационном порядке и в порядке надзора заключается в том, что для пересмотра судебных актов по вновь открывшимся или новым обстоятельствам необходимо открытие таких обстоятельств, которые суд не мог учесть при рассмотрении дела, так как эти обстоятельства не были и не могли быть известны ни участвующим в деле лицам, ни суду и о них стало известно лишь после принятия судебного акта. Обязательным элементом, отсутствие которого лишает обстоятельства статуса вновь открывшихся или новых, является их существенность, то есть их открытие ставит под сомнение законность и обоснованность судебного акта.</w:t>
      </w:r>
    </w:p>
    <w:p w:rsidR="00D62654" w:rsidRPr="00C0286D" w:rsidRDefault="00D62654" w:rsidP="00D62654">
      <w:pPr>
        <w:pStyle w:val="3"/>
        <w:shd w:val="clear" w:color="auto" w:fill="auto"/>
        <w:spacing w:after="0" w:line="322" w:lineRule="exact"/>
        <w:ind w:left="20" w:right="20" w:firstLine="740"/>
        <w:jc w:val="both"/>
        <w:rPr>
          <w:color w:val="000000" w:themeColor="text1"/>
        </w:rPr>
      </w:pPr>
      <w:r w:rsidRPr="00C0286D">
        <w:rPr>
          <w:color w:val="000000" w:themeColor="text1"/>
        </w:rPr>
        <w:t xml:space="preserve">2.По вновь открывшимся или новым обстоятельствам могут пересматриваться лишь вступившие в законную силу судебные акты, и не только судебные акты, принятые по первой инстанции, но и судебные акты судов апелляционной, кассационной и надзорной инстанций, которыми </w:t>
      </w:r>
      <w:r w:rsidRPr="00C0286D">
        <w:rPr>
          <w:color w:val="000000" w:themeColor="text1"/>
        </w:rPr>
        <w:lastRenderedPageBreak/>
        <w:t>изменен судебный акт или принят новый судебный акт по делу.Пересмотр судебного постановления по вновь открывшимся или новым обстоятельствам осуществляется тем судом, который его принял. Согласно ст. 393 ГПК РФ, вступившие в законную силу решение, определение, принятые судом первой инстанции, пересматриваются по вновь открывшимся обстоятельствам судом, приняв</w:t>
      </w:r>
      <w:r w:rsidRPr="00C0286D">
        <w:rPr>
          <w:rStyle w:val="1"/>
          <w:color w:val="000000" w:themeColor="text1"/>
        </w:rPr>
        <w:t>ши</w:t>
      </w:r>
      <w:r w:rsidRPr="00C0286D">
        <w:rPr>
          <w:color w:val="000000" w:themeColor="text1"/>
        </w:rPr>
        <w:t>м эти решение, определение.</w:t>
      </w:r>
    </w:p>
    <w:p w:rsidR="00D62654" w:rsidRPr="00C0286D" w:rsidRDefault="00D62654" w:rsidP="00D62654">
      <w:pPr>
        <w:pStyle w:val="3"/>
        <w:shd w:val="clear" w:color="auto" w:fill="auto"/>
        <w:spacing w:after="0" w:line="322" w:lineRule="exact"/>
        <w:ind w:left="20" w:right="20" w:firstLine="0"/>
        <w:jc w:val="both"/>
        <w:rPr>
          <w:color w:val="000000" w:themeColor="text1"/>
        </w:rPr>
      </w:pPr>
      <w:r w:rsidRPr="00C0286D">
        <w:rPr>
          <w:color w:val="000000" w:themeColor="text1"/>
        </w:rPr>
        <w:t>Пересмотр по вновь открывшимся обстоятельствам или новым решений, определений судов апелляционной, кассационной или надзорной инстанции, постановлений президиумов судов надзорной инстанции, на основании которых изменено решение суда первой инстанции или принято новое решение, производится судом, изменившим решение суда или принявшим новое решение.</w:t>
      </w:r>
    </w:p>
    <w:p w:rsidR="00D62654" w:rsidRPr="00C0286D" w:rsidRDefault="00D62654" w:rsidP="00D62654">
      <w:pPr>
        <w:pStyle w:val="3"/>
        <w:shd w:val="clear" w:color="auto" w:fill="auto"/>
        <w:spacing w:line="322" w:lineRule="exact"/>
        <w:ind w:left="20" w:right="20" w:firstLine="660"/>
        <w:jc w:val="both"/>
        <w:rPr>
          <w:color w:val="000000" w:themeColor="text1"/>
        </w:rPr>
      </w:pPr>
      <w:r w:rsidRPr="00C0286D">
        <w:rPr>
          <w:color w:val="000000" w:themeColor="text1"/>
        </w:rPr>
        <w:t>4.Заявление о пересмотре вступившего в законную силу судебного акта по вновь открывшимся или новым обстоятельствам может быть подано сторонами, прокурором (по делам, где он является участвующим в деле лицом), а также другими лицами, участвующими в деле.</w:t>
      </w:r>
    </w:p>
    <w:p w:rsidR="00D62654" w:rsidRPr="00C0286D" w:rsidRDefault="00D62654" w:rsidP="00D62654">
      <w:pPr>
        <w:pStyle w:val="3"/>
        <w:shd w:val="clear" w:color="auto" w:fill="auto"/>
        <w:tabs>
          <w:tab w:val="left" w:pos="681"/>
        </w:tabs>
        <w:spacing w:after="0" w:line="317" w:lineRule="exact"/>
        <w:ind w:left="640" w:right="20" w:firstLine="0"/>
        <w:jc w:val="center"/>
        <w:rPr>
          <w:b/>
          <w:color w:val="000000" w:themeColor="text1"/>
        </w:rPr>
      </w:pPr>
      <w:bookmarkStart w:id="3" w:name="bookmark107"/>
      <w:r w:rsidRPr="00C0286D">
        <w:rPr>
          <w:rStyle w:val="30"/>
          <w:rFonts w:eastAsiaTheme="minorEastAsia"/>
          <w:color w:val="000000" w:themeColor="text1"/>
        </w:rPr>
        <w:t>2.</w:t>
      </w:r>
      <w:bookmarkEnd w:id="3"/>
      <w:r w:rsidRPr="00C0286D">
        <w:rPr>
          <w:color w:val="000000" w:themeColor="text1"/>
        </w:rPr>
        <w:t xml:space="preserve"> </w:t>
      </w:r>
      <w:r w:rsidRPr="00C0286D">
        <w:rPr>
          <w:b/>
          <w:color w:val="000000" w:themeColor="text1"/>
        </w:rPr>
        <w:t>Порядок рассмотрения надзорной жалобы (представления) в гражданском процессе.</w:t>
      </w:r>
    </w:p>
    <w:p w:rsidR="00D62654" w:rsidRPr="00C0286D" w:rsidRDefault="00D62654" w:rsidP="00D62654">
      <w:pPr>
        <w:keepNext/>
        <w:keepLines/>
        <w:ind w:left="5080"/>
        <w:rPr>
          <w:b/>
          <w:color w:val="000000" w:themeColor="text1"/>
        </w:rPr>
      </w:pPr>
    </w:p>
    <w:p w:rsidR="00D62654" w:rsidRPr="00C0286D" w:rsidRDefault="00D62654" w:rsidP="00D62654">
      <w:pPr>
        <w:pStyle w:val="3"/>
        <w:shd w:val="clear" w:color="auto" w:fill="auto"/>
        <w:spacing w:after="0" w:line="322" w:lineRule="exact"/>
        <w:ind w:left="20" w:right="20" w:firstLine="660"/>
        <w:jc w:val="both"/>
        <w:rPr>
          <w:color w:val="000000" w:themeColor="text1"/>
        </w:rPr>
      </w:pPr>
      <w:r w:rsidRPr="00C0286D">
        <w:rPr>
          <w:color w:val="000000" w:themeColor="text1"/>
        </w:rPr>
        <w:t>Судебные постановления, вступившие в законную силу, могут быть пересмотрены по вновь открывшимся или новым обстоятельствам.</w:t>
      </w:r>
    </w:p>
    <w:p w:rsidR="00D62654" w:rsidRPr="00C0286D" w:rsidRDefault="00D62654" w:rsidP="00D62654">
      <w:pPr>
        <w:pStyle w:val="3"/>
        <w:numPr>
          <w:ilvl w:val="0"/>
          <w:numId w:val="7"/>
        </w:numPr>
        <w:shd w:val="clear" w:color="auto" w:fill="auto"/>
        <w:tabs>
          <w:tab w:val="left" w:pos="1015"/>
        </w:tabs>
        <w:spacing w:after="0" w:line="322" w:lineRule="exact"/>
        <w:ind w:left="20" w:right="20" w:firstLine="660"/>
        <w:jc w:val="both"/>
        <w:rPr>
          <w:color w:val="000000" w:themeColor="text1"/>
        </w:rPr>
      </w:pPr>
      <w:r w:rsidRPr="00C0286D">
        <w:rPr>
          <w:color w:val="000000" w:themeColor="text1"/>
        </w:rPr>
        <w:t>Основаниями для пересмотра вступивших в законную силу судебных постановлений являются:</w:t>
      </w:r>
    </w:p>
    <w:p w:rsidR="00D62654" w:rsidRPr="00C0286D" w:rsidRDefault="00D62654" w:rsidP="00D62654">
      <w:pPr>
        <w:pStyle w:val="3"/>
        <w:numPr>
          <w:ilvl w:val="0"/>
          <w:numId w:val="1"/>
        </w:numPr>
        <w:shd w:val="clear" w:color="auto" w:fill="auto"/>
        <w:tabs>
          <w:tab w:val="left" w:pos="740"/>
        </w:tabs>
        <w:spacing w:after="0" w:line="322" w:lineRule="exact"/>
        <w:ind w:left="680" w:right="20" w:hanging="300"/>
        <w:jc w:val="both"/>
        <w:rPr>
          <w:color w:val="000000" w:themeColor="text1"/>
        </w:rPr>
      </w:pPr>
      <w:r w:rsidRPr="00C0286D">
        <w:rPr>
          <w:color w:val="000000" w:themeColor="text1"/>
        </w:rPr>
        <w:t>вновь открывшиеся обстоятельства - указанные в</w:t>
      </w:r>
      <w:hyperlink r:id="rId5" w:history="1">
        <w:r w:rsidRPr="00C0286D">
          <w:rPr>
            <w:rStyle w:val="a5"/>
            <w:color w:val="000000" w:themeColor="text1"/>
          </w:rPr>
          <w:t xml:space="preserve"> части третьей </w:t>
        </w:r>
      </w:hyperlink>
      <w:r w:rsidRPr="00C0286D">
        <w:rPr>
          <w:color w:val="000000" w:themeColor="text1"/>
        </w:rPr>
        <w:t>статьи 392 ГПК РФ и существовавшие на момент принятия судебного постановления существенные для дела обстоятельства;</w:t>
      </w:r>
    </w:p>
    <w:p w:rsidR="00D62654" w:rsidRPr="00C0286D" w:rsidRDefault="00D62654" w:rsidP="00D62654">
      <w:pPr>
        <w:pStyle w:val="3"/>
        <w:numPr>
          <w:ilvl w:val="0"/>
          <w:numId w:val="1"/>
        </w:numPr>
        <w:shd w:val="clear" w:color="auto" w:fill="auto"/>
        <w:tabs>
          <w:tab w:val="left" w:pos="740"/>
        </w:tabs>
        <w:spacing w:after="0" w:line="322" w:lineRule="exact"/>
        <w:ind w:left="680" w:right="20" w:hanging="300"/>
        <w:jc w:val="both"/>
        <w:rPr>
          <w:color w:val="000000" w:themeColor="text1"/>
        </w:rPr>
      </w:pPr>
      <w:r w:rsidRPr="00C0286D">
        <w:rPr>
          <w:color w:val="000000" w:themeColor="text1"/>
        </w:rPr>
        <w:t>новые обстоятельства - указанные в</w:t>
      </w:r>
      <w:hyperlink r:id="rId6" w:history="1">
        <w:r w:rsidRPr="00C0286D">
          <w:rPr>
            <w:rStyle w:val="a5"/>
            <w:color w:val="000000" w:themeColor="text1"/>
          </w:rPr>
          <w:t xml:space="preserve"> части четвертой </w:t>
        </w:r>
      </w:hyperlink>
      <w:r w:rsidRPr="00C0286D">
        <w:rPr>
          <w:color w:val="000000" w:themeColor="text1"/>
        </w:rPr>
        <w:t>статьи 392 ГПК РФ, возникшие после принятия судебного постановления и имеющие существенное значение для правильного разрешения дела обстоятельства.</w:t>
      </w:r>
    </w:p>
    <w:p w:rsidR="00D62654" w:rsidRPr="00C0286D" w:rsidRDefault="00D62654" w:rsidP="00D62654">
      <w:pPr>
        <w:pStyle w:val="3"/>
        <w:shd w:val="clear" w:color="auto" w:fill="auto"/>
        <w:spacing w:after="0" w:line="322" w:lineRule="exact"/>
        <w:ind w:left="1020" w:hanging="340"/>
        <w:jc w:val="both"/>
        <w:rPr>
          <w:color w:val="000000" w:themeColor="text1"/>
        </w:rPr>
      </w:pPr>
      <w:r w:rsidRPr="00C0286D">
        <w:rPr>
          <w:color w:val="000000" w:themeColor="text1"/>
        </w:rPr>
        <w:t>К вновь открывшимся обстоятельствам относятся:</w:t>
      </w:r>
    </w:p>
    <w:p w:rsidR="00D62654" w:rsidRPr="00C0286D" w:rsidRDefault="00D62654" w:rsidP="00D62654">
      <w:pPr>
        <w:pStyle w:val="3"/>
        <w:numPr>
          <w:ilvl w:val="0"/>
          <w:numId w:val="1"/>
        </w:numPr>
        <w:shd w:val="clear" w:color="auto" w:fill="auto"/>
        <w:tabs>
          <w:tab w:val="left" w:pos="1015"/>
        </w:tabs>
        <w:spacing w:after="0" w:line="317" w:lineRule="exact"/>
        <w:ind w:left="1020" w:right="20" w:hanging="340"/>
        <w:rPr>
          <w:color w:val="000000" w:themeColor="text1"/>
        </w:rPr>
      </w:pPr>
      <w:r w:rsidRPr="00C0286D">
        <w:rPr>
          <w:color w:val="000000" w:themeColor="text1"/>
        </w:rPr>
        <w:t>существенные для дела обстоятельства, которые не были и не могли быть известны заявителю;</w:t>
      </w:r>
    </w:p>
    <w:p w:rsidR="00D62654" w:rsidRPr="00C0286D" w:rsidRDefault="00D62654" w:rsidP="00D62654">
      <w:pPr>
        <w:pStyle w:val="3"/>
        <w:numPr>
          <w:ilvl w:val="0"/>
          <w:numId w:val="1"/>
        </w:numPr>
        <w:shd w:val="clear" w:color="auto" w:fill="auto"/>
        <w:tabs>
          <w:tab w:val="left" w:pos="1015"/>
        </w:tabs>
        <w:spacing w:after="0" w:line="322" w:lineRule="exact"/>
        <w:ind w:left="1020" w:right="20" w:hanging="340"/>
        <w:jc w:val="both"/>
        <w:rPr>
          <w:color w:val="000000" w:themeColor="text1"/>
        </w:rPr>
      </w:pPr>
      <w:r w:rsidRPr="00C0286D">
        <w:rPr>
          <w:color w:val="000000" w:themeColor="text1"/>
        </w:rPr>
        <w:t>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D62654" w:rsidRPr="00C0286D" w:rsidRDefault="00D62654" w:rsidP="00D62654">
      <w:pPr>
        <w:pStyle w:val="3"/>
        <w:numPr>
          <w:ilvl w:val="0"/>
          <w:numId w:val="1"/>
        </w:numPr>
        <w:shd w:val="clear" w:color="auto" w:fill="auto"/>
        <w:tabs>
          <w:tab w:val="left" w:pos="1015"/>
        </w:tabs>
        <w:spacing w:after="0" w:line="322" w:lineRule="exact"/>
        <w:ind w:left="1020" w:right="20" w:hanging="340"/>
        <w:jc w:val="both"/>
        <w:rPr>
          <w:color w:val="000000" w:themeColor="text1"/>
        </w:rPr>
      </w:pPr>
      <w:r w:rsidRPr="00C0286D">
        <w:rPr>
          <w:color w:val="000000" w:themeColor="text1"/>
        </w:rPr>
        <w:t>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D62654" w:rsidRPr="00C0286D" w:rsidRDefault="00D62654" w:rsidP="00D62654">
      <w:pPr>
        <w:pStyle w:val="3"/>
        <w:shd w:val="clear" w:color="auto" w:fill="auto"/>
        <w:spacing w:after="0" w:line="322" w:lineRule="exact"/>
        <w:ind w:left="1020" w:hanging="340"/>
        <w:jc w:val="both"/>
        <w:rPr>
          <w:color w:val="000000" w:themeColor="text1"/>
        </w:rPr>
      </w:pPr>
      <w:r w:rsidRPr="00C0286D">
        <w:rPr>
          <w:color w:val="000000" w:themeColor="text1"/>
        </w:rPr>
        <w:lastRenderedPageBreak/>
        <w:t>К новым обстоятельствам относятся:</w:t>
      </w:r>
    </w:p>
    <w:p w:rsidR="00D62654" w:rsidRPr="00C0286D" w:rsidRDefault="00D62654" w:rsidP="00D62654">
      <w:pPr>
        <w:pStyle w:val="3"/>
        <w:numPr>
          <w:ilvl w:val="0"/>
          <w:numId w:val="1"/>
        </w:numPr>
        <w:shd w:val="clear" w:color="auto" w:fill="auto"/>
        <w:tabs>
          <w:tab w:val="left" w:pos="1015"/>
        </w:tabs>
        <w:spacing w:after="0" w:line="322" w:lineRule="exact"/>
        <w:ind w:left="1020" w:right="20" w:hanging="340"/>
        <w:rPr>
          <w:color w:val="000000" w:themeColor="text1"/>
        </w:rPr>
      </w:pPr>
      <w:r w:rsidRPr="00C0286D">
        <w:rPr>
          <w:color w:val="000000" w:themeColor="text1"/>
        </w:rPr>
        <w:t>отмена судебного постановления суда общей юрисдикции или арбитражного суда либо постановления государственного органа или</w:t>
      </w:r>
    </w:p>
    <w:p w:rsidR="00D62654" w:rsidRPr="00C0286D" w:rsidRDefault="00D62654" w:rsidP="00D62654">
      <w:pPr>
        <w:pStyle w:val="3"/>
        <w:shd w:val="clear" w:color="auto" w:fill="auto"/>
        <w:spacing w:after="0"/>
        <w:ind w:left="1000" w:right="20" w:firstLine="0"/>
        <w:jc w:val="both"/>
        <w:rPr>
          <w:color w:val="000000" w:themeColor="text1"/>
        </w:rPr>
      </w:pPr>
      <w:r w:rsidRPr="00C0286D">
        <w:rPr>
          <w:color w:val="000000" w:themeColor="text1"/>
        </w:rPr>
        <w:t>органа местного самоуправления, послуживших основанием для принятия судебного постановления по данному делу;</w:t>
      </w:r>
    </w:p>
    <w:p w:rsidR="00D62654" w:rsidRPr="00C0286D" w:rsidRDefault="00D62654" w:rsidP="00D62654">
      <w:pPr>
        <w:pStyle w:val="3"/>
        <w:numPr>
          <w:ilvl w:val="0"/>
          <w:numId w:val="1"/>
        </w:numPr>
        <w:shd w:val="clear" w:color="auto" w:fill="auto"/>
        <w:tabs>
          <w:tab w:val="left" w:pos="979"/>
        </w:tabs>
        <w:spacing w:after="0" w:line="322" w:lineRule="exact"/>
        <w:ind w:left="1000" w:right="20" w:hanging="380"/>
        <w:jc w:val="both"/>
        <w:rPr>
          <w:color w:val="000000" w:themeColor="text1"/>
        </w:rPr>
      </w:pPr>
      <w:r w:rsidRPr="00C0286D">
        <w:rPr>
          <w:color w:val="000000" w:themeColor="text1"/>
        </w:rPr>
        <w:t>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D62654" w:rsidRPr="00C0286D" w:rsidRDefault="00D62654" w:rsidP="00D62654">
      <w:pPr>
        <w:pStyle w:val="3"/>
        <w:numPr>
          <w:ilvl w:val="0"/>
          <w:numId w:val="1"/>
        </w:numPr>
        <w:shd w:val="clear" w:color="auto" w:fill="auto"/>
        <w:tabs>
          <w:tab w:val="left" w:pos="979"/>
        </w:tabs>
        <w:spacing w:after="0" w:line="322" w:lineRule="exact"/>
        <w:ind w:left="1000" w:right="20" w:hanging="380"/>
        <w:jc w:val="both"/>
        <w:rPr>
          <w:color w:val="000000" w:themeColor="text1"/>
        </w:rPr>
      </w:pPr>
      <w:r w:rsidRPr="00C0286D">
        <w:rPr>
          <w:color w:val="000000" w:themeColor="text1"/>
        </w:rPr>
        <w:t>признание Конституционным Судом Российской Федерации не соответствующим</w:t>
      </w:r>
      <w:hyperlink r:id="rId7" w:history="1">
        <w:r w:rsidRPr="00C0286D">
          <w:rPr>
            <w:rStyle w:val="a5"/>
            <w:color w:val="000000" w:themeColor="text1"/>
          </w:rPr>
          <w:t xml:space="preserve"> Конституции </w:t>
        </w:r>
      </w:hyperlink>
      <w:r w:rsidRPr="00C0286D">
        <w:rPr>
          <w:color w:val="000000" w:themeColor="text1"/>
        </w:rPr>
        <w:t>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D62654" w:rsidRPr="00C0286D" w:rsidRDefault="00D62654" w:rsidP="00D62654">
      <w:pPr>
        <w:pStyle w:val="3"/>
        <w:numPr>
          <w:ilvl w:val="0"/>
          <w:numId w:val="1"/>
        </w:numPr>
        <w:shd w:val="clear" w:color="auto" w:fill="auto"/>
        <w:tabs>
          <w:tab w:val="left" w:pos="979"/>
        </w:tabs>
        <w:spacing w:after="0" w:line="322" w:lineRule="exact"/>
        <w:ind w:left="1000" w:right="20" w:hanging="380"/>
        <w:jc w:val="both"/>
        <w:rPr>
          <w:color w:val="000000" w:themeColor="text1"/>
        </w:rPr>
      </w:pPr>
      <w:r w:rsidRPr="00C0286D">
        <w:rPr>
          <w:color w:val="000000" w:themeColor="text1"/>
        </w:rPr>
        <w:t>установление Европейским Судом по правам человека нарушения положений</w:t>
      </w:r>
      <w:hyperlink r:id="rId8" w:history="1">
        <w:r w:rsidRPr="00C0286D">
          <w:rPr>
            <w:rStyle w:val="a5"/>
            <w:color w:val="000000" w:themeColor="text1"/>
          </w:rPr>
          <w:t xml:space="preserve"> Конвенции </w:t>
        </w:r>
      </w:hyperlink>
      <w:r w:rsidRPr="00C0286D">
        <w:rPr>
          <w:color w:val="000000" w:themeColor="text1"/>
        </w:rPr>
        <w:t>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D62654" w:rsidRPr="00C0286D" w:rsidRDefault="00D62654" w:rsidP="00D62654">
      <w:pPr>
        <w:pStyle w:val="3"/>
        <w:numPr>
          <w:ilvl w:val="0"/>
          <w:numId w:val="1"/>
        </w:numPr>
        <w:shd w:val="clear" w:color="auto" w:fill="auto"/>
        <w:tabs>
          <w:tab w:val="left" w:pos="979"/>
        </w:tabs>
        <w:spacing w:after="0" w:line="322" w:lineRule="exact"/>
        <w:ind w:left="1000" w:right="20" w:hanging="380"/>
        <w:jc w:val="both"/>
        <w:rPr>
          <w:color w:val="000000" w:themeColor="text1"/>
        </w:rPr>
      </w:pPr>
      <w:r w:rsidRPr="00C0286D">
        <w:rPr>
          <w:color w:val="000000" w:themeColor="text1"/>
        </w:rPr>
        <w:t xml:space="preserve">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 (п. 5 в ред. Федерального закона от 02.12.2019 </w:t>
      </w:r>
      <w:r w:rsidRPr="00C0286D">
        <w:rPr>
          <w:color w:val="000000" w:themeColor="text1"/>
          <w:lang w:val="en-US"/>
        </w:rPr>
        <w:t xml:space="preserve">N </w:t>
      </w:r>
      <w:r w:rsidRPr="00C0286D">
        <w:rPr>
          <w:color w:val="000000" w:themeColor="text1"/>
        </w:rPr>
        <w:t>406</w:t>
      </w:r>
    </w:p>
    <w:p w:rsidR="00D62654" w:rsidRPr="00C0286D" w:rsidRDefault="00D62654" w:rsidP="00D62654">
      <w:pPr>
        <w:pStyle w:val="3"/>
        <w:numPr>
          <w:ilvl w:val="0"/>
          <w:numId w:val="1"/>
        </w:numPr>
        <w:shd w:val="clear" w:color="auto" w:fill="auto"/>
        <w:tabs>
          <w:tab w:val="left" w:pos="1163"/>
          <w:tab w:val="left" w:pos="1163"/>
        </w:tabs>
        <w:spacing w:after="0" w:line="322" w:lineRule="exact"/>
        <w:ind w:left="1000" w:firstLine="0"/>
        <w:jc w:val="both"/>
        <w:rPr>
          <w:color w:val="000000" w:themeColor="text1"/>
        </w:rPr>
      </w:pPr>
      <w:r w:rsidRPr="00C0286D">
        <w:rPr>
          <w:color w:val="000000" w:themeColor="text1"/>
        </w:rPr>
        <w:t>ФЗ);</w:t>
      </w:r>
    </w:p>
    <w:p w:rsidR="00D62654" w:rsidRPr="00C0286D" w:rsidRDefault="00D62654" w:rsidP="00D62654">
      <w:pPr>
        <w:pStyle w:val="3"/>
        <w:numPr>
          <w:ilvl w:val="0"/>
          <w:numId w:val="1"/>
        </w:numPr>
        <w:shd w:val="clear" w:color="auto" w:fill="auto"/>
        <w:tabs>
          <w:tab w:val="left" w:pos="979"/>
        </w:tabs>
        <w:spacing w:after="0" w:line="322" w:lineRule="exact"/>
        <w:ind w:left="1000" w:right="20" w:hanging="380"/>
        <w:jc w:val="both"/>
        <w:rPr>
          <w:color w:val="000000" w:themeColor="text1"/>
        </w:rPr>
      </w:pPr>
      <w:r w:rsidRPr="00C0286D">
        <w:rPr>
          <w:color w:val="000000" w:themeColor="text1"/>
        </w:rPr>
        <w:t xml:space="preserve">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 (п. 6 введен Федеральным законом от 03.08.2018 </w:t>
      </w:r>
      <w:r w:rsidRPr="00C0286D">
        <w:rPr>
          <w:color w:val="000000" w:themeColor="text1"/>
          <w:lang w:val="en-US"/>
        </w:rPr>
        <w:t>N</w:t>
      </w:r>
      <w:r w:rsidRPr="00C0286D">
        <w:rPr>
          <w:color w:val="000000" w:themeColor="text1"/>
        </w:rPr>
        <w:t xml:space="preserve"> 340-Ф3).</w:t>
      </w:r>
    </w:p>
    <w:p w:rsidR="00D62654" w:rsidRPr="00C0286D" w:rsidRDefault="00D62654" w:rsidP="00D62654">
      <w:pPr>
        <w:pStyle w:val="3"/>
        <w:shd w:val="clear" w:color="auto" w:fill="auto"/>
        <w:spacing w:after="0" w:line="322" w:lineRule="exact"/>
        <w:ind w:right="20" w:firstLine="600"/>
        <w:jc w:val="both"/>
        <w:rPr>
          <w:color w:val="000000" w:themeColor="text1"/>
        </w:rPr>
      </w:pPr>
      <w:r w:rsidRPr="00C0286D">
        <w:rPr>
          <w:color w:val="000000" w:themeColor="text1"/>
        </w:rP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w:t>
      </w:r>
      <w:r w:rsidRPr="00C0286D">
        <w:rPr>
          <w:rStyle w:val="1"/>
          <w:color w:val="000000" w:themeColor="text1"/>
        </w:rPr>
        <w:t>ши</w:t>
      </w:r>
      <w:r w:rsidRPr="00C0286D">
        <w:rPr>
          <w:color w:val="000000" w:themeColor="text1"/>
        </w:rPr>
        <w:t>м судебное постановление или приняв</w:t>
      </w:r>
      <w:r w:rsidRPr="00C0286D">
        <w:rPr>
          <w:rStyle w:val="1"/>
          <w:color w:val="000000" w:themeColor="text1"/>
        </w:rPr>
        <w:t>ши</w:t>
      </w:r>
      <w:r w:rsidRPr="00C0286D">
        <w:rPr>
          <w:color w:val="000000" w:themeColor="text1"/>
        </w:rPr>
        <w:t>м новое судебное постановление.</w:t>
      </w:r>
    </w:p>
    <w:p w:rsidR="00D62654" w:rsidRPr="00C0286D" w:rsidRDefault="00D62654" w:rsidP="00D62654">
      <w:pPr>
        <w:pStyle w:val="3"/>
        <w:shd w:val="clear" w:color="auto" w:fill="auto"/>
        <w:tabs>
          <w:tab w:val="left" w:pos="592"/>
        </w:tabs>
        <w:spacing w:after="0" w:line="322" w:lineRule="exact"/>
        <w:ind w:left="640" w:right="20" w:firstLine="0"/>
        <w:jc w:val="both"/>
        <w:rPr>
          <w:rStyle w:val="30"/>
          <w:rFonts w:eastAsiaTheme="minorEastAsia"/>
          <w:b w:val="0"/>
          <w:bCs w:val="0"/>
          <w:color w:val="000000" w:themeColor="text1"/>
        </w:rPr>
      </w:pPr>
      <w:bookmarkStart w:id="4" w:name="bookmark108"/>
    </w:p>
    <w:p w:rsidR="00D62654" w:rsidRPr="00C0286D" w:rsidRDefault="00D62654" w:rsidP="00D62654">
      <w:pPr>
        <w:pStyle w:val="3"/>
        <w:shd w:val="clear" w:color="auto" w:fill="auto"/>
        <w:tabs>
          <w:tab w:val="left" w:pos="592"/>
        </w:tabs>
        <w:spacing w:after="0" w:line="322" w:lineRule="exact"/>
        <w:ind w:left="640" w:right="20" w:firstLine="0"/>
        <w:jc w:val="both"/>
        <w:rPr>
          <w:color w:val="000000" w:themeColor="text1"/>
        </w:rPr>
      </w:pPr>
      <w:r w:rsidRPr="00C0286D">
        <w:rPr>
          <w:rStyle w:val="30"/>
          <w:rFonts w:eastAsiaTheme="minorEastAsia"/>
          <w:color w:val="000000" w:themeColor="text1"/>
        </w:rPr>
        <w:t>3.</w:t>
      </w:r>
      <w:bookmarkEnd w:id="4"/>
      <w:r w:rsidRPr="00C0286D">
        <w:rPr>
          <w:color w:val="000000" w:themeColor="text1"/>
        </w:rPr>
        <w:t xml:space="preserve"> </w:t>
      </w:r>
      <w:r w:rsidRPr="00C0286D">
        <w:rPr>
          <w:b/>
          <w:color w:val="000000" w:themeColor="text1"/>
        </w:rPr>
        <w:t>Основания для пересмотра вступивших в силу судебных постановлений по вновь открывшимся или новым обстоятельствам.</w:t>
      </w:r>
    </w:p>
    <w:p w:rsidR="00D62654" w:rsidRPr="00C0286D" w:rsidRDefault="00D62654" w:rsidP="00D62654">
      <w:pPr>
        <w:keepNext/>
        <w:keepLines/>
        <w:spacing w:after="300"/>
        <w:ind w:left="20"/>
        <w:rPr>
          <w:color w:val="000000" w:themeColor="text1"/>
        </w:rPr>
      </w:pPr>
    </w:p>
    <w:p w:rsidR="00D62654" w:rsidRPr="00C0286D" w:rsidRDefault="00D62654" w:rsidP="00D62654">
      <w:pPr>
        <w:pStyle w:val="3"/>
        <w:shd w:val="clear" w:color="auto" w:fill="auto"/>
        <w:spacing w:after="0" w:line="322" w:lineRule="exact"/>
        <w:ind w:right="20" w:firstLine="600"/>
        <w:jc w:val="both"/>
        <w:rPr>
          <w:color w:val="000000" w:themeColor="text1"/>
        </w:rPr>
      </w:pPr>
      <w:r w:rsidRPr="00C0286D">
        <w:rPr>
          <w:color w:val="000000" w:themeColor="text1"/>
        </w:rPr>
        <w:t xml:space="preserve">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пунктом 5 части четвертой статьи 392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 (в ред. Федерального закона от 02.12.2019 </w:t>
      </w:r>
      <w:r w:rsidRPr="00C0286D">
        <w:rPr>
          <w:color w:val="000000" w:themeColor="text1"/>
          <w:lang w:val="en-US"/>
        </w:rPr>
        <w:t>N</w:t>
      </w:r>
      <w:r w:rsidRPr="00C0286D">
        <w:rPr>
          <w:color w:val="000000" w:themeColor="text1"/>
        </w:rPr>
        <w:t xml:space="preserve"> 406-ФЗ).</w:t>
      </w:r>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 xml:space="preserve">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статьей 112 настоящего Кодекса (часть 2 в ред. Федерального закона от 02.12.2019 </w:t>
      </w:r>
      <w:r w:rsidRPr="00C0286D">
        <w:rPr>
          <w:color w:val="000000" w:themeColor="text1"/>
          <w:lang w:val="en-US"/>
        </w:rPr>
        <w:t>N</w:t>
      </w:r>
      <w:r w:rsidRPr="00C0286D">
        <w:rPr>
          <w:color w:val="000000" w:themeColor="text1"/>
        </w:rPr>
        <w:t xml:space="preserve"> 406- ФЗ).</w:t>
      </w:r>
    </w:p>
    <w:p w:rsidR="00D62654" w:rsidRPr="00C0286D" w:rsidRDefault="00D62654" w:rsidP="00D62654">
      <w:pPr>
        <w:pStyle w:val="3"/>
        <w:shd w:val="clear" w:color="auto" w:fill="auto"/>
        <w:spacing w:after="0" w:line="322" w:lineRule="exact"/>
        <w:ind w:right="20" w:firstLine="540"/>
        <w:jc w:val="both"/>
        <w:rPr>
          <w:color w:val="000000" w:themeColor="text1"/>
        </w:rPr>
      </w:pPr>
      <w:bookmarkStart w:id="5" w:name="bookmark109"/>
      <w:r w:rsidRPr="00C0286D">
        <w:rPr>
          <w:color w:val="000000" w:themeColor="text1"/>
        </w:rPr>
        <w:t>В случае, предусмотренном пунктом 5 части четвертой статьи 392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bookmarkEnd w:id="5"/>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 xml:space="preserve">В случае, если наличие обстоятельств, предусмотренных пунктом 5 части четвертой статьи 392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 (часть 3 введена Федеральным законом от 02.12.2019 </w:t>
      </w:r>
      <w:r w:rsidRPr="00C0286D">
        <w:rPr>
          <w:color w:val="000000" w:themeColor="text1"/>
          <w:lang w:val="en-US"/>
        </w:rPr>
        <w:t>N</w:t>
      </w:r>
      <w:r w:rsidRPr="00C0286D">
        <w:rPr>
          <w:color w:val="000000" w:themeColor="text1"/>
        </w:rPr>
        <w:t xml:space="preserve"> 406-ФЗ).</w:t>
      </w:r>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 xml:space="preserve">Срок подачи заявления, представления о пересмотре судебных </w:t>
      </w:r>
      <w:r w:rsidRPr="00C0286D">
        <w:rPr>
          <w:color w:val="000000" w:themeColor="text1"/>
        </w:rPr>
        <w:lastRenderedPageBreak/>
        <w:t>постановлений по вновь открывшимся или новым обстоятельствам исчисляется в случаях, предусмотренных:</w:t>
      </w:r>
    </w:p>
    <w:p w:rsidR="00D62654" w:rsidRPr="00C0286D" w:rsidRDefault="00D62654" w:rsidP="00D62654">
      <w:pPr>
        <w:pStyle w:val="3"/>
        <w:numPr>
          <w:ilvl w:val="0"/>
          <w:numId w:val="8"/>
        </w:numPr>
        <w:shd w:val="clear" w:color="auto" w:fill="auto"/>
        <w:tabs>
          <w:tab w:val="left" w:pos="726"/>
        </w:tabs>
        <w:spacing w:after="0" w:line="322" w:lineRule="exact"/>
        <w:ind w:left="720" w:right="20" w:hanging="340"/>
        <w:rPr>
          <w:color w:val="000000" w:themeColor="text1"/>
        </w:rPr>
      </w:pPr>
      <w:r w:rsidRPr="00C0286D">
        <w:rPr>
          <w:color w:val="000000" w:themeColor="text1"/>
        </w:rPr>
        <w:t>пунктом 1 части третьей статьи 392 настоящего Кодекса, - со дня открытия существенных для дела обстоятельств;</w:t>
      </w:r>
    </w:p>
    <w:p w:rsidR="00D62654" w:rsidRPr="00C0286D" w:rsidRDefault="00D62654" w:rsidP="00D62654">
      <w:pPr>
        <w:pStyle w:val="3"/>
        <w:numPr>
          <w:ilvl w:val="0"/>
          <w:numId w:val="8"/>
        </w:numPr>
        <w:shd w:val="clear" w:color="auto" w:fill="auto"/>
        <w:tabs>
          <w:tab w:val="left" w:pos="726"/>
        </w:tabs>
        <w:spacing w:after="0" w:line="322" w:lineRule="exact"/>
        <w:ind w:left="720" w:right="20" w:hanging="340"/>
        <w:rPr>
          <w:color w:val="000000" w:themeColor="text1"/>
        </w:rPr>
      </w:pPr>
      <w:r w:rsidRPr="00C0286D">
        <w:rPr>
          <w:color w:val="000000" w:themeColor="text1"/>
        </w:rPr>
        <w:t>пунктами 2 и 3 части третьей статьи 392 настоящего Кодекса, - со дня вступления в законную силу приговора по уголовному делу;</w:t>
      </w:r>
    </w:p>
    <w:p w:rsidR="00D62654" w:rsidRPr="00C0286D" w:rsidRDefault="00D62654" w:rsidP="00D62654">
      <w:pPr>
        <w:pStyle w:val="3"/>
        <w:numPr>
          <w:ilvl w:val="0"/>
          <w:numId w:val="8"/>
        </w:numPr>
        <w:shd w:val="clear" w:color="auto" w:fill="auto"/>
        <w:tabs>
          <w:tab w:val="left" w:pos="715"/>
        </w:tabs>
        <w:spacing w:after="0" w:line="322" w:lineRule="exact"/>
        <w:ind w:left="720" w:right="20" w:hanging="360"/>
        <w:jc w:val="both"/>
        <w:rPr>
          <w:color w:val="000000" w:themeColor="text1"/>
        </w:rPr>
      </w:pPr>
      <w:r w:rsidRPr="00C0286D">
        <w:rPr>
          <w:color w:val="000000" w:themeColor="text1"/>
        </w:rPr>
        <w:t>пунктом 1 части четвертой статьи 392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D62654" w:rsidRPr="00C0286D" w:rsidRDefault="00D62654" w:rsidP="00D62654">
      <w:pPr>
        <w:pStyle w:val="3"/>
        <w:numPr>
          <w:ilvl w:val="0"/>
          <w:numId w:val="8"/>
        </w:numPr>
        <w:shd w:val="clear" w:color="auto" w:fill="auto"/>
        <w:tabs>
          <w:tab w:val="left" w:pos="715"/>
        </w:tabs>
        <w:spacing w:after="0" w:line="322" w:lineRule="exact"/>
        <w:ind w:left="720" w:right="20" w:hanging="360"/>
        <w:jc w:val="both"/>
        <w:rPr>
          <w:color w:val="000000" w:themeColor="text1"/>
        </w:rPr>
      </w:pPr>
      <w:r w:rsidRPr="00C0286D">
        <w:rPr>
          <w:color w:val="000000" w:themeColor="text1"/>
        </w:rPr>
        <w:t>пунктом 2 части четвертой статьи 392 настоящего Кодекса, - со дня вступления в законную силу судебного постановления;</w:t>
      </w:r>
    </w:p>
    <w:p w:rsidR="00D62654" w:rsidRPr="00C0286D" w:rsidRDefault="00D62654" w:rsidP="00D62654">
      <w:pPr>
        <w:pStyle w:val="3"/>
        <w:numPr>
          <w:ilvl w:val="0"/>
          <w:numId w:val="8"/>
        </w:numPr>
        <w:shd w:val="clear" w:color="auto" w:fill="auto"/>
        <w:tabs>
          <w:tab w:val="left" w:pos="715"/>
        </w:tabs>
        <w:spacing w:after="0" w:line="322" w:lineRule="exact"/>
        <w:ind w:left="720" w:right="20" w:hanging="360"/>
        <w:jc w:val="both"/>
        <w:rPr>
          <w:color w:val="000000" w:themeColor="text1"/>
        </w:rPr>
      </w:pPr>
      <w:r w:rsidRPr="00C0286D">
        <w:rPr>
          <w:color w:val="000000" w:themeColor="text1"/>
        </w:rPr>
        <w:t>пунктом 3 части четвертой статьи 392 настоящего Кодекса, - со дня вступления в силу соответствующего решения Конституционного Суда Российской Федерации;</w:t>
      </w:r>
    </w:p>
    <w:p w:rsidR="00D62654" w:rsidRPr="00C0286D" w:rsidRDefault="00D62654" w:rsidP="00D62654">
      <w:pPr>
        <w:pStyle w:val="3"/>
        <w:numPr>
          <w:ilvl w:val="0"/>
          <w:numId w:val="8"/>
        </w:numPr>
        <w:shd w:val="clear" w:color="auto" w:fill="auto"/>
        <w:tabs>
          <w:tab w:val="left" w:pos="715"/>
        </w:tabs>
        <w:spacing w:after="0" w:line="322" w:lineRule="exact"/>
        <w:ind w:left="720" w:right="20" w:hanging="360"/>
        <w:jc w:val="both"/>
        <w:rPr>
          <w:color w:val="000000" w:themeColor="text1"/>
        </w:rPr>
      </w:pPr>
      <w:r w:rsidRPr="00C0286D">
        <w:rPr>
          <w:color w:val="000000" w:themeColor="text1"/>
        </w:rPr>
        <w:t>пунктом 4 части четвертой статьи 392 настоящего Кодекса, - со дня вступления в силу соответствующего постановления Европейского Суда по правам человека;</w:t>
      </w:r>
    </w:p>
    <w:p w:rsidR="00D62654" w:rsidRPr="00C0286D" w:rsidRDefault="00D62654" w:rsidP="00D62654">
      <w:pPr>
        <w:pStyle w:val="3"/>
        <w:numPr>
          <w:ilvl w:val="0"/>
          <w:numId w:val="8"/>
        </w:numPr>
        <w:shd w:val="clear" w:color="auto" w:fill="auto"/>
        <w:tabs>
          <w:tab w:val="left" w:pos="715"/>
        </w:tabs>
        <w:spacing w:after="0" w:line="322" w:lineRule="exact"/>
        <w:ind w:left="720" w:right="20" w:hanging="360"/>
        <w:jc w:val="both"/>
        <w:rPr>
          <w:color w:val="000000" w:themeColor="text1"/>
        </w:rPr>
      </w:pPr>
      <w:r w:rsidRPr="00C0286D">
        <w:rPr>
          <w:color w:val="000000" w:themeColor="text1"/>
        </w:rPr>
        <w:t>пунктом 5 части четвертой статьи 392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 за исключением случаев, предусмотренных</w:t>
      </w:r>
      <w:hyperlink w:anchor="bookmark109" w:tooltip="Current Document">
        <w:r w:rsidRPr="00C0286D">
          <w:rPr>
            <w:color w:val="000000" w:themeColor="text1"/>
          </w:rPr>
          <w:t xml:space="preserve"> абзацем вторым части третьей</w:t>
        </w:r>
      </w:hyperlink>
      <w:r w:rsidRPr="00C0286D">
        <w:rPr>
          <w:color w:val="000000" w:themeColor="text1"/>
        </w:rPr>
        <w:t xml:space="preserve"> </w:t>
      </w:r>
      <w:hyperlink w:anchor="bookmark109" w:tooltip="Current Document">
        <w:r w:rsidRPr="00C0286D">
          <w:rPr>
            <w:color w:val="000000" w:themeColor="text1"/>
          </w:rPr>
          <w:t xml:space="preserve">статьи 394 </w:t>
        </w:r>
      </w:hyperlink>
      <w:r w:rsidRPr="00C0286D">
        <w:rPr>
          <w:color w:val="000000" w:themeColor="text1"/>
        </w:rPr>
        <w:t>настоящего Кодекса.</w:t>
      </w:r>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 xml:space="preserve">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 - связи в порядке, установленном статьей 155.1 настоящего Кодекса (в ред. Федерального закона от 26.04.2013 </w:t>
      </w:r>
      <w:r w:rsidRPr="00C0286D">
        <w:rPr>
          <w:color w:val="000000" w:themeColor="text1"/>
          <w:lang w:val="en-US"/>
        </w:rPr>
        <w:t>N</w:t>
      </w:r>
      <w:r w:rsidRPr="00C0286D">
        <w:rPr>
          <w:color w:val="000000" w:themeColor="text1"/>
        </w:rPr>
        <w:t xml:space="preserve"> 66-ФЗ).</w:t>
      </w:r>
    </w:p>
    <w:p w:rsidR="00D62654" w:rsidRPr="00C0286D" w:rsidRDefault="00D62654" w:rsidP="00D62654">
      <w:pPr>
        <w:pStyle w:val="3"/>
        <w:shd w:val="clear" w:color="auto" w:fill="auto"/>
        <w:spacing w:after="0" w:line="322" w:lineRule="exact"/>
        <w:ind w:right="20" w:firstLine="720"/>
        <w:jc w:val="both"/>
        <w:rPr>
          <w:color w:val="000000" w:themeColor="text1"/>
        </w:rPr>
      </w:pPr>
      <w:r w:rsidRPr="00C0286D">
        <w:rPr>
          <w:color w:val="000000" w:themeColor="text1"/>
        </w:rPr>
        <w:t>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 xml:space="preserve">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w:t>
      </w:r>
      <w:r w:rsidRPr="00C0286D">
        <w:rPr>
          <w:color w:val="000000" w:themeColor="text1"/>
        </w:rPr>
        <w:lastRenderedPageBreak/>
        <w:t>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D62654" w:rsidRPr="00C0286D" w:rsidRDefault="00D62654" w:rsidP="00D62654">
      <w:pPr>
        <w:pStyle w:val="3"/>
        <w:shd w:val="clear" w:color="auto" w:fill="auto"/>
        <w:spacing w:after="0" w:line="322" w:lineRule="exact"/>
        <w:ind w:right="20" w:firstLine="540"/>
        <w:jc w:val="both"/>
        <w:rPr>
          <w:color w:val="000000" w:themeColor="text1"/>
        </w:rPr>
      </w:pPr>
      <w:r w:rsidRPr="00C0286D">
        <w:rPr>
          <w:color w:val="000000" w:themeColor="text1"/>
        </w:rPr>
        <w:t>В случае отмены судебного постановления дело рассматривается судом по правилам, установленным настоящим Кодексом.</w:t>
      </w:r>
    </w:p>
    <w:p w:rsidR="00D62654" w:rsidRPr="00C0286D" w:rsidRDefault="00D62654" w:rsidP="00D62654">
      <w:pPr>
        <w:pStyle w:val="3"/>
        <w:shd w:val="clear" w:color="auto" w:fill="auto"/>
        <w:spacing w:after="0" w:line="322" w:lineRule="exact"/>
        <w:ind w:right="20" w:firstLine="520"/>
        <w:jc w:val="both"/>
        <w:rPr>
          <w:color w:val="000000" w:themeColor="text1"/>
        </w:rPr>
      </w:pPr>
      <w:r w:rsidRPr="00C0286D">
        <w:rPr>
          <w:color w:val="000000" w:themeColor="text1"/>
        </w:rPr>
        <w:t>В случае отмены судебного постановления в силу обстоятельства, предусмотренного пунктом 5 части четвертой статьи 392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D62654" w:rsidRPr="00C0286D" w:rsidRDefault="00D62654" w:rsidP="00D62654">
      <w:pPr>
        <w:pStyle w:val="3"/>
        <w:shd w:val="clear" w:color="auto" w:fill="auto"/>
        <w:spacing w:after="333" w:line="322" w:lineRule="exact"/>
        <w:ind w:right="20" w:firstLine="520"/>
        <w:jc w:val="both"/>
        <w:rPr>
          <w:color w:val="000000" w:themeColor="text1"/>
        </w:rPr>
      </w:pPr>
      <w:r w:rsidRPr="00C0286D">
        <w:rPr>
          <w:color w:val="000000" w:themeColor="text1"/>
        </w:rP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D62654" w:rsidRPr="00C0286D" w:rsidRDefault="00D62654" w:rsidP="00D62654">
      <w:pPr>
        <w:keepNext/>
        <w:keepLines/>
        <w:spacing w:after="299" w:line="280" w:lineRule="exact"/>
        <w:rPr>
          <w:color w:val="000000" w:themeColor="text1"/>
        </w:rPr>
      </w:pPr>
      <w:bookmarkStart w:id="6" w:name="bookmark110"/>
      <w:r w:rsidRPr="00C0286D">
        <w:rPr>
          <w:rStyle w:val="5"/>
          <w:rFonts w:eastAsiaTheme="minorEastAsia"/>
          <w:color w:val="000000" w:themeColor="text1"/>
        </w:rPr>
        <w:t>Контрольные вопросы</w:t>
      </w:r>
      <w:bookmarkEnd w:id="6"/>
    </w:p>
    <w:p w:rsidR="00D62654" w:rsidRPr="00C0286D" w:rsidRDefault="00D62654" w:rsidP="00D62654">
      <w:pPr>
        <w:pStyle w:val="3"/>
        <w:numPr>
          <w:ilvl w:val="0"/>
          <w:numId w:val="9"/>
        </w:numPr>
        <w:shd w:val="clear" w:color="auto" w:fill="auto"/>
        <w:tabs>
          <w:tab w:val="left" w:pos="886"/>
        </w:tabs>
        <w:spacing w:after="0" w:line="322" w:lineRule="exact"/>
        <w:ind w:left="880" w:right="20" w:hanging="340"/>
        <w:rPr>
          <w:color w:val="000000" w:themeColor="text1"/>
        </w:rPr>
      </w:pPr>
      <w:r w:rsidRPr="00C0286D">
        <w:rPr>
          <w:color w:val="000000" w:themeColor="text1"/>
        </w:rPr>
        <w:t>Дайте определение понятиям «новое» и «вновь открывшееся» обстоятельство?</w:t>
      </w:r>
    </w:p>
    <w:p w:rsidR="00D62654" w:rsidRPr="00C0286D" w:rsidRDefault="00D62654" w:rsidP="00D62654">
      <w:pPr>
        <w:pStyle w:val="3"/>
        <w:numPr>
          <w:ilvl w:val="0"/>
          <w:numId w:val="9"/>
        </w:numPr>
        <w:shd w:val="clear" w:color="auto" w:fill="auto"/>
        <w:tabs>
          <w:tab w:val="left" w:pos="886"/>
        </w:tabs>
        <w:spacing w:after="0" w:line="322" w:lineRule="exact"/>
        <w:ind w:left="880" w:right="20" w:hanging="340"/>
        <w:rPr>
          <w:color w:val="000000" w:themeColor="text1"/>
        </w:rPr>
      </w:pPr>
      <w:r w:rsidRPr="00C0286D">
        <w:rPr>
          <w:color w:val="000000" w:themeColor="text1"/>
        </w:rPr>
        <w:t>Перечислите основания пересмотра судебного постановления по вновь открывшимся и новым обстоятельствам?</w:t>
      </w:r>
    </w:p>
    <w:p w:rsidR="00D62654" w:rsidRPr="00C0286D" w:rsidRDefault="00D62654" w:rsidP="00D62654">
      <w:pPr>
        <w:pStyle w:val="3"/>
        <w:numPr>
          <w:ilvl w:val="0"/>
          <w:numId w:val="9"/>
        </w:numPr>
        <w:shd w:val="clear" w:color="auto" w:fill="auto"/>
        <w:tabs>
          <w:tab w:val="left" w:pos="886"/>
        </w:tabs>
        <w:spacing w:after="0" w:line="322" w:lineRule="exact"/>
        <w:ind w:left="880" w:right="20" w:hanging="340"/>
        <w:rPr>
          <w:color w:val="000000" w:themeColor="text1"/>
        </w:rPr>
      </w:pPr>
      <w:r w:rsidRPr="00C0286D">
        <w:rPr>
          <w:color w:val="000000" w:themeColor="text1"/>
        </w:rPr>
        <w:t>Раскройте порядок пересмотра судебных постановлений по указанным обстоятельствам.</w:t>
      </w:r>
    </w:p>
    <w:p w:rsidR="0053717A" w:rsidRDefault="0053717A"/>
    <w:sectPr w:rsidR="0053717A" w:rsidSect="00377147">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1" w:rsidRDefault="0053717A">
    <w:pPr>
      <w:rPr>
        <w:sz w:val="2"/>
        <w:szCs w:val="2"/>
      </w:rPr>
    </w:pPr>
    <w:r w:rsidRPr="00185AB0">
      <w:rPr>
        <w:sz w:val="24"/>
        <w:szCs w:val="24"/>
      </w:rPr>
      <w:pict>
        <v:shapetype id="_x0000_t202" coordsize="21600,21600" o:spt="202" path="m,l,21600r21600,l21600,xe">
          <v:stroke joinstyle="miter"/>
          <v:path gradientshapeok="t" o:connecttype="rect"/>
        </v:shapetype>
        <v:shape id="_x0000_s1025" type="#_x0000_t202" style="position:absolute;margin-left:293.75pt;margin-top:772.9pt;width:9.6pt;height:6.95pt;z-index:-251656192;mso-wrap-style:none;mso-wrap-distance-left:5pt;mso-wrap-distance-right:5pt;mso-position-horizontal-relative:page;mso-position-vertical-relative:page" wrapcoords="0 0" filled="f" stroked="f">
          <v:textbox style="mso-fit-shape-to-text:t" inset="0,0,0,0">
            <w:txbxContent>
              <w:p w:rsidR="00E54C21" w:rsidRDefault="0053717A">
                <w:pPr>
                  <w:spacing w:line="240" w:lineRule="auto"/>
                </w:pPr>
                <w:r>
                  <w:fldChar w:fldCharType="begin"/>
                </w:r>
                <w:r>
                  <w:instrText xml:space="preserve"> PAGE \* MERGEFORMAT </w:instrText>
                </w:r>
                <w:r>
                  <w:fldChar w:fldCharType="separate"/>
                </w:r>
                <w:r w:rsidRPr="00320872">
                  <w:rPr>
                    <w:rStyle w:val="a4"/>
                    <w:rFonts w:eastAsiaTheme="minorEastAsia"/>
                    <w:noProof/>
                  </w:rPr>
                  <w:t>232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1" w:rsidRDefault="0053717A">
    <w:pPr>
      <w:rPr>
        <w:sz w:val="2"/>
        <w:szCs w:val="2"/>
      </w:rPr>
    </w:pPr>
    <w:r w:rsidRPr="00185AB0">
      <w:rPr>
        <w:sz w:val="24"/>
        <w:szCs w:val="24"/>
      </w:rPr>
      <w:pict>
        <v:shapetype id="_x0000_t202" coordsize="21600,21600" o:spt="202" path="m,l,21600r21600,l21600,xe">
          <v:stroke joinstyle="miter"/>
          <v:path gradientshapeok="t" o:connecttype="rect"/>
        </v:shapetype>
        <v:shape id="_x0000_s1026" type="#_x0000_t202" style="position:absolute;margin-left:293.75pt;margin-top:772.9pt;width:9.6pt;height:6.95pt;z-index:-251655168;mso-wrap-style:none;mso-wrap-distance-left:5pt;mso-wrap-distance-right:5pt;mso-position-horizontal-relative:page;mso-position-vertical-relative:page" wrapcoords="0 0" filled="f" stroked="f">
          <v:textbox style="mso-fit-shape-to-text:t" inset="0,0,0,0">
            <w:txbxContent>
              <w:p w:rsidR="00E54C21" w:rsidRDefault="0053717A">
                <w:pPr>
                  <w:spacing w:line="240" w:lineRule="auto"/>
                </w:pPr>
                <w:r>
                  <w:fldChar w:fldCharType="begin"/>
                </w:r>
                <w:r>
                  <w:instrText xml:space="preserve"> PAGE \* MERGEFORMAT </w:instrText>
                </w:r>
                <w:r>
                  <w:fldChar w:fldCharType="separate"/>
                </w:r>
                <w:r w:rsidR="00D62654" w:rsidRPr="00D62654">
                  <w:rPr>
                    <w:rStyle w:val="a4"/>
                    <w:rFonts w:eastAsiaTheme="minorEastAsia"/>
                    <w:noProof/>
                  </w:rPr>
                  <w:t>1</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1" w:rsidRDefault="0053717A">
    <w:pPr>
      <w:rPr>
        <w:sz w:val="2"/>
        <w:szCs w:val="2"/>
      </w:rPr>
    </w:pPr>
    <w:r w:rsidRPr="00185AB0">
      <w:rPr>
        <w:sz w:val="24"/>
        <w:szCs w:val="24"/>
      </w:rPr>
      <w:pict>
        <v:shapetype id="_x0000_t202" coordsize="21600,21600" o:spt="202" path="m,l,21600r21600,l21600,xe">
          <v:stroke joinstyle="miter"/>
          <v:path gradientshapeok="t" o:connecttype="rect"/>
        </v:shapetype>
        <v:shape id="_x0000_s1028" type="#_x0000_t202" style="position:absolute;margin-left:290pt;margin-top:771.2pt;width:15.35pt;height:6.95pt;z-index:-251653120;mso-wrap-style:none;mso-wrap-distance-left:5pt;mso-wrap-distance-right:5pt;mso-position-horizontal-relative:page;mso-position-vertical-relative:page" wrapcoords="0 0" filled="f" stroked="f">
          <v:textbox style="mso-fit-shape-to-text:t" inset="0,0,0,0">
            <w:txbxContent>
              <w:p w:rsidR="00E54C21" w:rsidRDefault="0053717A">
                <w:pPr>
                  <w:spacing w:line="240" w:lineRule="auto"/>
                </w:pPr>
                <w:r>
                  <w:fldChar w:fldCharType="begin"/>
                </w:r>
                <w:r>
                  <w:instrText xml:space="preserve"> PAGE \* MERGEFORMAT </w:instrText>
                </w:r>
                <w:r>
                  <w:fldChar w:fldCharType="separate"/>
                </w:r>
                <w:r w:rsidRPr="00C0286D">
                  <w:rPr>
                    <w:rStyle w:val="a4"/>
                    <w:rFonts w:eastAsiaTheme="minorEastAsia"/>
                    <w:b w:val="0"/>
                    <w:bCs w:val="0"/>
                    <w:noProof/>
                  </w:rPr>
                  <w:t>4</w:t>
                </w:r>
                <w:r>
                  <w:fldChar w:fldCharType="end"/>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1" w:rsidRDefault="0053717A">
    <w:pPr>
      <w:rPr>
        <w:sz w:val="2"/>
        <w:szCs w:val="2"/>
      </w:rPr>
    </w:pPr>
    <w:r w:rsidRPr="00185AB0">
      <w:rPr>
        <w:sz w:val="24"/>
        <w:szCs w:val="24"/>
      </w:rPr>
      <w:pict>
        <v:shapetype id="_x0000_t202" coordsize="21600,21600" o:spt="202" path="m,l,21600r21600,l21600,xe">
          <v:stroke joinstyle="miter"/>
          <v:path gradientshapeok="t" o:connecttype="rect"/>
        </v:shapetype>
        <v:shape id="_x0000_s1027" type="#_x0000_t202" style="position:absolute;margin-left:467.6pt;margin-top:63.7pt;width:70.3pt;height:12.25pt;z-index:-251654144;mso-wrap-style:none;mso-wrap-distance-left:5pt;mso-wrap-distance-right:5pt;mso-position-horizontal-relative:page;mso-position-vertical-relative:page" wrapcoords="0 0" filled="f" stroked="f">
          <v:textbox style="mso-fit-shape-to-text:t" inset="0,0,0,0">
            <w:txbxContent>
              <w:p w:rsidR="00E54C21" w:rsidRDefault="0053717A">
                <w:pPr>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7AE0"/>
    <w:multiLevelType w:val="multilevel"/>
    <w:tmpl w:val="899CB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A0CDD"/>
    <w:multiLevelType w:val="multilevel"/>
    <w:tmpl w:val="4238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E2298"/>
    <w:multiLevelType w:val="multilevel"/>
    <w:tmpl w:val="A120D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D2C17"/>
    <w:multiLevelType w:val="multilevel"/>
    <w:tmpl w:val="74BEF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045DD5"/>
    <w:multiLevelType w:val="hybridMultilevel"/>
    <w:tmpl w:val="5F38495E"/>
    <w:lvl w:ilvl="0" w:tplc="CA5CDD10">
      <w:start w:val="2"/>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5">
    <w:nsid w:val="285204FB"/>
    <w:multiLevelType w:val="multilevel"/>
    <w:tmpl w:val="A2284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33000B"/>
    <w:multiLevelType w:val="multilevel"/>
    <w:tmpl w:val="89F026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C4A7A"/>
    <w:multiLevelType w:val="multilevel"/>
    <w:tmpl w:val="E01AC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F528D6"/>
    <w:multiLevelType w:val="multilevel"/>
    <w:tmpl w:val="8932AD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0E231C"/>
    <w:multiLevelType w:val="multilevel"/>
    <w:tmpl w:val="374E02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3"/>
  </w:num>
  <w:num w:numId="4">
    <w:abstractNumId w:val="9"/>
  </w:num>
  <w:num w:numId="5">
    <w:abstractNumId w:val="5"/>
  </w:num>
  <w:num w:numId="6">
    <w:abstractNumId w:val="8"/>
  </w:num>
  <w:num w:numId="7">
    <w:abstractNumId w:val="6"/>
  </w:num>
  <w:num w:numId="8">
    <w:abstractNumId w:val="1"/>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3074"/>
    <o:shapelayout v:ext="edit">
      <o:idmap v:ext="edit" data="1"/>
    </o:shapelayout>
  </w:hdrShapeDefaults>
  <w:compat>
    <w:useFELayout/>
  </w:compat>
  <w:rsids>
    <w:rsidRoot w:val="00D62654"/>
    <w:rsid w:val="0053717A"/>
    <w:rsid w:val="00D62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62654"/>
    <w:rPr>
      <w:rFonts w:ascii="Times New Roman" w:eastAsia="Times New Roman" w:hAnsi="Times New Roman" w:cs="Times New Roman"/>
      <w:sz w:val="28"/>
      <w:szCs w:val="28"/>
      <w:shd w:val="clear" w:color="auto" w:fill="FFFFFF"/>
    </w:rPr>
  </w:style>
  <w:style w:type="character" w:customStyle="1" w:styleId="a4">
    <w:name w:val="Колонтитул"/>
    <w:basedOn w:val="a0"/>
    <w:rsid w:val="00D6265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
    <w:name w:val="Заголовок №5"/>
    <w:basedOn w:val="a0"/>
    <w:rsid w:val="00D6265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2">
    <w:name w:val="Основной текст (2)"/>
    <w:basedOn w:val="a0"/>
    <w:rsid w:val="00D6265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30">
    <w:name w:val="Заголовок №3"/>
    <w:basedOn w:val="a0"/>
    <w:rsid w:val="00D62654"/>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paragraph" w:customStyle="1" w:styleId="3">
    <w:name w:val="Основной текст3"/>
    <w:basedOn w:val="a"/>
    <w:link w:val="a3"/>
    <w:rsid w:val="00D62654"/>
    <w:pPr>
      <w:widowControl w:val="0"/>
      <w:shd w:val="clear" w:color="auto" w:fill="FFFFFF"/>
      <w:spacing w:after="300" w:line="326" w:lineRule="exact"/>
      <w:ind w:hanging="420"/>
    </w:pPr>
    <w:rPr>
      <w:rFonts w:ascii="Times New Roman" w:eastAsia="Times New Roman" w:hAnsi="Times New Roman" w:cs="Times New Roman"/>
      <w:sz w:val="28"/>
      <w:szCs w:val="28"/>
    </w:rPr>
  </w:style>
  <w:style w:type="character" w:styleId="a5">
    <w:name w:val="Hyperlink"/>
    <w:basedOn w:val="a0"/>
    <w:rsid w:val="00D62654"/>
    <w:rPr>
      <w:color w:val="0066CC"/>
      <w:u w:val="single"/>
    </w:rPr>
  </w:style>
  <w:style w:type="character" w:customStyle="1" w:styleId="1">
    <w:name w:val="Основной текст1"/>
    <w:basedOn w:val="a3"/>
    <w:rsid w:val="00D62654"/>
    <w:rPr>
      <w:b w:val="0"/>
      <w:bCs w:val="0"/>
      <w:i w:val="0"/>
      <w:iCs w:val="0"/>
      <w:smallCaps w:val="0"/>
      <w:strike w:val="0"/>
      <w:color w:val="000000"/>
      <w:spacing w:val="0"/>
      <w:w w:val="100"/>
      <w:position w:val="0"/>
      <w:u w:val="singl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1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839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9570/729d47c585563e2282509167e39a518f0fad5d85/%23dst533" TargetMode="External"/><Relationship Id="rId11" Type="http://schemas.openxmlformats.org/officeDocument/2006/relationships/header" Target="header1.xml"/><Relationship Id="rId5" Type="http://schemas.openxmlformats.org/officeDocument/2006/relationships/hyperlink" Target="http://www.consultant.ru/document/cons_doc_LAW_39570/729d47c585563e2282509167e39a518f0fad5d85/%23dst529"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4591</Words>
  <Characters>26174</Characters>
  <Application>Microsoft Office Word</Application>
  <DocSecurity>0</DocSecurity>
  <Lines>218</Lines>
  <Paragraphs>61</Paragraphs>
  <ScaleCrop>false</ScaleCrop>
  <Company>SPecialiST RePack</Company>
  <LinksUpToDate>false</LinksUpToDate>
  <CharactersWithSpaces>30704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2020-11-09T12:51:00Z</dcterms:created>
  <dcterms:modified xsi:type="dcterms:W3CDTF">2020-11-09T12:54:00Z</dcterms:modified>
</cp:coreProperties>
</file>