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874" w:rsidRPr="000319F1" w:rsidRDefault="002C0874" w:rsidP="002C0874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Практические занятия</w:t>
      </w:r>
    </w:p>
    <w:p w:rsidR="002C0874" w:rsidRDefault="002C0874" w:rsidP="002C0874">
      <w:pPr>
        <w:pStyle w:val="Standard"/>
        <w:rPr>
          <w:b/>
          <w:bCs/>
          <w:lang w:val="ru-RU"/>
        </w:rPr>
      </w:pPr>
    </w:p>
    <w:p w:rsidR="002C0874" w:rsidRDefault="002C0874" w:rsidP="002C0874">
      <w:pPr>
        <w:pStyle w:val="Standard"/>
        <w:rPr>
          <w:b/>
          <w:bCs/>
          <w:lang w:val="ru-RU"/>
        </w:rPr>
      </w:pPr>
    </w:p>
    <w:p w:rsidR="002C0874" w:rsidRPr="000319F1" w:rsidRDefault="002C0874" w:rsidP="002C0874">
      <w:pPr>
        <w:spacing w:line="360" w:lineRule="auto"/>
        <w:ind w:left="180"/>
        <w:jc w:val="center"/>
        <w:rPr>
          <w:b/>
        </w:rPr>
      </w:pPr>
      <w:r>
        <w:rPr>
          <w:b/>
        </w:rPr>
        <w:t>Практическое занятие № 1</w:t>
      </w:r>
    </w:p>
    <w:p w:rsidR="002C0874" w:rsidRDefault="002C0874" w:rsidP="002C0874">
      <w:pPr>
        <w:pStyle w:val="41"/>
        <w:keepLines w:val="0"/>
        <w:numPr>
          <w:ilvl w:val="3"/>
          <w:numId w:val="1"/>
        </w:numPr>
        <w:tabs>
          <w:tab w:val="left" w:pos="-16416"/>
        </w:tabs>
        <w:spacing w:before="0"/>
        <w:outlineLvl w:val="9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Тема № 1: Понятие о детской литературе как органической части общей литературы, обладающей специфическими особенностями и свойствами</w:t>
      </w:r>
    </w:p>
    <w:p w:rsidR="002C0874" w:rsidRPr="0051108D" w:rsidRDefault="002C0874" w:rsidP="002C0874">
      <w:pPr>
        <w:rPr>
          <w:lang w:bidi="en-US"/>
        </w:rPr>
      </w:pPr>
    </w:p>
    <w:p w:rsidR="002C0874" w:rsidRDefault="002C0874" w:rsidP="002C0874">
      <w:pPr>
        <w:ind w:firstLine="709"/>
        <w:jc w:val="center"/>
      </w:pPr>
      <w:r>
        <w:t>План</w:t>
      </w:r>
    </w:p>
    <w:p w:rsidR="002C0874" w:rsidRDefault="002C0874" w:rsidP="002C0874">
      <w:pPr>
        <w:pStyle w:val="a3"/>
        <w:numPr>
          <w:ilvl w:val="0"/>
          <w:numId w:val="2"/>
        </w:numPr>
        <w:jc w:val="both"/>
      </w:pPr>
      <w:r>
        <w:t>Определение сущности термина «детская литература».</w:t>
      </w:r>
    </w:p>
    <w:p w:rsidR="002C0874" w:rsidRDefault="002C0874" w:rsidP="002C0874">
      <w:pPr>
        <w:pStyle w:val="a3"/>
        <w:numPr>
          <w:ilvl w:val="0"/>
          <w:numId w:val="2"/>
        </w:numPr>
        <w:jc w:val="both"/>
      </w:pPr>
      <w:r>
        <w:t>Роль детской литературы в эстетическом воспитании подрастающего поколения.</w:t>
      </w:r>
    </w:p>
    <w:p w:rsidR="002C0874" w:rsidRDefault="002C0874" w:rsidP="002C0874">
      <w:pPr>
        <w:pStyle w:val="a3"/>
        <w:numPr>
          <w:ilvl w:val="0"/>
          <w:numId w:val="2"/>
        </w:numPr>
        <w:jc w:val="both"/>
      </w:pPr>
      <w:r>
        <w:t>Специфика детской литературы: художественный и педагогический компоненты.</w:t>
      </w:r>
    </w:p>
    <w:p w:rsidR="002C0874" w:rsidRDefault="002C0874" w:rsidP="002C0874">
      <w:pPr>
        <w:pStyle w:val="a3"/>
        <w:numPr>
          <w:ilvl w:val="0"/>
          <w:numId w:val="2"/>
        </w:numPr>
        <w:jc w:val="both"/>
      </w:pPr>
      <w:r>
        <w:t>Связь детской литературы с другими науками.</w:t>
      </w:r>
    </w:p>
    <w:p w:rsidR="002C0874" w:rsidRPr="0051108D" w:rsidRDefault="002C0874" w:rsidP="002C0874">
      <w:pPr>
        <w:ind w:firstLine="709"/>
        <w:jc w:val="center"/>
        <w:rPr>
          <w:b/>
          <w:bCs/>
        </w:rPr>
      </w:pPr>
      <w:r>
        <w:rPr>
          <w:b/>
          <w:bCs/>
        </w:rPr>
        <w:t>Контрольные вопросы</w:t>
      </w:r>
    </w:p>
    <w:p w:rsidR="002C0874" w:rsidRDefault="002C0874" w:rsidP="002C0874">
      <w:pPr>
        <w:ind w:firstLine="709"/>
        <w:jc w:val="both"/>
      </w:pPr>
      <w:r>
        <w:t>1. Почему М. Горький называл детскую литературу «суверенной державой»? Назовите ее отличительные черты.</w:t>
      </w:r>
    </w:p>
    <w:p w:rsidR="002C0874" w:rsidRDefault="002C0874" w:rsidP="002C0874">
      <w:pPr>
        <w:ind w:firstLine="709"/>
        <w:jc w:val="both"/>
      </w:pPr>
      <w:r>
        <w:t>2. К каким вузовским дисциплинам близка детская литература и почему?</w:t>
      </w:r>
    </w:p>
    <w:p w:rsidR="002C0874" w:rsidRDefault="002C0874" w:rsidP="002C0874">
      <w:pPr>
        <w:ind w:firstLine="709"/>
        <w:jc w:val="both"/>
      </w:pPr>
      <w:r>
        <w:t>3. Каким образом литература для детей связана с устным народным творчеством?</w:t>
      </w:r>
    </w:p>
    <w:p w:rsidR="002C0874" w:rsidRDefault="002C0874" w:rsidP="002C0874">
      <w:pPr>
        <w:ind w:firstLine="709"/>
        <w:jc w:val="both"/>
      </w:pPr>
      <w:r>
        <w:t>4. Подготовьте сообщение о детской литературе как органической части общей литературы, обладающей специфическими особенностями и свойствами.</w:t>
      </w:r>
    </w:p>
    <w:p w:rsidR="002C0874" w:rsidRDefault="002C0874" w:rsidP="002C0874">
      <w:pPr>
        <w:ind w:firstLine="709"/>
        <w:jc w:val="both"/>
      </w:pPr>
    </w:p>
    <w:p w:rsidR="00956E60" w:rsidRDefault="002C0874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C6534"/>
    <w:multiLevelType w:val="hybridMultilevel"/>
    <w:tmpl w:val="9BF0E29C"/>
    <w:lvl w:ilvl="0" w:tplc="2026A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D6079"/>
    <w:multiLevelType w:val="multilevel"/>
    <w:tmpl w:val="ACFCAA5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EA"/>
    <w:rsid w:val="001A78F1"/>
    <w:rsid w:val="002C0874"/>
    <w:rsid w:val="006E3FEA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2E31B-3934-4D83-9102-FE50DA82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8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7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2C0874"/>
    <w:pPr>
      <w:ind w:left="720"/>
      <w:contextualSpacing/>
    </w:pPr>
  </w:style>
  <w:style w:type="paragraph" w:customStyle="1" w:styleId="41">
    <w:name w:val="Заголовок 41"/>
    <w:basedOn w:val="a"/>
    <w:next w:val="a"/>
    <w:rsid w:val="002C0874"/>
    <w:pPr>
      <w:keepNext/>
      <w:keepLines/>
      <w:widowControl w:val="0"/>
      <w:suppressAutoHyphens/>
      <w:autoSpaceDN w:val="0"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2020-10-13T19:54:00Z</dcterms:created>
  <dcterms:modified xsi:type="dcterms:W3CDTF">2020-10-13T19:54:00Z</dcterms:modified>
</cp:coreProperties>
</file>