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54" w:rsidRDefault="00696A54" w:rsidP="00696A5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rPr>
          <w:b/>
        </w:rPr>
      </w:pPr>
      <w:r>
        <w:rPr>
          <w:b/>
        </w:rPr>
        <w:t>ДЕТСКАЯ ЛИТЕРАТУРА</w:t>
      </w:r>
    </w:p>
    <w:p w:rsidR="00696A54" w:rsidRDefault="00696A54" w:rsidP="00696A5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rPr>
          <w:b/>
        </w:rPr>
      </w:pPr>
    </w:p>
    <w:p w:rsidR="00696A54" w:rsidRDefault="00696A54" w:rsidP="00696A5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rPr>
          <w:b/>
        </w:rPr>
      </w:pPr>
      <w:r w:rsidRPr="00035929">
        <w:rPr>
          <w:b/>
        </w:rPr>
        <w:t>Лекционные</w:t>
      </w:r>
      <w:r>
        <w:rPr>
          <w:b/>
        </w:rPr>
        <w:t xml:space="preserve"> занятия</w:t>
      </w:r>
    </w:p>
    <w:p w:rsidR="00696A54" w:rsidRDefault="00696A54" w:rsidP="00696A5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rPr>
          <w:b/>
        </w:rPr>
      </w:pPr>
    </w:p>
    <w:p w:rsidR="00696A54" w:rsidRDefault="00696A54" w:rsidP="00696A5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rPr>
          <w:b/>
        </w:rPr>
      </w:pPr>
    </w:p>
    <w:p w:rsidR="00696A54" w:rsidRDefault="00696A54" w:rsidP="00696A54">
      <w:pPr>
        <w:pStyle w:val="Standard"/>
        <w:jc w:val="both"/>
        <w:rPr>
          <w:b/>
          <w:lang w:val="ru-RU"/>
        </w:rPr>
      </w:pPr>
    </w:p>
    <w:p w:rsidR="00696A54" w:rsidRDefault="00696A54" w:rsidP="00696A54">
      <w:pPr>
        <w:pStyle w:val="Standard"/>
        <w:ind w:firstLine="53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Раздел (модуль) 1. Из истории детской литературы в России (отечественной и зарубежной)</w:t>
      </w:r>
    </w:p>
    <w:p w:rsidR="00696A54" w:rsidRDefault="00696A54" w:rsidP="00696A54">
      <w:pPr>
        <w:pStyle w:val="Standard"/>
        <w:ind w:firstLine="539"/>
        <w:jc w:val="both"/>
        <w:rPr>
          <w:b/>
          <w:bCs/>
          <w:lang w:val="ru-RU"/>
        </w:rPr>
      </w:pPr>
    </w:p>
    <w:p w:rsidR="00696A54" w:rsidRDefault="00696A54" w:rsidP="00696A54">
      <w:pPr>
        <w:pStyle w:val="Standard"/>
        <w:ind w:firstLine="53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Лекция 1. Введение в курс (2 часа)</w:t>
      </w:r>
    </w:p>
    <w:p w:rsidR="00696A54" w:rsidRDefault="00696A54" w:rsidP="00696A54">
      <w:pPr>
        <w:pStyle w:val="Standard"/>
        <w:ind w:firstLine="53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План</w:t>
      </w:r>
    </w:p>
    <w:p w:rsidR="00696A54" w:rsidRDefault="00696A54" w:rsidP="00696A54">
      <w:pPr>
        <w:pStyle w:val="Standard"/>
        <w:ind w:firstLine="539"/>
        <w:jc w:val="center"/>
        <w:rPr>
          <w:b/>
          <w:bCs/>
          <w:lang w:val="ru-RU"/>
        </w:rPr>
      </w:pPr>
    </w:p>
    <w:p w:rsidR="00696A54" w:rsidRDefault="00696A54" w:rsidP="00696A54">
      <w:pPr>
        <w:pStyle w:val="Standard"/>
        <w:ind w:firstLine="539"/>
        <w:jc w:val="both"/>
        <w:rPr>
          <w:lang w:val="ru-RU"/>
        </w:rPr>
      </w:pPr>
      <w:r>
        <w:rPr>
          <w:lang w:val="ru-RU"/>
        </w:rPr>
        <w:t>1.Цели и задачи дисциплины, её место в учебном процессе. Воспитательные задачи.</w:t>
      </w:r>
    </w:p>
    <w:p w:rsidR="00696A54" w:rsidRDefault="00696A54" w:rsidP="00696A54">
      <w:pPr>
        <w:pStyle w:val="Standard"/>
        <w:ind w:firstLine="539"/>
        <w:jc w:val="both"/>
        <w:rPr>
          <w:lang w:val="ru-RU"/>
        </w:rPr>
      </w:pPr>
      <w:r>
        <w:rPr>
          <w:lang w:val="ru-RU"/>
        </w:rPr>
        <w:t>Интеграция с другими дисциплинами.</w:t>
      </w:r>
    </w:p>
    <w:p w:rsidR="00696A54" w:rsidRDefault="00696A54" w:rsidP="00696A54">
      <w:pPr>
        <w:pStyle w:val="Standard"/>
        <w:ind w:firstLine="539"/>
        <w:jc w:val="both"/>
        <w:rPr>
          <w:lang w:val="ru-RU"/>
        </w:rPr>
      </w:pPr>
      <w:r>
        <w:rPr>
          <w:lang w:val="ru-RU"/>
        </w:rPr>
        <w:t>2.Содержание дисциплины и требования к уровню её усвоения. Методические рекомендации по дисциплине.</w:t>
      </w:r>
    </w:p>
    <w:p w:rsidR="00696A54" w:rsidRPr="00373313" w:rsidRDefault="00696A54" w:rsidP="00696A54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 xml:space="preserve">3.Понятие о детской литературе как органической части общей литературы. Специфика детской литературы: художественный и педагогический компоненты. Круг детского чтения. Система жанров детской литературы. </w:t>
      </w:r>
      <w:r w:rsidRPr="00373313">
        <w:rPr>
          <w:bCs/>
          <w:lang w:val="ru-RU"/>
        </w:rPr>
        <w:t>Основные этапы родной и зарубежной детской литературы</w:t>
      </w:r>
      <w:r>
        <w:rPr>
          <w:bCs/>
          <w:lang w:val="ru-RU"/>
        </w:rPr>
        <w:t>.</w:t>
      </w:r>
    </w:p>
    <w:p w:rsidR="00696A54" w:rsidRDefault="00696A54" w:rsidP="00696A5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rPr>
          <w:bCs/>
        </w:rPr>
      </w:pPr>
    </w:p>
    <w:p w:rsidR="00696A54" w:rsidRDefault="00696A54" w:rsidP="00696A54">
      <w:pPr>
        <w:pStyle w:val="21"/>
        <w:pageBreakBefore/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>1. Цели и задачи дисциплины, ее место в учебном процессе</w:t>
      </w:r>
    </w:p>
    <w:p w:rsidR="00696A54" w:rsidRDefault="00696A54" w:rsidP="00696A54">
      <w:pPr>
        <w:pStyle w:val="21"/>
        <w:spacing w:line="240" w:lineRule="auto"/>
        <w:ind w:firstLine="851"/>
        <w:jc w:val="center"/>
        <w:rPr>
          <w:b/>
          <w:szCs w:val="24"/>
        </w:rPr>
      </w:pPr>
      <w:r>
        <w:rPr>
          <w:b/>
          <w:szCs w:val="24"/>
        </w:rPr>
        <w:t>Цели преподавания дисциплины</w:t>
      </w:r>
    </w:p>
    <w:p w:rsidR="00696A54" w:rsidRDefault="00696A54" w:rsidP="00696A54">
      <w:pPr>
        <w:pStyle w:val="21"/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>1.Изучение круга чтения учеников начальных классов современной школы в его историческом развитии на основе закрепления, расширения и углубления у будущих учителей понятий, необходимых для целостного анализа произведений детской литературы в единстве их эстетической и этической сущности.</w:t>
      </w:r>
    </w:p>
    <w:p w:rsidR="00696A54" w:rsidRDefault="00696A54" w:rsidP="00696A54">
      <w:pPr>
        <w:pStyle w:val="21"/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>2.Подготовка будущих учителей начальных классов к овладению книгой как инструментом профессиональной деятельности.</w:t>
      </w:r>
    </w:p>
    <w:p w:rsidR="00696A54" w:rsidRDefault="00696A54" w:rsidP="00696A54">
      <w:pPr>
        <w:pStyle w:val="21"/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>3.Формирование у студентов способности, освоив факты, понятия и закономерности, обеспечивающие полноценное восприятие детской литературы в ее специфике, правильно оценивать, интерпретировать и использовать литературные произведения и детские книги в практике школьного преподавания при подготовке младших школьников-читателей на уроках классного и внеклассного чтения, где эти книги и произведения составляют предмет изучения, а также на уроках естественно-математического цикла, во внеурочной и внеклассной работе, где они являются дополнительным средством обучения и развития обучающихся или средством целесообразной организации досуга младших школьников.</w:t>
      </w:r>
    </w:p>
    <w:p w:rsidR="00696A54" w:rsidRDefault="00696A54" w:rsidP="00696A54">
      <w:pPr>
        <w:pStyle w:val="21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Задачи изучения дисциплины</w:t>
      </w:r>
    </w:p>
    <w:p w:rsidR="00696A54" w:rsidRDefault="00696A54" w:rsidP="00696A54">
      <w:pPr>
        <w:pStyle w:val="21"/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>1.Ознакомление студентов с основными этапами развития детской литературы, важнейшими положениями ее теории и критики.</w:t>
      </w:r>
    </w:p>
    <w:p w:rsidR="00696A54" w:rsidRDefault="00696A54" w:rsidP="00696A54">
      <w:pPr>
        <w:pStyle w:val="21"/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>2.Изучение произведений с учетом психолого-педагогических особенностей литературы для детей, с целью использования изученного материала будущими учителями начальных классов на занятиях на уроках литературного чтения, русского языка, при изучении других предметов, во внеклассной и внешкольной работе, в воспитании подрастающего поколения.</w:t>
      </w:r>
    </w:p>
    <w:p w:rsidR="00696A54" w:rsidRDefault="00696A54" w:rsidP="00696A54">
      <w:pPr>
        <w:pStyle w:val="21"/>
        <w:suppressAutoHyphens/>
        <w:spacing w:line="240" w:lineRule="auto"/>
        <w:jc w:val="both"/>
        <w:rPr>
          <w:szCs w:val="24"/>
        </w:rPr>
      </w:pPr>
      <w:r>
        <w:rPr>
          <w:szCs w:val="24"/>
        </w:rPr>
        <w:t>3.Изучение текстов программных произведений детской литературы, критических и литературоведческих работ, углубление знаний о музыке и изобразительном искусстве, театральных кинематографических постановках, осуществленных на основе произведений детской литературы.</w:t>
      </w:r>
    </w:p>
    <w:p w:rsidR="00696A54" w:rsidRDefault="00696A54" w:rsidP="00696A54">
      <w:pPr>
        <w:pStyle w:val="6"/>
        <w:tabs>
          <w:tab w:val="left" w:pos="0"/>
        </w:tabs>
        <w:ind w:left="0"/>
        <w:jc w:val="center"/>
        <w:rPr>
          <w:szCs w:val="24"/>
        </w:rPr>
      </w:pPr>
      <w:r>
        <w:rPr>
          <w:szCs w:val="24"/>
        </w:rPr>
        <w:t>Воспитательные задачи</w:t>
      </w:r>
    </w:p>
    <w:p w:rsidR="00696A54" w:rsidRPr="004443E9" w:rsidRDefault="00696A54" w:rsidP="00696A54">
      <w:pPr>
        <w:pStyle w:val="a6"/>
        <w:ind w:left="432"/>
        <w:jc w:val="both"/>
        <w:rPr>
          <w:b/>
        </w:rPr>
      </w:pPr>
      <w:r>
        <w:t xml:space="preserve">Данный курс способствует повышению общекультурного, </w:t>
      </w:r>
      <w:proofErr w:type="spellStart"/>
      <w:r>
        <w:t>общеинтеллектуального</w:t>
      </w:r>
      <w:proofErr w:type="spellEnd"/>
      <w:r>
        <w:t xml:space="preserve"> уровня студентов. Достижение образовательных целей осуществляется в аспекте </w:t>
      </w:r>
      <w:proofErr w:type="spellStart"/>
      <w:r>
        <w:t>гуманизации</w:t>
      </w:r>
      <w:proofErr w:type="spellEnd"/>
      <w:r>
        <w:t xml:space="preserve"> образования и означает расширение кругозора студентов, повышение уровня их общей культуры и образования, а также культуры мышления, общения и речи.</w:t>
      </w:r>
    </w:p>
    <w:p w:rsidR="00696A54" w:rsidRDefault="00696A54" w:rsidP="00696A54">
      <w:pPr>
        <w:pStyle w:val="a3"/>
        <w:jc w:val="both"/>
        <w:rPr>
          <w:szCs w:val="24"/>
        </w:rPr>
      </w:pPr>
      <w:r>
        <w:rPr>
          <w:szCs w:val="24"/>
        </w:rPr>
        <w:t>Изучение детской литературы способствует воспитанию у студентов уважения к фольклорным, художественным произведениям разных народов. Тесно связаны между собой интернациональное и национальное, важно чувство уважения к общечеловеческим духовным ценностям, внимательное отношение к явлениям инонациональной культуры.</w:t>
      </w:r>
    </w:p>
    <w:p w:rsidR="00696A54" w:rsidRDefault="00696A54" w:rsidP="00696A54">
      <w:pPr>
        <w:pStyle w:val="210"/>
        <w:rPr>
          <w:szCs w:val="24"/>
        </w:rPr>
      </w:pPr>
      <w:r>
        <w:rPr>
          <w:szCs w:val="24"/>
        </w:rPr>
        <w:t>Так как детская литература изучается от фольклора до современной литературы, то изучение такого объемного материала, продолжительного периода ставит перед преподавателем задачу – привить гордость за то литературное богатство, которое накоплено отечественными учеными, создано замечательными писателями. Уважение к истории нашего государства подкрепляется и изучением исторических произведений для детей, книг, в которых в той или иной степени отразились события, происходившие в России.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Любовь к родной природе, бережное отношение к животным и растениям воспитываются в процессе изучения произведений поэтов-лириков, книг, текстов, в которых описаны представители флоры и фауны, разные уголки нашей Родины.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Уважение к истории, традициям, культуре разных народов, толерантность необходимо воспитывать при изучении фольклора народов СНГ, мира, произведений зарубежных авторов.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Курс «Детская литература» способствует развитию любви к русскому языку, потому что на занятиях студенты встречаются с лучшими произведениями, написанными для детей и юношества. Эти творения, созданные мастерами слова, дают представление о лучших образцах русского литературного языка, доступных юным читателям разных возрастов. Знакомство с литературоведческими понятиями способствует более внимательному отношению к тому, как написано то или иное произведение, в чем мастерство писателя.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Произведения для детей способствуют воспитанию любви к будущим воспитанникам, лучшему пониманию их психологии, особенностей поведения и восприятия окружающего мира, что благоприятно сказывается на профессиональных качествах студентов.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произведениях детской литературы рассматриваются различные жизненные ситуации, вопросы морали, чести, долга и многие другие, что способствует гражданскому и нравственному воспитанию будущих учителей.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Воспитательные задачи преподавателя заключаются в том, чтобы наиболее полно использовать весь потенциал, который заложен в детской литературе.</w:t>
      </w:r>
    </w:p>
    <w:p w:rsidR="00696A54" w:rsidRDefault="00696A54" w:rsidP="00696A54">
      <w:pPr>
        <w:pStyle w:val="7"/>
        <w:tabs>
          <w:tab w:val="left" w:pos="0"/>
        </w:tabs>
        <w:ind w:left="0"/>
        <w:rPr>
          <w:szCs w:val="24"/>
        </w:rPr>
      </w:pPr>
      <w:r>
        <w:rPr>
          <w:szCs w:val="24"/>
        </w:rPr>
        <w:t>Интеграция с другими дисциплинами</w:t>
      </w:r>
    </w:p>
    <w:p w:rsidR="00696A54" w:rsidRDefault="00696A54" w:rsidP="00696A54">
      <w:pPr>
        <w:pStyle w:val="210"/>
        <w:ind w:firstLine="0"/>
        <w:rPr>
          <w:szCs w:val="24"/>
        </w:rPr>
      </w:pP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Детская литература связана с другими дисциплинами учебного плана, а именно: с философией как методологической основой преподавания, теорией литературы и практикой читательской деятельности, с курсом современного русского языка, поскольку без овладения языком, без работы по развитию речи, ее точности, выразительности невозможно полноценное восприятие произведений литературы читателями любого возраста и тем более использование книги как инструмента профессиональной деятельности воспитателем, учителем; с психологией как наукой, выявляющей возможности юных читателей; с педагогикой, для которой курс детской литературы является дополнительным источником знаний о ребенке; с методикой преподавания русского языка и литературного чтения, для которой этот курс представляет фактическую базу и учебный материал, изучаемый с детьми на уроках классного и внеклассного чтения; с различными видами искусств и предметами, на которых происходит знакомство с ними (музыкой, изобразительным искусством, театром, кино).</w:t>
      </w:r>
    </w:p>
    <w:p w:rsidR="00696A54" w:rsidRDefault="00696A54" w:rsidP="00696A54">
      <w:pPr>
        <w:ind w:firstLine="720"/>
        <w:jc w:val="both"/>
        <w:rPr>
          <w:b/>
          <w:sz w:val="24"/>
          <w:szCs w:val="24"/>
        </w:rPr>
      </w:pPr>
      <w:r w:rsidRPr="008E39BF">
        <w:rPr>
          <w:b/>
          <w:sz w:val="24"/>
          <w:szCs w:val="24"/>
        </w:rPr>
        <w:t>Контрольные</w:t>
      </w:r>
      <w:r>
        <w:rPr>
          <w:b/>
          <w:sz w:val="24"/>
          <w:szCs w:val="24"/>
        </w:rPr>
        <w:t xml:space="preserve"> вопросы: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1.Способствует ли изучение детской литературы воспитанию у студентов уважения к произведениям разных народов? Выберите 1 правильный ответ: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 способствует;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3)способствует</w:t>
      </w:r>
      <w:proofErr w:type="gramEnd"/>
      <w:r>
        <w:rPr>
          <w:sz w:val="24"/>
          <w:szCs w:val="24"/>
        </w:rPr>
        <w:t>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совсем не способствует.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2.Подкрепляется ли изучением исторических произведений для детей уважение к истории нашего государства? Выберите 1 правильный ответ: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совсем не подкрепляется;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подкрепляется;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нет;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не изучаются исторические произведения.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3.Способствует ли курс «Детская литература» развитию любви к русскому языку? Выберите 1 правильный ответ: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способствует;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не способствует;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совсем не способствует.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4.Произведения детской литературы способствуют гражданскому воспитанию будущих учителей? Выберите 1 правильный ответ: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2)не</w:t>
      </w:r>
      <w:proofErr w:type="gramEnd"/>
      <w:r>
        <w:rPr>
          <w:sz w:val="24"/>
          <w:szCs w:val="24"/>
        </w:rPr>
        <w:t xml:space="preserve"> способствует;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совсем не способствует;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способствует.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5.Связана ли детская литература с психологией? Выберите 1 правильный ответ: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1)не</w:t>
      </w:r>
      <w:proofErr w:type="gramEnd"/>
      <w:r>
        <w:rPr>
          <w:sz w:val="24"/>
          <w:szCs w:val="24"/>
        </w:rPr>
        <w:t xml:space="preserve"> связана;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связана;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нет;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связь отсутствует.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6.Связана ли детская литература с педагогикой? Выберите 1 правильный ответ: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 связана;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3)связана</w:t>
      </w:r>
      <w:proofErr w:type="gramEnd"/>
      <w:r>
        <w:rPr>
          <w:sz w:val="24"/>
          <w:szCs w:val="24"/>
        </w:rPr>
        <w:t>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4)нет</w:t>
      </w:r>
      <w:proofErr w:type="gramEnd"/>
      <w:r>
        <w:rPr>
          <w:sz w:val="24"/>
          <w:szCs w:val="24"/>
        </w:rPr>
        <w:t xml:space="preserve"> связи.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7.Связана ли детская литература с различными видами искусств? Выберите 1 правильный ответ: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связана;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нет;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совсем не связана;</w:t>
      </w:r>
    </w:p>
    <w:p w:rsidR="00696A54" w:rsidRDefault="00696A54" w:rsidP="00696A5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4) нет связи с различными видами искусств.</w:t>
      </w:r>
    </w:p>
    <w:p w:rsidR="00696A54" w:rsidRDefault="00696A54" w:rsidP="00696A54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Содержание дисциплины и требования к уровню ее усвоения</w:t>
      </w:r>
    </w:p>
    <w:p w:rsidR="00696A54" w:rsidRDefault="00696A54" w:rsidP="00696A54">
      <w:pPr>
        <w:pStyle w:val="210"/>
        <w:rPr>
          <w:szCs w:val="24"/>
        </w:rPr>
      </w:pPr>
      <w:r>
        <w:rPr>
          <w:szCs w:val="24"/>
        </w:rPr>
        <w:t>В результате изучения дисциплины «Детская литература» будущий специалист должен:</w:t>
      </w:r>
    </w:p>
    <w:p w:rsidR="00696A54" w:rsidRDefault="00696A54" w:rsidP="00696A54">
      <w:pPr>
        <w:tabs>
          <w:tab w:val="left" w:pos="1080"/>
        </w:tabs>
        <w:suppressAutoHyphens/>
        <w:spacing w:after="0" w:line="240" w:lineRule="auto"/>
        <w:jc w:val="both"/>
        <w:rPr>
          <w:sz w:val="24"/>
          <w:szCs w:val="24"/>
        </w:rPr>
      </w:pPr>
      <w:proofErr w:type="gramStart"/>
      <w:r w:rsidRPr="004443E9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4443E9">
        <w:rPr>
          <w:sz w:val="24"/>
          <w:szCs w:val="24"/>
        </w:rPr>
        <w:t>иметь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представление</w:t>
      </w:r>
      <w:r>
        <w:rPr>
          <w:sz w:val="24"/>
          <w:szCs w:val="24"/>
        </w:rPr>
        <w:t xml:space="preserve"> – быть знакомым с особенностями историко-литературного процесса, изученным материалом, ориентироваться в нем; с соотнесенностью общечеловеческого, национально-исторического и индивидуально-неповторимого подходов;</w:t>
      </w:r>
    </w:p>
    <w:p w:rsidR="00696A54" w:rsidRDefault="00696A54" w:rsidP="00696A54">
      <w:pPr>
        <w:tabs>
          <w:tab w:val="left" w:pos="108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2) знать</w:t>
      </w:r>
      <w:r>
        <w:rPr>
          <w:sz w:val="24"/>
          <w:szCs w:val="24"/>
        </w:rPr>
        <w:t xml:space="preserve"> – основные факты жизни и творчества выдающихся детских писателей, содержание изученных произведений, входящих в круг чтения детей разных возрастов, возможных для рекомендации юным читателям; особенности разных этапов развития детской литературы;</w:t>
      </w:r>
    </w:p>
    <w:p w:rsidR="00696A54" w:rsidRDefault="00696A54" w:rsidP="00696A54">
      <w:pPr>
        <w:tabs>
          <w:tab w:val="left" w:pos="108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3) уметь</w:t>
      </w:r>
      <w:r>
        <w:rPr>
          <w:sz w:val="24"/>
          <w:szCs w:val="24"/>
        </w:rPr>
        <w:t xml:space="preserve"> – анализировать различные тексты, сопоставлять их, используя полученные литературоведческие знания; воссоздавать художественные образы литературных произведений, предназначенных для чтения детьми разных возрастов, выполнять творческие задания различного характера;</w:t>
      </w:r>
    </w:p>
    <w:p w:rsidR="00696A54" w:rsidRDefault="00696A54" w:rsidP="00696A54">
      <w:pPr>
        <w:tabs>
          <w:tab w:val="left" w:pos="108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4) приобрести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навыки</w:t>
      </w:r>
      <w:r>
        <w:rPr>
          <w:sz w:val="24"/>
          <w:szCs w:val="24"/>
        </w:rPr>
        <w:t xml:space="preserve"> – самостоятельного чтения фольклорных и художественных произведений детской литературы; их анализа, слушания и рассказывания, способствующие получению эстетического удовольствия от прочитанного и услышанного;</w:t>
      </w:r>
    </w:p>
    <w:p w:rsidR="00696A54" w:rsidRPr="004443E9" w:rsidRDefault="00696A54" w:rsidP="00696A54">
      <w:pPr>
        <w:tabs>
          <w:tab w:val="left" w:pos="1080"/>
        </w:tabs>
        <w:suppressAutoHyphens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5)</w:t>
      </w:r>
      <w:r w:rsidRPr="004443E9">
        <w:rPr>
          <w:b/>
          <w:sz w:val="24"/>
          <w:szCs w:val="24"/>
        </w:rPr>
        <w:t>владеть</w:t>
      </w:r>
      <w:proofErr w:type="gramEnd"/>
      <w:r w:rsidRPr="004443E9">
        <w:rPr>
          <w:sz w:val="24"/>
          <w:szCs w:val="24"/>
        </w:rPr>
        <w:t xml:space="preserve"> – самым высоким уровнем усвоения учебного материала, позволяющим успешно применять его в период педагогической практики, иметь опыт общения с учениками, воспитывать в них толерантность, уважение к родной и инонациональной литературе и культуре на основе знакомства с лучшими образцами детской литературы, широкого и глубокого круга чтения.</w:t>
      </w:r>
    </w:p>
    <w:p w:rsidR="00696A54" w:rsidRDefault="00696A54" w:rsidP="00696A54">
      <w:pPr>
        <w:jc w:val="both"/>
        <w:rPr>
          <w:sz w:val="24"/>
          <w:szCs w:val="24"/>
        </w:rPr>
      </w:pPr>
    </w:p>
    <w:p w:rsidR="00696A54" w:rsidRPr="00373313" w:rsidRDefault="00696A54" w:rsidP="00696A54">
      <w:pPr>
        <w:autoSpaceDE w:val="0"/>
        <w:jc w:val="both"/>
        <w:rPr>
          <w:rFonts w:ascii="Times New Roman CYR" w:hAnsi="Times New Roman CYR" w:cs="Times New Roman CYR"/>
          <w:b/>
          <w:bCs/>
        </w:rPr>
      </w:pPr>
      <w:r w:rsidRPr="00373313">
        <w:rPr>
          <w:rFonts w:ascii="Times New Roman CYR" w:hAnsi="Times New Roman CYR" w:cs="Times New Roman CYR"/>
          <w:b/>
          <w:bCs/>
        </w:rPr>
        <w:t>Методические рекомендации по дисциплине</w:t>
      </w:r>
    </w:p>
    <w:p w:rsidR="00696A54" w:rsidRPr="002E1009" w:rsidRDefault="00696A54" w:rsidP="00696A54">
      <w:pPr>
        <w:pStyle w:val="a6"/>
        <w:numPr>
          <w:ilvl w:val="0"/>
          <w:numId w:val="4"/>
        </w:numPr>
        <w:jc w:val="both"/>
        <w:rPr>
          <w:rFonts w:ascii="Times New Roman" w:hAnsi="Times New Roman" w:cs="Tahoma"/>
        </w:rPr>
      </w:pPr>
      <w:r>
        <w:t>Курс детской литературы формирует у студентов способность, освоив факты, понятия и закономерности, обеспечивающие полноценное восприятие детской литературы в ее специфике, правильно оценить, интерпретировать и использовать литературные произведения и детские книги в практике школьного и дошкольного преподавания при подготовке школьников-читателей на уроках классного и внеклассного чтения, где эти произведения и книги составляют предмет изучения, а также на уроках других циклов, во внеурочной и внеклассной работе; дошкольников – на занятиях в детском саду.</w:t>
      </w:r>
    </w:p>
    <w:p w:rsidR="00696A54" w:rsidRDefault="00696A54" w:rsidP="00696A54">
      <w:pPr>
        <w:pStyle w:val="a6"/>
        <w:numPr>
          <w:ilvl w:val="0"/>
          <w:numId w:val="4"/>
        </w:numPr>
        <w:jc w:val="both"/>
      </w:pPr>
      <w:r>
        <w:t>Произведения детской литературы являются дополнительным средством обучения, воспитания и развития обучающихся, средством целесообразной организации досуга, что необходимо студентам знать и уметь использовать в период педагогической практики и в последующей работе в качестве бакалавра.</w:t>
      </w:r>
    </w:p>
    <w:p w:rsidR="00696A54" w:rsidRDefault="00696A54" w:rsidP="00696A54">
      <w:pPr>
        <w:pStyle w:val="a6"/>
        <w:numPr>
          <w:ilvl w:val="0"/>
          <w:numId w:val="4"/>
        </w:numPr>
        <w:jc w:val="both"/>
      </w:pPr>
      <w:r>
        <w:lastRenderedPageBreak/>
        <w:t>«Введение в курс. Раздел 1. Из истории детской литературы в России (отечественной и зарубежной); 2. Отечественная детская литература 20 века». Задача изучения этой части программы состоит в том, чтобы, закрепляя, углубляя и расширяя имеющиеся у студентов специальные умения и навыки, полученные в школе, колледже, создать базу для профессионального научного осмысления явлений детской литературы, вызвать у студентов желание применять приобретенные знания и умения при освоении дальнейших разделов курса, а затем и в педагогической работе.</w:t>
      </w:r>
    </w:p>
    <w:p w:rsidR="00696A54" w:rsidRDefault="00696A54" w:rsidP="00696A54">
      <w:pPr>
        <w:pStyle w:val="a6"/>
        <w:numPr>
          <w:ilvl w:val="0"/>
          <w:numId w:val="4"/>
        </w:numPr>
        <w:jc w:val="both"/>
      </w:pPr>
      <w:r>
        <w:t>Из истории детской литературы отобран основной фактический материал, дается историческая характеристика эпохи, определяющая основные тенденции в развитии детской литературы. Студенты знакомятся с фактическим состоянием детской литературы, наличием и содержанием критики и библиографии. Обучающиеся приобретают навыки сопоставления исторических фактов, событий, особенностей каждого периода и произведений для детей, появившихся в эти годы.</w:t>
      </w:r>
    </w:p>
    <w:p w:rsidR="00696A54" w:rsidRDefault="00696A54" w:rsidP="00696A54">
      <w:pPr>
        <w:pStyle w:val="3f3f3f3f3f3f3f3f3f3f3f3f3f3f3f3f3f3f3f3f3f3f3"/>
        <w:numPr>
          <w:ilvl w:val="0"/>
          <w:numId w:val="4"/>
        </w:numPr>
        <w:rPr>
          <w:lang w:val="ru-RU"/>
        </w:rPr>
      </w:pPr>
      <w:r>
        <w:rPr>
          <w:lang w:val="ru-RU"/>
        </w:rPr>
        <w:t>«Раздел 3. Круг чтения современного младшего школьника и</w:t>
      </w:r>
      <w:r>
        <w:rPr>
          <w:rStyle w:val="3f3f3f3f3f3f3f3f3f3f3f3f3f3f3f3f3f3f3f"/>
          <w:color w:val="auto"/>
          <w:lang w:val="ru-RU"/>
        </w:rPr>
        <w:t xml:space="preserve"> дошкольника </w:t>
      </w:r>
      <w:proofErr w:type="gramStart"/>
      <w:r>
        <w:rPr>
          <w:rStyle w:val="3f3f3f3f3f3f3f3f3f3f3f3f3f3f3f3f3f3f3f"/>
          <w:color w:val="auto"/>
          <w:lang w:val="ru-RU"/>
        </w:rPr>
        <w:t xml:space="preserve">и </w:t>
      </w:r>
      <w:r>
        <w:rPr>
          <w:lang w:val="ru-RU"/>
        </w:rPr>
        <w:t xml:space="preserve"> подходы</w:t>
      </w:r>
      <w:proofErr w:type="gramEnd"/>
      <w:r>
        <w:rPr>
          <w:lang w:val="ru-RU"/>
        </w:rPr>
        <w:t xml:space="preserve"> к его анализу» – основное ядро курса, содержание которого составляет анализ творчества ведущих писателей, отдельных книг и произведений золотого фонда многонациональной детской литературы.</w:t>
      </w:r>
    </w:p>
    <w:p w:rsidR="00696A54" w:rsidRDefault="00696A54" w:rsidP="00696A54">
      <w:pPr>
        <w:pStyle w:val="a6"/>
        <w:numPr>
          <w:ilvl w:val="0"/>
          <w:numId w:val="4"/>
        </w:numPr>
        <w:jc w:val="both"/>
      </w:pPr>
      <w:r>
        <w:t>Органична часть этого раздела программы – зарубежная детская книга (современные издания для детей), так как лучшие произведения писателей Ближнего Зарубежья включаются в круг чтения современных младших школьников и дошкольников в переводах и пересказах отечественных детских авторов. Студенты развивают свои умения и навыки анализа, пересказа произведений, сопоставления разных переводов и пересказов зарубежных текстов, работы с критической литературой, различными справочниками.</w:t>
      </w:r>
    </w:p>
    <w:p w:rsidR="00696A54" w:rsidRDefault="00696A54" w:rsidP="00696A54">
      <w:pPr>
        <w:pStyle w:val="a6"/>
        <w:numPr>
          <w:ilvl w:val="0"/>
          <w:numId w:val="4"/>
        </w:numPr>
        <w:jc w:val="both"/>
      </w:pPr>
      <w:r>
        <w:t>Заключительная часть курса нацелена на обобщение всех знаний и умений, полученных в процессе изучения курса «Детская литература», углубление знаний по зарубежной литературе.</w:t>
      </w:r>
    </w:p>
    <w:p w:rsidR="00696A54" w:rsidRDefault="00696A54" w:rsidP="00696A54">
      <w:pPr>
        <w:pStyle w:val="a6"/>
        <w:numPr>
          <w:ilvl w:val="0"/>
          <w:numId w:val="4"/>
        </w:numPr>
        <w:tabs>
          <w:tab w:val="left" w:pos="0"/>
        </w:tabs>
        <w:autoSpaceDE w:val="0"/>
        <w:jc w:val="both"/>
        <w:rPr>
          <w:rFonts w:ascii="Times New Roman CYR" w:hAnsi="Times New Roman CYR" w:cs="Times New Roman CYR"/>
        </w:rPr>
      </w:pPr>
      <w:r w:rsidRPr="002E1009">
        <w:rPr>
          <w:rFonts w:ascii="Times New Roman CYR" w:hAnsi="Times New Roman CYR" w:cs="Times New Roman CYR"/>
        </w:rPr>
        <w:t>На практических занятиях формируется осознанное самост</w:t>
      </w:r>
      <w:r>
        <w:rPr>
          <w:rFonts w:ascii="Times New Roman CYR" w:hAnsi="Times New Roman CYR" w:cs="Times New Roman CYR"/>
        </w:rPr>
        <w:t xml:space="preserve">оятельное применение студентами </w:t>
      </w:r>
      <w:r w:rsidRPr="002E1009">
        <w:rPr>
          <w:rFonts w:ascii="Times New Roman CYR" w:hAnsi="Times New Roman CYR" w:cs="Times New Roman CYR"/>
        </w:rPr>
        <w:t>теоретических знаний, совершенствуются навыки и умения целостного эстетического восприятия и творческого прочтения произведений литературы, обеспечивается трансформация знаний в профессиональные педагогические умения в процессе анализа отдельных литературных произведений, избранных тем детского чтения, монографического рассмотрения творчества ведущих детских писателей, важнейших литературоведческих трудов; проверяется уровень освоения студентами круга чтения современного младшего школьника и дошкольника, критики и библиографии.</w:t>
      </w:r>
    </w:p>
    <w:p w:rsidR="00696A54" w:rsidRPr="002E1009" w:rsidRDefault="00696A54" w:rsidP="00696A54">
      <w:pPr>
        <w:pStyle w:val="a6"/>
        <w:numPr>
          <w:ilvl w:val="0"/>
          <w:numId w:val="4"/>
        </w:numPr>
        <w:tabs>
          <w:tab w:val="left" w:pos="0"/>
        </w:tabs>
        <w:autoSpaceDE w:val="0"/>
        <w:jc w:val="both"/>
        <w:rPr>
          <w:rFonts w:ascii="Times New Roman CYR" w:hAnsi="Times New Roman CYR" w:cs="Times New Roman CYR"/>
        </w:rPr>
      </w:pPr>
    </w:p>
    <w:p w:rsidR="00696A54" w:rsidRPr="009C6737" w:rsidRDefault="00696A54" w:rsidP="00696A54">
      <w:pPr>
        <w:pStyle w:val="a6"/>
        <w:numPr>
          <w:ilvl w:val="0"/>
          <w:numId w:val="4"/>
        </w:numPr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Контрольные вопросы:</w:t>
      </w:r>
    </w:p>
    <w:p w:rsidR="00696A54" w:rsidRPr="009C6737" w:rsidRDefault="00696A54" w:rsidP="00696A54">
      <w:pPr>
        <w:pStyle w:val="a6"/>
        <w:rPr>
          <w:rFonts w:ascii="Times New Roman CYR" w:hAnsi="Times New Roman CYR" w:cs="Times New Roman CYR"/>
          <w:sz w:val="28"/>
          <w:szCs w:val="28"/>
        </w:rPr>
      </w:pPr>
    </w:p>
    <w:p w:rsidR="00696A54" w:rsidRPr="000E4A6F" w:rsidRDefault="00696A54" w:rsidP="00696A54">
      <w:pPr>
        <w:pStyle w:val="a6"/>
        <w:numPr>
          <w:ilvl w:val="0"/>
          <w:numId w:val="4"/>
        </w:numPr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1.Произведения детской литературы являются средством целесообразной организации досуга? Выберите 1 правильный ответ: </w:t>
      </w:r>
    </w:p>
    <w:p w:rsidR="00696A54" w:rsidRDefault="00696A54" w:rsidP="00696A54">
      <w:pPr>
        <w:pStyle w:val="a6"/>
        <w:numPr>
          <w:ilvl w:val="0"/>
          <w:numId w:val="4"/>
        </w:numPr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да, являются;</w:t>
      </w:r>
    </w:p>
    <w:p w:rsidR="00696A54" w:rsidRPr="000E4A6F" w:rsidRDefault="00696A54" w:rsidP="00696A54">
      <w:pPr>
        <w:pStyle w:val="a6"/>
        <w:numPr>
          <w:ilvl w:val="0"/>
          <w:numId w:val="4"/>
        </w:numPr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нет;</w:t>
      </w:r>
    </w:p>
    <w:p w:rsidR="00696A54" w:rsidRPr="000E4A6F" w:rsidRDefault="00696A54" w:rsidP="00696A54">
      <w:pPr>
        <w:pStyle w:val="a6"/>
        <w:numPr>
          <w:ilvl w:val="0"/>
          <w:numId w:val="4"/>
        </w:numPr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не являются;</w:t>
      </w:r>
    </w:p>
    <w:p w:rsidR="00696A54" w:rsidRPr="002E1009" w:rsidRDefault="00696A54" w:rsidP="00696A54">
      <w:pPr>
        <w:pStyle w:val="a6"/>
        <w:numPr>
          <w:ilvl w:val="0"/>
          <w:numId w:val="4"/>
        </w:numPr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не являются средством организации досуга.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2.Изучая «Раздел 1. Из истории детской литературы в России (отечественной и зарубежной)», студенты знакомятся с фактическим состоянием детской литературы? Выберите 1 правильный ответ: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lastRenderedPageBreak/>
        <w:t>1) нет;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2) не знакомятся;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3) знакомятся с фактическим состоянием детской литературы;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4) раздел не знакомит с состоянием детской литературы.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</w:p>
    <w:p w:rsidR="00696A54" w:rsidRPr="00865165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3. «Раздел 3» является основным ядром курса? Выберите 1 правильный ответ:</w:t>
      </w:r>
    </w:p>
    <w:p w:rsidR="00696A54" w:rsidRPr="00865165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1) да, является;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2) нет;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3) не является;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4) не имеет особого значения.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4. В разделе 3 изучается зарубежная детская книга? Выберите 1 правильный ответ:</w:t>
      </w:r>
    </w:p>
    <w:p w:rsidR="00696A54" w:rsidRDefault="00696A54" w:rsidP="00696A54">
      <w:pPr>
        <w:pStyle w:val="a6"/>
      </w:pPr>
    </w:p>
    <w:p w:rsidR="00696A54" w:rsidRPr="00865165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1) не изучается;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2) нет сведений о зарубежной книге;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3) изучается зарубежная детская книга;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4) изучаются только отечественные произведения.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5. На практических занятиях формируется осознанное самостоятельное применение студентами теоретических знаний? Выберите 1 правильный ответ:</w:t>
      </w:r>
    </w:p>
    <w:p w:rsidR="00696A54" w:rsidRDefault="00696A54" w:rsidP="00696A54">
      <w:pPr>
        <w:pStyle w:val="a6"/>
      </w:pPr>
    </w:p>
    <w:p w:rsidR="00696A54" w:rsidRPr="001E276F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1) формируется осознанное самостоятельное применение студентами теоретических знаний;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2) не формируется;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3) совсем не формируется;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4) нет.</w:t>
      </w:r>
    </w:p>
    <w:p w:rsidR="00696A54" w:rsidRDefault="00696A54" w:rsidP="00696A54">
      <w:pPr>
        <w:pStyle w:val="Standard"/>
        <w:numPr>
          <w:ilvl w:val="0"/>
          <w:numId w:val="4"/>
        </w:numPr>
        <w:jc w:val="both"/>
        <w:rPr>
          <w:lang w:val="ru-RU"/>
        </w:rPr>
      </w:pP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6.На практических занятиях проверяется уровень освоения студентами круга чтения современного младшего школьника? Выберите 1 правильный ответ:</w:t>
      </w:r>
    </w:p>
    <w:p w:rsidR="00696A54" w:rsidRDefault="00696A54" w:rsidP="00696A54">
      <w:pPr>
        <w:pStyle w:val="Standard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нет;</w:t>
      </w:r>
    </w:p>
    <w:p w:rsidR="00696A54" w:rsidRDefault="00696A54" w:rsidP="00696A54">
      <w:pPr>
        <w:pStyle w:val="Standard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 xml:space="preserve"> не проверяется;</w:t>
      </w:r>
    </w:p>
    <w:p w:rsidR="00696A54" w:rsidRDefault="00696A54" w:rsidP="00696A54">
      <w:pPr>
        <w:pStyle w:val="Standard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совсем не проверяется;</w:t>
      </w:r>
    </w:p>
    <w:p w:rsidR="00696A54" w:rsidRDefault="00696A54" w:rsidP="00696A54">
      <w:pPr>
        <w:pStyle w:val="Standard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проверяется.</w:t>
      </w:r>
    </w:p>
    <w:p w:rsidR="00696A54" w:rsidRDefault="00696A54" w:rsidP="00696A54">
      <w:pPr>
        <w:pStyle w:val="Standard"/>
        <w:ind w:left="720"/>
        <w:jc w:val="both"/>
        <w:rPr>
          <w:lang w:val="ru-RU"/>
        </w:rPr>
      </w:pPr>
    </w:p>
    <w:p w:rsidR="00696A54" w:rsidRDefault="00696A54" w:rsidP="00696A54">
      <w:pPr>
        <w:pStyle w:val="Standard"/>
        <w:ind w:left="720"/>
        <w:jc w:val="both"/>
        <w:rPr>
          <w:lang w:val="ru-RU"/>
        </w:rPr>
      </w:pPr>
      <w:r>
        <w:rPr>
          <w:lang w:val="ru-RU"/>
        </w:rPr>
        <w:t>7.На практических занятиях проверяется уровень освоения студентами критики и библиографии? Выберите 1 правильный ответ:</w:t>
      </w:r>
    </w:p>
    <w:p w:rsidR="00696A54" w:rsidRDefault="00696A54" w:rsidP="00696A54">
      <w:pPr>
        <w:pStyle w:val="Standard"/>
        <w:ind w:left="720"/>
        <w:jc w:val="both"/>
        <w:rPr>
          <w:lang w:val="ru-RU"/>
        </w:rPr>
      </w:pPr>
      <w:r>
        <w:rPr>
          <w:lang w:val="ru-RU"/>
        </w:rPr>
        <w:t>1) не проверяется;</w:t>
      </w:r>
    </w:p>
    <w:p w:rsidR="00696A54" w:rsidRDefault="00696A54" w:rsidP="00696A54">
      <w:pPr>
        <w:pStyle w:val="Standard"/>
        <w:ind w:left="720"/>
        <w:jc w:val="both"/>
        <w:rPr>
          <w:lang w:val="ru-RU"/>
        </w:rPr>
      </w:pPr>
      <w:r>
        <w:rPr>
          <w:lang w:val="ru-RU"/>
        </w:rPr>
        <w:t>2) совсем не проверяется;</w:t>
      </w:r>
    </w:p>
    <w:p w:rsidR="00696A54" w:rsidRDefault="00696A54" w:rsidP="00696A54">
      <w:pPr>
        <w:pStyle w:val="Standard"/>
        <w:ind w:left="720"/>
        <w:jc w:val="both"/>
        <w:rPr>
          <w:lang w:val="ru-RU"/>
        </w:rPr>
      </w:pPr>
      <w:r>
        <w:rPr>
          <w:lang w:val="ru-RU"/>
        </w:rPr>
        <w:t>3) проверяется;</w:t>
      </w:r>
    </w:p>
    <w:p w:rsidR="00696A54" w:rsidRDefault="00696A54" w:rsidP="00696A54">
      <w:pPr>
        <w:pStyle w:val="Standard"/>
        <w:ind w:left="720"/>
        <w:jc w:val="both"/>
        <w:rPr>
          <w:lang w:val="ru-RU"/>
        </w:rPr>
      </w:pPr>
      <w:r>
        <w:rPr>
          <w:lang w:val="ru-RU"/>
        </w:rPr>
        <w:t>4) нет.</w:t>
      </w:r>
    </w:p>
    <w:p w:rsidR="00696A54" w:rsidRDefault="00696A54" w:rsidP="00696A54">
      <w:pPr>
        <w:pStyle w:val="Standard"/>
        <w:jc w:val="both"/>
        <w:rPr>
          <w:lang w:val="ru-RU"/>
        </w:rPr>
      </w:pP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3.</w:t>
      </w:r>
      <w:r>
        <w:rPr>
          <w:b/>
          <w:lang w:val="ru-RU"/>
        </w:rPr>
        <w:t xml:space="preserve">Понятие и предмет изучения. Детская литература </w:t>
      </w:r>
      <w:r>
        <w:rPr>
          <w:lang w:val="ru-RU"/>
        </w:rPr>
        <w:t xml:space="preserve">– книги, написанные специально для детской читательской аудитории. Уже в процессе создания таких произведений </w:t>
      </w:r>
      <w:r>
        <w:rPr>
          <w:i/>
          <w:lang w:val="ru-RU"/>
        </w:rPr>
        <w:t xml:space="preserve">писатель ориентируется на читателя определённой возрастной категории, </w:t>
      </w:r>
      <w:r>
        <w:rPr>
          <w:lang w:val="ru-RU"/>
        </w:rPr>
        <w:t>использует такие художественные приемы, которые позволят детям понять книгу.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i/>
          <w:lang w:val="ru-RU"/>
        </w:rPr>
        <w:t>Круг детского чтения –</w:t>
      </w:r>
      <w:r>
        <w:rPr>
          <w:lang w:val="ru-RU"/>
        </w:rPr>
        <w:t xml:space="preserve"> «совокупность произведений печати, отражающих основные интересы и потребности в чтении определённой читательской группы». (Книговедение: Энциклопедический словарь. М., 1982. С. 293). Это книги, которые должны быть прочитаны самими детьми. Их репертуар постоянно обновляется. Круг детского чтения зависит от смены исторических эпох, социальных, религиозных и семейных традиций детского чтения.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i/>
          <w:lang w:val="ru-RU"/>
        </w:rPr>
        <w:lastRenderedPageBreak/>
        <w:t>В его структуре выделяются три группы произведений: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>
        <w:rPr>
          <w:i/>
          <w:lang w:val="ru-RU"/>
        </w:rPr>
        <w:t xml:space="preserve">прямо адресованные детям – </w:t>
      </w:r>
      <w:r>
        <w:rPr>
          <w:lang w:val="ru-RU"/>
        </w:rPr>
        <w:t>большинство произведений детской литературы;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- написанные для взрослых читателей, но нашедшие отклик у детей – сказки Пушкина, Ершова и др.;</w:t>
      </w:r>
    </w:p>
    <w:p w:rsidR="00696A54" w:rsidRDefault="00696A54" w:rsidP="00696A54">
      <w:pPr>
        <w:pStyle w:val="Standard"/>
        <w:ind w:left="360"/>
        <w:jc w:val="both"/>
        <w:rPr>
          <w:i/>
          <w:lang w:val="ru-RU"/>
        </w:rPr>
      </w:pPr>
      <w:r>
        <w:rPr>
          <w:lang w:val="ru-RU"/>
        </w:rPr>
        <w:t xml:space="preserve">- сочиненные самими детьми – т.е. </w:t>
      </w:r>
      <w:r>
        <w:rPr>
          <w:i/>
          <w:lang w:val="ru-RU"/>
        </w:rPr>
        <w:t>детское литературное творчество.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b/>
          <w:lang w:val="ru-RU"/>
        </w:rPr>
        <w:t xml:space="preserve">Детская литература </w:t>
      </w:r>
      <w:r>
        <w:rPr>
          <w:i/>
          <w:lang w:val="ru-RU"/>
        </w:rPr>
        <w:t xml:space="preserve">возникла на пересечении художественного творчества и учебно-воспитательной </w:t>
      </w:r>
      <w:proofErr w:type="gramStart"/>
      <w:r>
        <w:rPr>
          <w:i/>
          <w:lang w:val="ru-RU"/>
        </w:rPr>
        <w:t>деятельности  и</w:t>
      </w:r>
      <w:proofErr w:type="gramEnd"/>
      <w:r>
        <w:rPr>
          <w:i/>
          <w:lang w:val="ru-RU"/>
        </w:rPr>
        <w:t xml:space="preserve"> является областью искусства, </w:t>
      </w:r>
      <w:r>
        <w:rPr>
          <w:lang w:val="ru-RU"/>
        </w:rPr>
        <w:t>функции которого</w:t>
      </w:r>
    </w:p>
    <w:p w:rsidR="00696A54" w:rsidRPr="004307D6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доставлять ребёнку эстетическое наслаждение и способствовать формированию его личности.   </w:t>
      </w:r>
    </w:p>
    <w:p w:rsidR="00696A54" w:rsidRDefault="00696A54" w:rsidP="00696A54">
      <w:pPr>
        <w:pStyle w:val="Standard"/>
        <w:numPr>
          <w:ilvl w:val="0"/>
          <w:numId w:val="4"/>
        </w:numPr>
        <w:rPr>
          <w:lang w:val="ru-RU"/>
        </w:rPr>
      </w:pPr>
    </w:p>
    <w:p w:rsidR="00696A54" w:rsidRPr="00CA7869" w:rsidRDefault="00696A54" w:rsidP="00696A54">
      <w:pPr>
        <w:pStyle w:val="Standard"/>
        <w:ind w:left="432"/>
        <w:rPr>
          <w:lang w:val="ru-RU"/>
        </w:rPr>
      </w:pPr>
    </w:p>
    <w:p w:rsidR="00696A54" w:rsidRDefault="00696A54" w:rsidP="00696A54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Контрольные вопросы:</w:t>
      </w:r>
    </w:p>
    <w:p w:rsidR="00696A54" w:rsidRDefault="00696A54" w:rsidP="00696A54">
      <w:pPr>
        <w:pStyle w:val="Standard"/>
        <w:rPr>
          <w:b/>
          <w:lang w:val="ru-RU"/>
        </w:rPr>
      </w:pP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1.Детская литература – книги, написанные специально для детской читательской аудитории? Выберите 1 правильный ответ:</w:t>
      </w:r>
    </w:p>
    <w:p w:rsidR="00696A54" w:rsidRDefault="00696A54" w:rsidP="00696A54">
      <w:pPr>
        <w:pStyle w:val="Standard"/>
        <w:jc w:val="both"/>
        <w:rPr>
          <w:lang w:val="ru-RU"/>
        </w:rPr>
      </w:pP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1) таких книг нет;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2) да;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3) специально книг для детей не создают;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4) отдельно детской литературы не существует.</w:t>
      </w:r>
    </w:p>
    <w:p w:rsidR="00696A54" w:rsidRDefault="00696A54" w:rsidP="00696A54">
      <w:pPr>
        <w:pStyle w:val="Standard"/>
        <w:jc w:val="both"/>
        <w:rPr>
          <w:lang w:val="ru-RU"/>
        </w:rPr>
      </w:pP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2.Круг детского чтения зависит от смены исторических эпох? Выберите 1 правильный ответ: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1) зависит от смены исторических эпох;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2) нет;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3) совсем не зависит;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4) не зависит.</w:t>
      </w:r>
    </w:p>
    <w:p w:rsidR="00696A54" w:rsidRDefault="00696A54" w:rsidP="00696A54">
      <w:pPr>
        <w:pStyle w:val="Standard"/>
        <w:jc w:val="both"/>
        <w:rPr>
          <w:lang w:val="ru-RU"/>
        </w:rPr>
      </w:pP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3.Круг детского чтения зависит от семейных традиций детского чтения? Выберите 1 правильный ответ: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1) нет;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2) не зависит;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3) совсем не зависит;</w:t>
      </w:r>
    </w:p>
    <w:p w:rsidR="00696A54" w:rsidRDefault="00696A54" w:rsidP="00696A54">
      <w:pPr>
        <w:pStyle w:val="Standard"/>
        <w:jc w:val="both"/>
        <w:rPr>
          <w:lang w:val="ru-RU"/>
        </w:rPr>
      </w:pPr>
      <w:r>
        <w:rPr>
          <w:lang w:val="ru-RU"/>
        </w:rPr>
        <w:t>4) зависит.</w:t>
      </w:r>
    </w:p>
    <w:p w:rsidR="00696A54" w:rsidRDefault="00696A54" w:rsidP="00696A54">
      <w:pPr>
        <w:pStyle w:val="Standard"/>
        <w:jc w:val="both"/>
        <w:rPr>
          <w:lang w:val="ru-RU"/>
        </w:rPr>
      </w:pP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4.Сколько групп произведений выделяют в структуре круга детского чтения? Выберите 1 правильный ответ: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1) 4;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2) 5;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3) 3;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4) 2.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5.Входит в структуру детского чтения детское литературное творчество? Выберите 1 правильный ответ: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1) нет;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2) не входит;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 xml:space="preserve">3) не </w:t>
      </w:r>
      <w:proofErr w:type="gramStart"/>
      <w:r>
        <w:rPr>
          <w:lang w:val="ru-RU"/>
        </w:rPr>
        <w:t>имеет  отношения</w:t>
      </w:r>
      <w:proofErr w:type="gramEnd"/>
      <w:r>
        <w:rPr>
          <w:lang w:val="ru-RU"/>
        </w:rPr>
        <w:t>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4) входит.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6.Является ли детская литература областью искусства? Выберите 1 правильный ответ: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1) нет;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2) не является;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lastRenderedPageBreak/>
        <w:t>3) является;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4) не имеет отношения к искусству.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</w:p>
    <w:p w:rsidR="00696A54" w:rsidRDefault="00696A54" w:rsidP="00696A54">
      <w:pPr>
        <w:pStyle w:val="Standard"/>
        <w:numPr>
          <w:ilvl w:val="0"/>
          <w:numId w:val="12"/>
        </w:numPr>
        <w:jc w:val="both"/>
        <w:rPr>
          <w:lang w:val="ru-RU"/>
        </w:rPr>
      </w:pPr>
      <w:r>
        <w:rPr>
          <w:lang w:val="ru-RU"/>
        </w:rPr>
        <w:t xml:space="preserve">Является ли функцией детской </w:t>
      </w:r>
      <w:proofErr w:type="gramStart"/>
      <w:r>
        <w:rPr>
          <w:lang w:val="ru-RU"/>
        </w:rPr>
        <w:t>литературы  -</w:t>
      </w:r>
      <w:proofErr w:type="gramEnd"/>
      <w:r>
        <w:rPr>
          <w:lang w:val="ru-RU"/>
        </w:rPr>
        <w:t xml:space="preserve"> доставлять ребёнку эстетическое наслаждение? Выберите 1 правильный ответ: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proofErr w:type="gramStart"/>
      <w:r>
        <w:rPr>
          <w:lang w:val="ru-RU"/>
        </w:rPr>
        <w:t>1)нет</w:t>
      </w:r>
      <w:proofErr w:type="gramEnd"/>
      <w:r>
        <w:rPr>
          <w:lang w:val="ru-RU"/>
        </w:rPr>
        <w:t>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2) является;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3) не доставляет эстетического наслаждения;</w:t>
      </w:r>
    </w:p>
    <w:p w:rsidR="00696A54" w:rsidRDefault="00696A54" w:rsidP="00696A54">
      <w:pPr>
        <w:pStyle w:val="Standard"/>
        <w:ind w:left="360"/>
        <w:jc w:val="both"/>
        <w:rPr>
          <w:lang w:val="ru-RU"/>
        </w:rPr>
      </w:pPr>
      <w:r>
        <w:rPr>
          <w:lang w:val="ru-RU"/>
        </w:rPr>
        <w:t>4) не является.</w:t>
      </w:r>
    </w:p>
    <w:p w:rsidR="00956E60" w:rsidRDefault="00441FA6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3BF810D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1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5">
    <w:nsid w:val="0000004F"/>
    <w:multiLevelType w:val="multilevel"/>
    <w:tmpl w:val="3558C312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1645155D"/>
    <w:multiLevelType w:val="multilevel"/>
    <w:tmpl w:val="921A9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1A7E7A34"/>
    <w:multiLevelType w:val="multilevel"/>
    <w:tmpl w:val="03AAF40A"/>
    <w:styleLink w:val="WW8Num50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>
    <w:nsid w:val="1B1C47B0"/>
    <w:multiLevelType w:val="hybridMultilevel"/>
    <w:tmpl w:val="DE3E7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D3503"/>
    <w:multiLevelType w:val="multilevel"/>
    <w:tmpl w:val="0240A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2E023933"/>
    <w:multiLevelType w:val="multilevel"/>
    <w:tmpl w:val="1AA6D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4612294"/>
    <w:multiLevelType w:val="multilevel"/>
    <w:tmpl w:val="94364CEA"/>
    <w:lvl w:ilvl="0">
      <w:numFmt w:val="bullet"/>
      <w:lvlText w:val="-"/>
      <w:lvlJc w:val="left"/>
      <w:pPr>
        <w:ind w:left="0" w:firstLine="0"/>
      </w:pPr>
      <w:rPr>
        <w:rFonts w:ascii="StarSymbol" w:hAnsi="StarSymbol" w:cs="Star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2">
    <w:nsid w:val="56013208"/>
    <w:multiLevelType w:val="multilevel"/>
    <w:tmpl w:val="50D2E3A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>
    <w:nsid w:val="5CAC6DF7"/>
    <w:multiLevelType w:val="multilevel"/>
    <w:tmpl w:val="C9987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64A439F8"/>
    <w:multiLevelType w:val="multilevel"/>
    <w:tmpl w:val="5A68C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5C6534"/>
    <w:multiLevelType w:val="hybridMultilevel"/>
    <w:tmpl w:val="9BF0E29C"/>
    <w:lvl w:ilvl="0" w:tplc="2026A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0F5970"/>
    <w:multiLevelType w:val="multilevel"/>
    <w:tmpl w:val="ACD28330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7">
    <w:nsid w:val="75ED6079"/>
    <w:multiLevelType w:val="multilevel"/>
    <w:tmpl w:val="ACFCAA5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>
    <w:nsid w:val="7C692ECA"/>
    <w:multiLevelType w:val="multilevel"/>
    <w:tmpl w:val="8F763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6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8C"/>
    <w:rsid w:val="001A78F1"/>
    <w:rsid w:val="00441FA6"/>
    <w:rsid w:val="00696A54"/>
    <w:rsid w:val="008E758C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06CF5-909B-410C-95B4-5617CAD7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5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96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6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696A54"/>
    <w:pPr>
      <w:keepNext/>
      <w:spacing w:after="0" w:line="240" w:lineRule="auto"/>
      <w:ind w:left="720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696A54"/>
    <w:pPr>
      <w:keepNext/>
      <w:spacing w:after="0" w:line="240" w:lineRule="auto"/>
      <w:ind w:left="720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A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96A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A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96A5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Заголовок 6 Знак"/>
    <w:basedOn w:val="a0"/>
    <w:link w:val="6"/>
    <w:semiHidden/>
    <w:rsid w:val="00696A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696A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96A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96A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user">
    <w:name w:val="Standard (user)"/>
    <w:rsid w:val="00696A5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696A5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3">
    <w:name w:val="WW8Num3"/>
    <w:rsid w:val="00696A54"/>
    <w:pPr>
      <w:numPr>
        <w:numId w:val="1"/>
      </w:numPr>
    </w:pPr>
  </w:style>
  <w:style w:type="numbering" w:customStyle="1" w:styleId="WW8Num5">
    <w:name w:val="WW8Num5"/>
    <w:rsid w:val="00696A54"/>
    <w:pPr>
      <w:numPr>
        <w:numId w:val="2"/>
      </w:numPr>
    </w:pPr>
  </w:style>
  <w:style w:type="paragraph" w:styleId="a3">
    <w:name w:val="Body Text Indent"/>
    <w:basedOn w:val="a"/>
    <w:link w:val="a4"/>
    <w:semiHidden/>
    <w:unhideWhenUsed/>
    <w:rsid w:val="00696A5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696A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696A5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696A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nhideWhenUsed/>
    <w:rsid w:val="00696A54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696A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696A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3user">
    <w:name w:val="Heading 3 (user)"/>
    <w:basedOn w:val="a"/>
    <w:next w:val="Standarduser"/>
    <w:rsid w:val="00696A54"/>
    <w:pPr>
      <w:keepNext/>
      <w:widowControl w:val="0"/>
      <w:suppressAutoHyphens/>
      <w:autoSpaceDN w:val="0"/>
      <w:spacing w:before="240" w:after="60" w:line="240" w:lineRule="auto"/>
      <w:jc w:val="center"/>
    </w:pPr>
    <w:rPr>
      <w:rFonts w:ascii="Times New Roman" w:eastAsia="Lucida Sans Unicode" w:hAnsi="Times New Roman" w:cs="Times New Roman"/>
      <w:b/>
      <w:bCs/>
      <w:color w:val="000000"/>
      <w:kern w:val="3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696A54"/>
    <w:pPr>
      <w:ind w:left="720"/>
      <w:contextualSpacing/>
    </w:pPr>
  </w:style>
  <w:style w:type="paragraph" w:customStyle="1" w:styleId="311">
    <w:name w:val="Заголовок 31"/>
    <w:next w:val="Standard"/>
    <w:rsid w:val="00696A54"/>
    <w:pPr>
      <w:widowControl w:val="0"/>
      <w:suppressAutoHyphens/>
      <w:autoSpaceDE w:val="0"/>
      <w:autoSpaceDN w:val="0"/>
      <w:spacing w:after="0" w:line="240" w:lineRule="auto"/>
      <w:outlineLvl w:val="2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7">
    <w:name w:val="Normal (Web)"/>
    <w:basedOn w:val="a"/>
    <w:uiPriority w:val="99"/>
    <w:unhideWhenUsed/>
    <w:rsid w:val="0069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501">
    <w:name w:val="WW8Num501"/>
    <w:rsid w:val="00696A54"/>
    <w:pPr>
      <w:numPr>
        <w:numId w:val="3"/>
      </w:numPr>
    </w:pPr>
  </w:style>
  <w:style w:type="paragraph" w:customStyle="1" w:styleId="11">
    <w:name w:val="Заголовок 11"/>
    <w:basedOn w:val="Standard"/>
    <w:next w:val="Standard"/>
    <w:rsid w:val="00696A54"/>
    <w:pPr>
      <w:keepNext/>
      <w:spacing w:before="240" w:after="60"/>
      <w:ind w:left="567"/>
      <w:outlineLvl w:val="0"/>
    </w:pPr>
    <w:rPr>
      <w:b/>
      <w:bCs/>
    </w:rPr>
  </w:style>
  <w:style w:type="paragraph" w:customStyle="1" w:styleId="12">
    <w:name w:val="Нижний колонтитул1"/>
    <w:basedOn w:val="Standard"/>
    <w:rsid w:val="00696A54"/>
    <w:pPr>
      <w:tabs>
        <w:tab w:val="center" w:pos="4677"/>
        <w:tab w:val="right" w:pos="9355"/>
      </w:tabs>
    </w:pPr>
  </w:style>
  <w:style w:type="paragraph" w:customStyle="1" w:styleId="211">
    <w:name w:val="Заголовок 21"/>
    <w:basedOn w:val="Standard"/>
    <w:next w:val="Standard"/>
    <w:rsid w:val="00696A54"/>
    <w:pPr>
      <w:keepNext/>
      <w:spacing w:before="240" w:after="60"/>
      <w:ind w:left="567"/>
      <w:outlineLvl w:val="1"/>
    </w:pPr>
  </w:style>
  <w:style w:type="paragraph" w:customStyle="1" w:styleId="41">
    <w:name w:val="Заголовок 41"/>
    <w:basedOn w:val="a"/>
    <w:next w:val="a"/>
    <w:rsid w:val="00696A54"/>
    <w:pPr>
      <w:keepNext/>
      <w:keepLines/>
      <w:widowControl w:val="0"/>
      <w:suppressAutoHyphens/>
      <w:autoSpaceDN w:val="0"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3"/>
      <w:sz w:val="24"/>
      <w:szCs w:val="24"/>
      <w:lang w:val="en-US" w:bidi="en-US"/>
    </w:rPr>
  </w:style>
  <w:style w:type="paragraph" w:customStyle="1" w:styleId="51">
    <w:name w:val="Заголовок 51"/>
    <w:basedOn w:val="a"/>
    <w:next w:val="a"/>
    <w:rsid w:val="00696A54"/>
    <w:pPr>
      <w:keepNext/>
      <w:keepLines/>
      <w:widowControl w:val="0"/>
      <w:suppressAutoHyphens/>
      <w:autoSpaceDN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3"/>
      <w:sz w:val="24"/>
      <w:szCs w:val="24"/>
      <w:lang w:val="en-US" w:bidi="en-US"/>
    </w:rPr>
  </w:style>
  <w:style w:type="paragraph" w:customStyle="1" w:styleId="61">
    <w:name w:val="Заголовок 61"/>
    <w:basedOn w:val="a"/>
    <w:next w:val="a"/>
    <w:rsid w:val="00696A54"/>
    <w:pPr>
      <w:keepNext/>
      <w:keepLines/>
      <w:widowControl w:val="0"/>
      <w:suppressAutoHyphens/>
      <w:autoSpaceDN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kern w:val="3"/>
      <w:sz w:val="24"/>
      <w:szCs w:val="24"/>
      <w:lang w:val="en-US" w:bidi="en-US"/>
    </w:rPr>
  </w:style>
  <w:style w:type="paragraph" w:customStyle="1" w:styleId="71">
    <w:name w:val="Заголовок 71"/>
    <w:basedOn w:val="a"/>
    <w:next w:val="a"/>
    <w:rsid w:val="00696A54"/>
    <w:pPr>
      <w:keepNext/>
      <w:keepLines/>
      <w:widowControl w:val="0"/>
      <w:suppressAutoHyphens/>
      <w:autoSpaceDN w:val="0"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kern w:val="3"/>
      <w:sz w:val="24"/>
      <w:szCs w:val="24"/>
      <w:lang w:val="en-US" w:bidi="en-US"/>
    </w:rPr>
  </w:style>
  <w:style w:type="paragraph" w:customStyle="1" w:styleId="3f3f3f3f3f3f3f3f3f3f3f3f3f2">
    <w:name w:val="О3fс3fн3fо3fв3fн3fо3fй3f т3fе3fк3fс3fт3f 2"/>
    <w:basedOn w:val="a"/>
    <w:rsid w:val="00696A54"/>
    <w:pPr>
      <w:widowControl w:val="0"/>
      <w:suppressAutoHyphens/>
      <w:autoSpaceDN w:val="0"/>
      <w:spacing w:after="0" w:line="360" w:lineRule="auto"/>
    </w:pPr>
    <w:rPr>
      <w:rFonts w:ascii="Times New Roman" w:eastAsia="Times New Roman" w:hAnsi="Times New Roman" w:cs="Tahoma"/>
      <w:color w:val="000000"/>
      <w:sz w:val="24"/>
      <w:szCs w:val="24"/>
      <w:lang w:val="en-US" w:eastAsia="ar-SA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696A54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ahoma"/>
      <w:color w:val="000000"/>
      <w:sz w:val="24"/>
      <w:szCs w:val="24"/>
      <w:lang w:val="en-US" w:eastAsia="ar-SA"/>
    </w:rPr>
  </w:style>
  <w:style w:type="paragraph" w:customStyle="1" w:styleId="3f3f3f3f3f3f3f3f3f3f3f3f3f3f3f3f3f3f3f3f3f3f3">
    <w:name w:val="О3fс3fн3fо3fв3fн3fо3fй3f т3fе3fк3fс3fт3f с3f о3fт3fс3fт3fу3fп3fо3fм3f 3"/>
    <w:basedOn w:val="a"/>
    <w:rsid w:val="00696A54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ahoma"/>
      <w:color w:val="000000"/>
      <w:sz w:val="24"/>
      <w:szCs w:val="24"/>
      <w:lang w:val="en-US" w:eastAsia="ar-SA"/>
    </w:rPr>
  </w:style>
  <w:style w:type="character" w:customStyle="1" w:styleId="3f3f3f3f3f3f3f3f3f3f3f3f3f3f3f3f3f3f3f">
    <w:name w:val="О3fс3fн3fо3fв3fн3fо3fй3f ш3fр3fи3fф3fт3f а3fб3fз3fа3fц3fа3f"/>
    <w:rsid w:val="00696A54"/>
    <w:rPr>
      <w:rFonts w:ascii="Tahoma" w:hAnsi="Tahoma" w:cs="Tahoma" w:hint="default"/>
      <w:color w:val="000000"/>
      <w:lang w:val="en-US"/>
    </w:rPr>
  </w:style>
  <w:style w:type="paragraph" w:customStyle="1" w:styleId="3f3f3f3f3f3f3f3f3f3f3f3f3f3f3f">
    <w:name w:val="Н3fа3fз3fв3fа3fн3fи3fе3f о3fб3fъ3fе3fк3fт3fа3f"/>
    <w:basedOn w:val="a"/>
    <w:next w:val="a"/>
    <w:rsid w:val="00696A54"/>
    <w:pPr>
      <w:widowControl w:val="0"/>
      <w:suppressAutoHyphens/>
      <w:autoSpaceDN w:val="0"/>
      <w:spacing w:after="0" w:line="240" w:lineRule="auto"/>
      <w:ind w:firstLine="709"/>
      <w:jc w:val="right"/>
    </w:pPr>
    <w:rPr>
      <w:rFonts w:ascii="Times New Roman" w:eastAsia="Times New Roman" w:hAnsi="Times New Roman" w:cs="Tahoma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2448</Words>
  <Characters>13955</Characters>
  <Application>Microsoft Office Word</Application>
  <DocSecurity>0</DocSecurity>
  <Lines>116</Lines>
  <Paragraphs>32</Paragraphs>
  <ScaleCrop>false</ScaleCrop>
  <Company/>
  <LinksUpToDate>false</LinksUpToDate>
  <CharactersWithSpaces>16371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2020-10-13T18:45:00Z</dcterms:created>
  <dcterms:modified xsi:type="dcterms:W3CDTF">2020-10-13T19:57:00Z</dcterms:modified>
</cp:coreProperties>
</file>