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E3" w:rsidRDefault="003770E3" w:rsidP="003770E3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5. Управление</w:t>
      </w:r>
    </w:p>
    <w:p w:rsidR="003770E3" w:rsidRDefault="003770E3" w:rsidP="003770E3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3770E3" w:rsidRDefault="003770E3" w:rsidP="003770E3">
      <w:pPr>
        <w:spacing w:after="12"/>
        <w:ind w:left="2580" w:right="-10" w:firstLine="4814"/>
        <w:jc w:val="left"/>
      </w:pPr>
      <w:r>
        <w:rPr>
          <w:i/>
          <w:sz w:val="26"/>
        </w:rPr>
        <w:t>Таблица 5.1 Управление некоторых глаголов</w:t>
      </w:r>
    </w:p>
    <w:tbl>
      <w:tblPr>
        <w:tblStyle w:val="TableGrid"/>
        <w:tblW w:w="8947" w:type="dxa"/>
        <w:tblInd w:w="-108" w:type="dxa"/>
        <w:tblCellMar>
          <w:top w:w="9" w:type="dxa"/>
          <w:left w:w="105" w:type="dxa"/>
          <w:right w:w="124" w:type="dxa"/>
        </w:tblCellMar>
        <w:tblLook w:val="04A0" w:firstRow="1" w:lastRow="0" w:firstColumn="1" w:lastColumn="0" w:noHBand="0" w:noVBand="1"/>
      </w:tblPr>
      <w:tblGrid>
        <w:gridCol w:w="1747"/>
        <w:gridCol w:w="2281"/>
        <w:gridCol w:w="1966"/>
        <w:gridCol w:w="1827"/>
        <w:gridCol w:w="1632"/>
      </w:tblGrid>
      <w:tr w:rsidR="003770E3" w:rsidTr="007B17DA">
        <w:trPr>
          <w:trHeight w:val="1205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6"/>
              </w:rPr>
              <w:t>Глаголы, требующие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родительного падежа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5" w:line="238" w:lineRule="auto"/>
              <w:ind w:left="0" w:firstLine="10"/>
              <w:jc w:val="center"/>
            </w:pPr>
            <w:r>
              <w:rPr>
                <w:b/>
                <w:sz w:val="26"/>
              </w:rPr>
              <w:t>Глаголы, требующие дательного</w:t>
            </w:r>
          </w:p>
          <w:p w:rsidR="003770E3" w:rsidRDefault="003770E3" w:rsidP="007B17D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6"/>
              </w:rPr>
              <w:t>падежа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6"/>
              </w:rPr>
              <w:t>Глаголы, требующие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винительного падежа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25"/>
              <w:jc w:val="center"/>
            </w:pPr>
            <w:r>
              <w:rPr>
                <w:b/>
                <w:sz w:val="26"/>
              </w:rPr>
              <w:t>Глаголы, требующие творительного падежа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6"/>
              </w:rPr>
              <w:t>Глаголы, требующие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предложного падежа</w:t>
            </w:r>
          </w:p>
        </w:tc>
      </w:tr>
      <w:tr w:rsidR="003770E3" w:rsidTr="007B17DA">
        <w:trPr>
          <w:trHeight w:val="5990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Добиваться (чего?), достигать (чего?), зависеть (от чего?), избегать (чего?), исходить (из чего?), касаться (чего?), лишаться (чего?), освобождаться (от чего?), происходить (из чего?), протестовать (против чего?)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Возражать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(кому?), противодействовать (кому?), служить (чему?), содействовать (кому?), сочувствовать (кому?), способствовать (чему?), удивляться (чему?)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>Переходные глаголы: анализировать, видеть, восстанавливать, добывать, жалеть, изменять, изучать, исследовать, любить, ненавидеть, осмыслять, открывать, ощущать, проверять, производить, реставрировать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>Владеть</w:t>
            </w:r>
          </w:p>
          <w:p w:rsidR="003770E3" w:rsidRDefault="003770E3" w:rsidP="007B17DA">
            <w:pPr>
              <w:spacing w:after="0" w:line="242" w:lineRule="auto"/>
              <w:ind w:left="4" w:firstLine="0"/>
              <w:jc w:val="left"/>
            </w:pPr>
            <w:r>
              <w:rPr>
                <w:sz w:val="26"/>
              </w:rPr>
              <w:t>(чем?), восхищаться</w:t>
            </w:r>
          </w:p>
          <w:p w:rsidR="003770E3" w:rsidRDefault="003770E3" w:rsidP="007B17DA">
            <w:pPr>
              <w:spacing w:after="0" w:line="238" w:lineRule="auto"/>
              <w:ind w:left="4" w:firstLine="0"/>
              <w:jc w:val="left"/>
            </w:pPr>
            <w:r>
              <w:rPr>
                <w:sz w:val="26"/>
              </w:rPr>
              <w:t>(чем?), гордиться</w:t>
            </w:r>
          </w:p>
          <w:p w:rsidR="003770E3" w:rsidRDefault="003770E3" w:rsidP="007B17DA">
            <w:pPr>
              <w:spacing w:line="239" w:lineRule="auto"/>
              <w:ind w:left="4" w:right="47" w:firstLine="0"/>
              <w:jc w:val="left"/>
            </w:pPr>
            <w:r>
              <w:rPr>
                <w:sz w:val="26"/>
              </w:rPr>
              <w:t>(чем?), дружить (с кем?), заниматься</w:t>
            </w:r>
          </w:p>
          <w:p w:rsidR="003770E3" w:rsidRDefault="003770E3" w:rsidP="007B17D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>(чем?), интересоваться (чем?), командовать (чем?), любоваться (чем?), пользоваться (чем?), увлекаться (чем?), управлять (чем?)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>Вспоминать</w:t>
            </w:r>
          </w:p>
          <w:p w:rsidR="003770E3" w:rsidRDefault="003770E3" w:rsidP="007B17DA">
            <w:pPr>
              <w:spacing w:after="0" w:line="239" w:lineRule="auto"/>
              <w:ind w:left="4" w:right="106" w:firstLine="0"/>
              <w:jc w:val="left"/>
            </w:pPr>
            <w:r>
              <w:rPr>
                <w:sz w:val="26"/>
              </w:rPr>
              <w:t>(о чем?), заключаться (в чем?), мечтать</w:t>
            </w:r>
          </w:p>
          <w:p w:rsidR="003770E3" w:rsidRDefault="003770E3" w:rsidP="007B17DA">
            <w:pPr>
              <w:spacing w:after="0" w:line="242" w:lineRule="auto"/>
              <w:ind w:left="4" w:firstLine="0"/>
              <w:jc w:val="left"/>
            </w:pPr>
            <w:r>
              <w:rPr>
                <w:sz w:val="26"/>
              </w:rPr>
              <w:t>(о чем?), нуждаться</w:t>
            </w:r>
          </w:p>
          <w:p w:rsidR="003770E3" w:rsidRDefault="003770E3" w:rsidP="007B17DA">
            <w:pPr>
              <w:spacing w:after="0" w:line="239" w:lineRule="auto"/>
              <w:ind w:left="4" w:right="7" w:firstLine="0"/>
            </w:pPr>
            <w:r>
              <w:rPr>
                <w:sz w:val="26"/>
              </w:rPr>
              <w:t>(в чем?), рассказывать (о чем?), участвовать</w:t>
            </w:r>
          </w:p>
          <w:p w:rsidR="003770E3" w:rsidRDefault="003770E3" w:rsidP="007B17DA">
            <w:pPr>
              <w:spacing w:after="0" w:line="259" w:lineRule="auto"/>
              <w:ind w:left="4" w:firstLine="0"/>
              <w:jc w:val="left"/>
            </w:pPr>
            <w:r>
              <w:rPr>
                <w:sz w:val="26"/>
              </w:rPr>
              <w:t>(в чем?)</w:t>
            </w:r>
          </w:p>
        </w:tc>
      </w:tr>
    </w:tbl>
    <w:p w:rsidR="003770E3" w:rsidRDefault="003770E3" w:rsidP="003770E3">
      <w:pPr>
        <w:spacing w:after="12"/>
        <w:ind w:left="1870" w:right="-10" w:firstLine="5568"/>
        <w:jc w:val="left"/>
      </w:pPr>
      <w:r>
        <w:rPr>
          <w:i/>
          <w:sz w:val="26"/>
        </w:rPr>
        <w:t>Таблица 5.2 Управление отглагольных существительных</w:t>
      </w:r>
    </w:p>
    <w:tbl>
      <w:tblPr>
        <w:tblStyle w:val="TableGrid"/>
        <w:tblW w:w="8947" w:type="dxa"/>
        <w:tblInd w:w="-108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5"/>
        <w:gridCol w:w="2981"/>
        <w:gridCol w:w="2981"/>
      </w:tblGrid>
      <w:tr w:rsidR="003770E3" w:rsidTr="007B17DA">
        <w:trPr>
          <w:trHeight w:val="902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Существительные, образованные от непереходных глаголов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Существительные, образованные от переходных глаголов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Существительные, обозначающие чувства</w:t>
            </w:r>
          </w:p>
        </w:tc>
      </w:tr>
      <w:tr w:rsidR="003770E3" w:rsidTr="007B17DA">
        <w:trPr>
          <w:trHeight w:val="2107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42" w:lineRule="auto"/>
              <w:ind w:left="0" w:firstLine="0"/>
              <w:jc w:val="center"/>
            </w:pPr>
            <w:r>
              <w:rPr>
                <w:b/>
                <w:i/>
                <w:sz w:val="26"/>
              </w:rPr>
              <w:t>управление такое же, как после глаголов</w:t>
            </w:r>
          </w:p>
          <w:p w:rsidR="003770E3" w:rsidRDefault="003770E3" w:rsidP="007B17DA">
            <w:pPr>
              <w:spacing w:after="5" w:line="238" w:lineRule="auto"/>
              <w:ind w:left="0" w:firstLine="0"/>
              <w:jc w:val="center"/>
            </w:pPr>
            <w:r>
              <w:rPr>
                <w:i/>
                <w:sz w:val="26"/>
              </w:rPr>
              <w:t>мечтать о счастье – мечта о счастье,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помогать другу – помощь другу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i/>
                <w:sz w:val="26"/>
              </w:rPr>
              <w:t>родительный падеж</w:t>
            </w:r>
          </w:p>
          <w:p w:rsidR="003770E3" w:rsidRDefault="003770E3" w:rsidP="007B17DA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6"/>
              </w:rPr>
              <w:t>изучать химию – изучение химии,</w:t>
            </w:r>
          </w:p>
          <w:p w:rsidR="003770E3" w:rsidRDefault="003770E3" w:rsidP="007B17DA">
            <w:pPr>
              <w:spacing w:after="0" w:line="242" w:lineRule="auto"/>
              <w:ind w:left="0" w:firstLine="0"/>
              <w:jc w:val="center"/>
            </w:pPr>
            <w:r>
              <w:rPr>
                <w:i/>
                <w:sz w:val="26"/>
              </w:rPr>
              <w:t>создать теорию – создание теории,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завершить книгу – завершение книги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i/>
                <w:sz w:val="26"/>
              </w:rPr>
              <w:t>предлог к + дат. п.</w:t>
            </w:r>
          </w:p>
          <w:p w:rsidR="003770E3" w:rsidRDefault="003770E3" w:rsidP="007B17DA">
            <w:pPr>
              <w:spacing w:after="0" w:line="239" w:lineRule="auto"/>
              <w:ind w:left="0" w:right="6" w:firstLine="0"/>
              <w:jc w:val="center"/>
            </w:pPr>
            <w:r>
              <w:rPr>
                <w:i/>
                <w:sz w:val="26"/>
              </w:rPr>
              <w:t>любить родину – любовь к родине, ненавидеть зло – ненависть к злу,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жалеть животных – жалость к животным</w:t>
            </w:r>
          </w:p>
        </w:tc>
      </w:tr>
    </w:tbl>
    <w:p w:rsidR="003770E3" w:rsidRDefault="003770E3" w:rsidP="003770E3">
      <w:pPr>
        <w:spacing w:after="170"/>
        <w:ind w:left="3137" w:right="-10" w:firstLine="4301"/>
        <w:jc w:val="left"/>
      </w:pPr>
      <w:r>
        <w:rPr>
          <w:i/>
          <w:sz w:val="26"/>
        </w:rPr>
        <w:t>Таблица 5.3 Варианты управления</w:t>
      </w:r>
    </w:p>
    <w:p w:rsidR="003770E3" w:rsidRDefault="003770E3" w:rsidP="003770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0" w:lineRule="auto"/>
        <w:ind w:left="2" w:right="19" w:firstLine="0"/>
        <w:jc w:val="left"/>
      </w:pPr>
      <w:r>
        <w:rPr>
          <w:sz w:val="26"/>
        </w:rPr>
        <w:lastRenderedPageBreak/>
        <w:t xml:space="preserve">винительный </w:t>
      </w:r>
      <w:r>
        <w:rPr>
          <w:rFonts w:ascii="Segoe UI Symbol" w:eastAsia="Segoe UI Symbol" w:hAnsi="Segoe UI Symbol" w:cs="Segoe UI Symbol"/>
          <w:sz w:val="26"/>
        </w:rPr>
        <w:t>Ü</w:t>
      </w:r>
      <w:r>
        <w:rPr>
          <w:sz w:val="26"/>
        </w:rPr>
        <w:t xml:space="preserve">  конкретное </w:t>
      </w:r>
      <w:r>
        <w:rPr>
          <w:rFonts w:ascii="Segoe UI Symbol" w:eastAsia="Segoe UI Symbol" w:hAnsi="Segoe UI Symbol" w:cs="Segoe UI Symbol"/>
          <w:sz w:val="26"/>
        </w:rPr>
        <w:t>¬</w:t>
      </w:r>
      <w:r>
        <w:rPr>
          <w:sz w:val="26"/>
        </w:rPr>
        <w:t xml:space="preserve">   </w:t>
      </w:r>
      <w:r>
        <w:rPr>
          <w:sz w:val="26"/>
          <w:u w:val="single" w:color="000000"/>
        </w:rPr>
        <w:t xml:space="preserve">хотеть </w:t>
      </w:r>
      <w:r>
        <w:rPr>
          <w:rFonts w:ascii="Segoe UI Symbol" w:eastAsia="Segoe UI Symbol" w:hAnsi="Segoe UI Symbol" w:cs="Segoe UI Symbol"/>
          <w:sz w:val="26"/>
        </w:rPr>
        <w:t>®</w:t>
      </w:r>
      <w:r>
        <w:rPr>
          <w:sz w:val="26"/>
        </w:rPr>
        <w:t xml:space="preserve">   абстрактное </w:t>
      </w:r>
      <w:r>
        <w:rPr>
          <w:rFonts w:ascii="Segoe UI Symbol" w:eastAsia="Segoe UI Symbol" w:hAnsi="Segoe UI Symbol" w:cs="Segoe UI Symbol"/>
          <w:sz w:val="26"/>
        </w:rPr>
        <w:t>Þ</w:t>
      </w:r>
      <w:r>
        <w:rPr>
          <w:sz w:val="26"/>
        </w:rPr>
        <w:t xml:space="preserve">   родительный падеж                    существительное </w:t>
      </w:r>
      <w:r>
        <w:rPr>
          <w:sz w:val="26"/>
          <w:u w:val="single" w:color="000000"/>
        </w:rPr>
        <w:t>ждать</w:t>
      </w:r>
      <w:r>
        <w:rPr>
          <w:sz w:val="26"/>
        </w:rPr>
        <w:t xml:space="preserve">         существительное  падеж                                                             </w:t>
      </w:r>
      <w:r>
        <w:rPr>
          <w:sz w:val="26"/>
          <w:u w:val="single" w:color="000000"/>
        </w:rPr>
        <w:t>искать</w:t>
      </w:r>
    </w:p>
    <w:p w:rsidR="003770E3" w:rsidRDefault="003770E3" w:rsidP="003770E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198"/>
        </w:tabs>
        <w:spacing w:after="331" w:line="259" w:lineRule="auto"/>
        <w:ind w:left="2" w:right="19" w:firstLine="0"/>
        <w:jc w:val="center"/>
      </w:pPr>
      <w:r>
        <w:rPr>
          <w:i/>
          <w:sz w:val="26"/>
        </w:rPr>
        <w:t>ждать автобус</w:t>
      </w:r>
      <w:r>
        <w:rPr>
          <w:i/>
          <w:sz w:val="26"/>
        </w:rPr>
        <w:tab/>
        <w:t>ждать счастья</w:t>
      </w:r>
    </w:p>
    <w:p w:rsidR="003770E3" w:rsidRDefault="003770E3" w:rsidP="003770E3">
      <w:pPr>
        <w:spacing w:after="8"/>
        <w:ind w:left="579" w:hanging="10"/>
      </w:pPr>
      <w:r>
        <w:rPr>
          <w:i/>
        </w:rPr>
        <w:t>5.1. Выполните тест «Управление».</w:t>
      </w: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32" w:type="dxa"/>
        </w:tblCellMar>
        <w:tblLook w:val="04A0" w:firstRow="1" w:lastRow="0" w:firstColumn="1" w:lastColumn="0" w:noHBand="0" w:noVBand="1"/>
      </w:tblPr>
      <w:tblGrid>
        <w:gridCol w:w="677"/>
        <w:gridCol w:w="5284"/>
        <w:gridCol w:w="2986"/>
      </w:tblGrid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Издательство «Флинта» издает…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красивым книгам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красивых книг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красивые книги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 детстве она увлекалась…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спорта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спортом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спорту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3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 этот праздничный день все хотят…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радости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радость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радостью</w:t>
            </w:r>
          </w:p>
        </w:tc>
      </w:tr>
      <w:tr w:rsidR="003770E3" w:rsidTr="007B17DA">
        <w:trPr>
          <w:trHeight w:val="10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4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Мой знакомый переводчик занимается … текстов с албанского языка.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переводу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перевода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переводом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5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Я не отрицаю … в этом деле.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своего участия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свое участие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своему участию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6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Ученые создали…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новой техники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новая техника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новую технику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7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Наши преобразования способствуют … продукции.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улучшения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улучшение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улучшению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8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 сказке добрый герой победил…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злого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злому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злым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27" w:firstLine="0"/>
              <w:jc w:val="center"/>
            </w:pPr>
            <w:r>
              <w:t xml:space="preserve">9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Все знакомые считали Павла…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добрым человеком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доброго человека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доброму человеку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10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</w:pPr>
            <w:r>
              <w:t>Только к пяти годам мальчик освободился … темноты.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от боязни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 боязнью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о боязни</w:t>
            </w:r>
          </w:p>
        </w:tc>
      </w:tr>
    </w:tbl>
    <w:p w:rsidR="003770E3" w:rsidRDefault="003770E3" w:rsidP="003770E3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29" w:type="dxa"/>
        </w:tblCellMar>
        <w:tblLook w:val="04A0" w:firstRow="1" w:lastRow="0" w:firstColumn="1" w:lastColumn="0" w:noHBand="0" w:noVBand="1"/>
      </w:tblPr>
      <w:tblGrid>
        <w:gridCol w:w="677"/>
        <w:gridCol w:w="5284"/>
        <w:gridCol w:w="2986"/>
      </w:tblGrid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Понимая ваше горе, мы сочувствуем…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вами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вас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вам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12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Все люди любовались … этой церкви.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красотой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красоте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красоту</w:t>
            </w:r>
          </w:p>
        </w:tc>
      </w:tr>
      <w:tr w:rsidR="003770E3" w:rsidTr="007B17DA">
        <w:trPr>
          <w:trHeight w:val="10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13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Девушка ищет в сумке…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карандаш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карандаша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карандашом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14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Восьмого марта с праздником поздравляют…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всем женщинам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всех женщин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всеми женщинами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15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На Масленицу люди провожали зиму 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встречали весну, все угощали друг дру-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га…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блинам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блинами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блинов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16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99" w:firstLine="0"/>
            </w:pPr>
            <w:r>
              <w:t>В связи с трехсотлетним юбилеем города в Санкт-Петербурге идут ремонтные работы, реставрируют…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старым музеям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старых музеев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старые музеи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17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283" w:firstLine="0"/>
            </w:pPr>
            <w:r>
              <w:t>Оканчивая медицинский университет, будущие врачи клянутся, что всегда будут помогать…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больным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больными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больных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18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Каждый человек, гражданин должен гордиться…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свою родину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своей родиной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своя родина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19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Преподаватель долго проверял…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задачей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задачу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задаче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20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Моя бабушка часто вспоминает…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своего детства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свое детство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своим детством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Познакомьте меня…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о ней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 ней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за ней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Родители были против раннего брака дочери и препятствовали…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свадьбе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свадьбой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свадьбы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23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Я рекомендую … этого человека.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вами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вас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вам</w:t>
            </w:r>
          </w:p>
        </w:tc>
      </w:tr>
    </w:tbl>
    <w:p w:rsidR="003770E3" w:rsidRDefault="003770E3" w:rsidP="003770E3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27" w:type="dxa"/>
        </w:tblCellMar>
        <w:tblLook w:val="04A0" w:firstRow="1" w:lastRow="0" w:firstColumn="1" w:lastColumn="0" w:noHBand="0" w:noVBand="1"/>
      </w:tblPr>
      <w:tblGrid>
        <w:gridCol w:w="677"/>
        <w:gridCol w:w="5284"/>
        <w:gridCol w:w="2986"/>
      </w:tblGrid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24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Все родственники очень интересуются … дедушки.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здоровьем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здоровью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здоровья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25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Аспирант работает…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за диссертацией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над диссертацией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под диссертацией</w:t>
            </w:r>
          </w:p>
        </w:tc>
      </w:tr>
      <w:tr w:rsidR="003770E3" w:rsidTr="007B17DA">
        <w:trPr>
          <w:trHeight w:val="10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26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Только к тридцати годам он добился…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известностью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известность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известности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27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Наконец-то мы нашли…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решение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решением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решения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28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 это время я вдруг почувствовала…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страх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страха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страху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29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Разве ты умеешь управлять…?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самолетом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самолета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самолету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30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Она всегда стремилась…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для успеха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в успехе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 успеху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Молодой человек не выполнил…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поручения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поручение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поручению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74" w:firstLine="0"/>
            </w:pPr>
            <w:r>
              <w:t>Нашим соседом был дедушка Василий. У него не было никого из родственников, ему неоткуда было ждать…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сочувствием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сочувствия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сочувствие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33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Вы давно дружите…?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перед Андреем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за Андреем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 Андреем</w:t>
            </w:r>
          </w:p>
        </w:tc>
      </w:tr>
      <w:tr w:rsidR="003770E3" w:rsidTr="007B17DA">
        <w:trPr>
          <w:trHeight w:val="10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34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До 18 лет дети зависят…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без родителей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от родителей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у родителей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35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Геологи добывают…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золота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золотом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золото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36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Его дедушка командовал…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армии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армию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армией</w:t>
            </w:r>
          </w:p>
        </w:tc>
      </w:tr>
    </w:tbl>
    <w:p w:rsidR="003770E3" w:rsidRDefault="003770E3" w:rsidP="003770E3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29" w:type="dxa"/>
        </w:tblCellMar>
        <w:tblLook w:val="04A0" w:firstRow="1" w:lastRow="0" w:firstColumn="1" w:lastColumn="0" w:noHBand="0" w:noVBand="1"/>
      </w:tblPr>
      <w:tblGrid>
        <w:gridCol w:w="677"/>
        <w:gridCol w:w="5284"/>
        <w:gridCol w:w="2986"/>
      </w:tblGrid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37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Я все-таки привыкла…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из такой жизни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 такой жизни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от такой жизни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38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right="38" w:firstLine="0"/>
            </w:pPr>
            <w:r>
              <w:t>Не стоит поручать ему ответственную работу, сначала он должен подтвердить … делом.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свои слова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своих слов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своим словам</w:t>
            </w:r>
          </w:p>
        </w:tc>
      </w:tr>
      <w:tr w:rsidR="003770E3" w:rsidTr="007B17DA">
        <w:trPr>
          <w:trHeight w:val="103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39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Еще вчера я заметила в тебе…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перемена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перемену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перемене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40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Часто ли Вы возражаете…?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начальнику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начальника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начальником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Вы часто пользуетесь … для волос?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краску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краски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краской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</w:pPr>
            <w:r>
              <w:t>Вчера мы могли решить проблему, но сегодня мы лишились…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этой возможностью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эту возможность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этой возможности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43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Лучший игрок команды перед соревнованиями сломал…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нога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ноге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ногу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44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Весной я люблю наблюдать…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перед птицами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за птицами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на птицах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45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 шесть лет дети готовятся…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за школу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от школы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 школе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46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Студент забыл дома…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книга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книгу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книгой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47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Я не заметила в столе…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эту книгу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этой книги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этой книгой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48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Все должны подчиняться…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закону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закона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законом</w:t>
            </w:r>
          </w:p>
        </w:tc>
      </w:tr>
      <w:tr w:rsidR="003770E3" w:rsidTr="007B17DA">
        <w:trPr>
          <w:trHeight w:val="10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49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Он удивил нас…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своего поведения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своему поведению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своим поведением</w:t>
            </w:r>
          </w:p>
        </w:tc>
      </w:tr>
    </w:tbl>
    <w:p w:rsidR="003770E3" w:rsidRDefault="003770E3" w:rsidP="003770E3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284"/>
        <w:gridCol w:w="2986"/>
      </w:tblGrid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50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Эта книга принадлежит…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мою подругу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моей подругой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моей подруге</w:t>
            </w:r>
          </w:p>
        </w:tc>
      </w:tr>
      <w:tr w:rsidR="003770E3" w:rsidTr="007B17DA">
        <w:trPr>
          <w:trHeight w:val="9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51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Несмотря ни на что, она все-таки смогла достичь…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успеха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успех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успехом</w:t>
            </w:r>
          </w:p>
        </w:tc>
      </w:tr>
      <w:tr w:rsidR="003770E3" w:rsidTr="007B17DA">
        <w:trPr>
          <w:trHeight w:val="97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91" w:firstLine="0"/>
              <w:jc w:val="left"/>
            </w:pPr>
            <w:r>
              <w:t xml:space="preserve">52 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Я благодарю … за помощь.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А) вами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Б) вам</w:t>
            </w:r>
          </w:p>
          <w:p w:rsidR="003770E3" w:rsidRDefault="003770E3" w:rsidP="007B17DA">
            <w:pPr>
              <w:spacing w:after="0" w:line="259" w:lineRule="auto"/>
              <w:ind w:left="0" w:firstLine="0"/>
              <w:jc w:val="left"/>
            </w:pPr>
            <w:r>
              <w:t>В) вас</w:t>
            </w:r>
          </w:p>
        </w:tc>
      </w:tr>
    </w:tbl>
    <w:p w:rsidR="00956E60" w:rsidRDefault="003770E3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B1"/>
    <w:rsid w:val="001A78F1"/>
    <w:rsid w:val="003770E3"/>
    <w:rsid w:val="00C92FB1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DF00F-E1DD-487C-AB2D-E5ED8AC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E3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70E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2020-10-06T13:52:00Z</dcterms:created>
  <dcterms:modified xsi:type="dcterms:W3CDTF">2020-10-06T13:52:00Z</dcterms:modified>
</cp:coreProperties>
</file>