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F3C" w:rsidRDefault="00813F3C" w:rsidP="00813F3C">
      <w:pPr>
        <w:spacing w:after="101" w:line="259" w:lineRule="auto"/>
        <w:ind w:left="564" w:hanging="10"/>
        <w:jc w:val="left"/>
      </w:pPr>
      <w:r>
        <w:rPr>
          <w:rFonts w:ascii="Arial" w:eastAsia="Arial" w:hAnsi="Arial" w:cs="Arial"/>
          <w:b/>
        </w:rPr>
        <w:t>Тема 4. Активные и пассивные конструкции</w:t>
      </w:r>
    </w:p>
    <w:p w:rsidR="00813F3C" w:rsidRDefault="00813F3C" w:rsidP="00813F3C">
      <w:pPr>
        <w:spacing w:after="12"/>
        <w:ind w:left="559" w:right="996" w:hanging="5"/>
        <w:jc w:val="left"/>
      </w:pPr>
      <w:r>
        <w:rPr>
          <w:b/>
        </w:rPr>
        <w:t>Запомните!</w:t>
      </w:r>
    </w:p>
    <w:p w:rsidR="00813F3C" w:rsidRDefault="00813F3C" w:rsidP="00813F3C">
      <w:pPr>
        <w:spacing w:after="12"/>
        <w:ind w:left="1481" w:right="-10" w:firstLine="5957"/>
        <w:jc w:val="left"/>
      </w:pPr>
      <w:r>
        <w:rPr>
          <w:i/>
          <w:sz w:val="26"/>
        </w:rPr>
        <w:t>Таблица 4.1 Соответствие активных и пассивных конструкций</w:t>
      </w:r>
    </w:p>
    <w:tbl>
      <w:tblPr>
        <w:tblStyle w:val="TableGrid"/>
        <w:tblW w:w="8947" w:type="dxa"/>
        <w:tblInd w:w="-108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4195"/>
        <w:gridCol w:w="278"/>
        <w:gridCol w:w="4474"/>
      </w:tblGrid>
      <w:tr w:rsidR="00813F3C" w:rsidTr="007B17DA">
        <w:trPr>
          <w:trHeight w:val="307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3F3C" w:rsidRDefault="00813F3C" w:rsidP="007B17DA">
            <w:pPr>
              <w:spacing w:after="0" w:line="259" w:lineRule="auto"/>
              <w:ind w:left="850" w:firstLine="0"/>
              <w:jc w:val="left"/>
            </w:pPr>
            <w:r>
              <w:rPr>
                <w:b/>
                <w:sz w:val="26"/>
              </w:rPr>
              <w:t>Активная конструкция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116" w:firstLine="0"/>
              <w:jc w:val="center"/>
            </w:pPr>
            <w:r>
              <w:rPr>
                <w:b/>
                <w:sz w:val="26"/>
              </w:rPr>
              <w:t>Пассивная конструкция</w:t>
            </w:r>
          </w:p>
        </w:tc>
      </w:tr>
      <w:tr w:rsidR="00813F3C" w:rsidTr="007B17DA">
        <w:trPr>
          <w:trHeight w:val="307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3F3C" w:rsidRDefault="00813F3C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101" w:firstLine="0"/>
              <w:jc w:val="left"/>
            </w:pPr>
            <w:r>
              <w:rPr>
                <w:b/>
                <w:sz w:val="26"/>
              </w:rPr>
              <w:t>СВ</w:t>
            </w:r>
          </w:p>
        </w:tc>
      </w:tr>
      <w:tr w:rsidR="00813F3C" w:rsidTr="007B17DA">
        <w:trPr>
          <w:trHeight w:val="312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3F3C" w:rsidRDefault="00813F3C" w:rsidP="007B17DA">
            <w:pPr>
              <w:spacing w:after="0" w:line="259" w:lineRule="auto"/>
              <w:ind w:left="393" w:firstLine="0"/>
              <w:jc w:val="center"/>
            </w:pPr>
            <w:r>
              <w:rPr>
                <w:sz w:val="26"/>
              </w:rPr>
              <w:t>Глагол СВ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118" w:firstLine="0"/>
              <w:jc w:val="center"/>
            </w:pPr>
            <w:r>
              <w:rPr>
                <w:sz w:val="26"/>
              </w:rPr>
              <w:t>Причастие пассивное СВ</w:t>
            </w:r>
          </w:p>
        </w:tc>
      </w:tr>
      <w:tr w:rsidR="00813F3C" w:rsidTr="007B17DA">
        <w:trPr>
          <w:trHeight w:val="307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3F3C" w:rsidRDefault="00813F3C" w:rsidP="007B17DA">
            <w:pPr>
              <w:spacing w:after="0" w:line="259" w:lineRule="auto"/>
              <w:ind w:left="392" w:firstLine="0"/>
              <w:jc w:val="center"/>
            </w:pPr>
            <w:r>
              <w:rPr>
                <w:sz w:val="26"/>
              </w:rPr>
              <w:t>Кто сделал что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117" w:firstLine="0"/>
              <w:jc w:val="center"/>
            </w:pPr>
            <w:r>
              <w:rPr>
                <w:sz w:val="26"/>
              </w:rPr>
              <w:t>Что сделано кем</w:t>
            </w:r>
          </w:p>
        </w:tc>
      </w:tr>
      <w:tr w:rsidR="00813F3C" w:rsidTr="007B17DA">
        <w:trPr>
          <w:trHeight w:val="312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3F3C" w:rsidRDefault="00813F3C" w:rsidP="007B17DA">
            <w:pPr>
              <w:spacing w:after="0" w:line="259" w:lineRule="auto"/>
              <w:ind w:left="782" w:firstLine="0"/>
              <w:jc w:val="left"/>
            </w:pPr>
            <w:r>
              <w:rPr>
                <w:i/>
                <w:sz w:val="26"/>
              </w:rPr>
              <w:t>Студент прочитал книгу.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118" w:firstLine="0"/>
              <w:jc w:val="center"/>
            </w:pPr>
            <w:r>
              <w:rPr>
                <w:i/>
                <w:sz w:val="26"/>
              </w:rPr>
              <w:t>Книга прочитана студентом.</w:t>
            </w:r>
          </w:p>
        </w:tc>
      </w:tr>
      <w:tr w:rsidR="00813F3C" w:rsidTr="007B17DA">
        <w:trPr>
          <w:trHeight w:val="307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3F3C" w:rsidRDefault="00813F3C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6"/>
              </w:rPr>
              <w:t>НСВ</w:t>
            </w:r>
          </w:p>
        </w:tc>
      </w:tr>
      <w:tr w:rsidR="00813F3C" w:rsidTr="007B17DA">
        <w:trPr>
          <w:trHeight w:val="307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3F3C" w:rsidRDefault="00813F3C" w:rsidP="007B17DA">
            <w:pPr>
              <w:spacing w:after="0" w:line="259" w:lineRule="auto"/>
              <w:ind w:left="398" w:firstLine="0"/>
              <w:jc w:val="center"/>
            </w:pPr>
            <w:r>
              <w:rPr>
                <w:sz w:val="26"/>
              </w:rPr>
              <w:t>Глагол НСВ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118" w:firstLine="0"/>
              <w:jc w:val="center"/>
            </w:pPr>
            <w:r>
              <w:rPr>
                <w:sz w:val="26"/>
              </w:rPr>
              <w:t>Глагол с -</w:t>
            </w:r>
            <w:proofErr w:type="spellStart"/>
            <w:r>
              <w:rPr>
                <w:sz w:val="26"/>
              </w:rPr>
              <w:t>ся</w:t>
            </w:r>
            <w:proofErr w:type="spellEnd"/>
            <w:r>
              <w:rPr>
                <w:sz w:val="26"/>
              </w:rPr>
              <w:t xml:space="preserve"> в настоящем времени</w:t>
            </w:r>
          </w:p>
        </w:tc>
      </w:tr>
      <w:tr w:rsidR="00813F3C" w:rsidTr="007B17DA">
        <w:trPr>
          <w:trHeight w:val="312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3F3C" w:rsidRDefault="00813F3C" w:rsidP="007B17DA">
            <w:pPr>
              <w:spacing w:after="0" w:line="259" w:lineRule="auto"/>
              <w:ind w:left="395" w:firstLine="0"/>
              <w:jc w:val="center"/>
            </w:pPr>
            <w:r>
              <w:rPr>
                <w:sz w:val="26"/>
              </w:rPr>
              <w:t>Кто делает что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122" w:firstLine="0"/>
              <w:jc w:val="center"/>
            </w:pPr>
            <w:r>
              <w:rPr>
                <w:sz w:val="26"/>
              </w:rPr>
              <w:t>Что делается кем</w:t>
            </w:r>
          </w:p>
        </w:tc>
      </w:tr>
      <w:tr w:rsidR="00813F3C" w:rsidTr="007B17DA">
        <w:trPr>
          <w:trHeight w:val="307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3F3C" w:rsidRDefault="00813F3C" w:rsidP="007B17DA">
            <w:pPr>
              <w:spacing w:after="0" w:line="259" w:lineRule="auto"/>
              <w:ind w:left="883" w:firstLine="0"/>
              <w:jc w:val="left"/>
            </w:pPr>
            <w:r>
              <w:rPr>
                <w:i/>
                <w:sz w:val="26"/>
              </w:rPr>
              <w:t>Студент читает книгу.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113" w:firstLine="0"/>
              <w:jc w:val="center"/>
            </w:pPr>
            <w:r>
              <w:rPr>
                <w:i/>
                <w:sz w:val="26"/>
              </w:rPr>
              <w:t>Книга читается студентом.</w:t>
            </w:r>
          </w:p>
        </w:tc>
      </w:tr>
    </w:tbl>
    <w:p w:rsidR="00813F3C" w:rsidRDefault="00813F3C" w:rsidP="00813F3C">
      <w:pPr>
        <w:spacing w:after="8"/>
        <w:ind w:left="-13" w:firstLine="566"/>
      </w:pPr>
      <w:r>
        <w:rPr>
          <w:i/>
        </w:rPr>
        <w:t>4.1. Выполните тест, установите соответствие между активными и пассивными конструкциями.</w:t>
      </w:r>
    </w:p>
    <w:tbl>
      <w:tblPr>
        <w:tblStyle w:val="TableGrid"/>
        <w:tblW w:w="8947" w:type="dxa"/>
        <w:tblInd w:w="-108" w:type="dxa"/>
        <w:tblCellMar>
          <w:top w:w="11" w:type="dxa"/>
          <w:left w:w="105" w:type="dxa"/>
          <w:right w:w="122" w:type="dxa"/>
        </w:tblCellMar>
        <w:tblLook w:val="04A0" w:firstRow="1" w:lastRow="0" w:firstColumn="1" w:lastColumn="0" w:noHBand="0" w:noVBand="1"/>
      </w:tblPr>
      <w:tblGrid>
        <w:gridCol w:w="677"/>
        <w:gridCol w:w="3384"/>
        <w:gridCol w:w="4886"/>
      </w:tblGrid>
      <w:tr w:rsidR="00813F3C" w:rsidTr="007B17DA">
        <w:trPr>
          <w:trHeight w:val="20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17" w:firstLine="0"/>
              <w:jc w:val="center"/>
            </w:pPr>
            <w:r>
              <w:t xml:space="preserve">1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0" w:firstLine="0"/>
              <w:jc w:val="left"/>
            </w:pPr>
            <w:r>
              <w:t>Рассказ «Судьба человека» написан М. Шолоховым.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14" w:line="243" w:lineRule="auto"/>
              <w:ind w:left="0" w:firstLine="0"/>
              <w:jc w:val="left"/>
            </w:pPr>
            <w:r>
              <w:t>А) М. Шолохов пишет рассказ «Судьба человека».</w:t>
            </w:r>
          </w:p>
          <w:p w:rsidR="00813F3C" w:rsidRDefault="00813F3C" w:rsidP="007B17DA">
            <w:pPr>
              <w:spacing w:after="19" w:line="239" w:lineRule="auto"/>
              <w:ind w:left="0" w:firstLine="0"/>
              <w:jc w:val="left"/>
            </w:pPr>
            <w:r>
              <w:t>Б) М. Шолохов писал рассказ «Судьба человека».</w:t>
            </w:r>
          </w:p>
          <w:p w:rsidR="00813F3C" w:rsidRDefault="00813F3C" w:rsidP="007B17DA">
            <w:pPr>
              <w:spacing w:after="0" w:line="259" w:lineRule="auto"/>
              <w:ind w:left="0" w:firstLine="0"/>
              <w:jc w:val="left"/>
            </w:pPr>
            <w:r>
              <w:t>В) М. Шолохов написал рассказ «Судьба человека».</w:t>
            </w:r>
          </w:p>
        </w:tc>
      </w:tr>
      <w:tr w:rsidR="00813F3C" w:rsidTr="007B17DA">
        <w:trPr>
          <w:trHeight w:val="207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17" w:firstLine="0"/>
              <w:jc w:val="center"/>
            </w:pPr>
            <w:r>
              <w:t xml:space="preserve">2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0" w:firstLine="0"/>
              <w:jc w:val="left"/>
            </w:pPr>
            <w:r>
              <w:t>Третьяков собрал произведения русской национальной живописи.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38" w:line="239" w:lineRule="auto"/>
              <w:ind w:left="0" w:firstLine="0"/>
              <w:jc w:val="left"/>
            </w:pPr>
            <w:r>
              <w:t>А) Третьяковым собраны произведения русской национальной живописи.</w:t>
            </w:r>
          </w:p>
          <w:p w:rsidR="00813F3C" w:rsidRDefault="00813F3C" w:rsidP="007B17DA">
            <w:pPr>
              <w:spacing w:after="43" w:line="239" w:lineRule="auto"/>
              <w:ind w:left="0" w:firstLine="0"/>
            </w:pPr>
            <w:r>
              <w:t>Б) Произведения русской национальной живописи собирались Третьяковым.</w:t>
            </w:r>
          </w:p>
          <w:p w:rsidR="00813F3C" w:rsidRDefault="00813F3C" w:rsidP="007B17DA">
            <w:pPr>
              <w:spacing w:after="0" w:line="259" w:lineRule="auto"/>
              <w:ind w:left="0" w:firstLine="0"/>
              <w:jc w:val="left"/>
            </w:pPr>
            <w:r>
              <w:t>В) Третьяков собирал произведения русской национальной живописи.</w:t>
            </w:r>
          </w:p>
        </w:tc>
      </w:tr>
      <w:tr w:rsidR="00813F3C" w:rsidTr="007B17DA">
        <w:trPr>
          <w:trHeight w:val="20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17" w:firstLine="0"/>
              <w:jc w:val="center"/>
            </w:pPr>
            <w:r>
              <w:t xml:space="preserve">3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0" w:firstLine="0"/>
              <w:jc w:val="left"/>
            </w:pPr>
            <w:r>
              <w:t>Третьяков подарил картины Москве.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14" w:line="243" w:lineRule="auto"/>
              <w:ind w:left="0" w:firstLine="0"/>
              <w:jc w:val="left"/>
            </w:pPr>
            <w:r>
              <w:t>А) Картины были подарены Третьяковым Москве.</w:t>
            </w:r>
          </w:p>
          <w:p w:rsidR="00813F3C" w:rsidRDefault="00813F3C" w:rsidP="007B17DA">
            <w:pPr>
              <w:spacing w:after="19" w:line="239" w:lineRule="auto"/>
              <w:ind w:left="0" w:firstLine="0"/>
            </w:pPr>
            <w:r>
              <w:t>Б) Картины будут подарены Третьяковым Москве.</w:t>
            </w:r>
          </w:p>
          <w:p w:rsidR="00813F3C" w:rsidRDefault="00813F3C" w:rsidP="007B17DA">
            <w:pPr>
              <w:spacing w:after="0" w:line="259" w:lineRule="auto"/>
              <w:ind w:left="0" w:firstLine="0"/>
              <w:jc w:val="left"/>
            </w:pPr>
            <w:r>
              <w:t>В) Картины дарятся Третьяковым Москве.</w:t>
            </w:r>
          </w:p>
        </w:tc>
      </w:tr>
      <w:tr w:rsidR="00813F3C" w:rsidTr="007B17DA">
        <w:trPr>
          <w:trHeight w:val="105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17" w:firstLine="0"/>
              <w:jc w:val="center"/>
            </w:pPr>
            <w:r>
              <w:lastRenderedPageBreak/>
              <w:t xml:space="preserve">4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0" w:firstLine="0"/>
              <w:jc w:val="left"/>
            </w:pPr>
            <w:r>
              <w:t>Эти картины покупаются Третьяковым.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0" w:firstLine="0"/>
            </w:pPr>
            <w:r>
              <w:t>А) Эти картины куплены Третьяковым.</w:t>
            </w:r>
          </w:p>
          <w:p w:rsidR="00813F3C" w:rsidRDefault="00813F3C" w:rsidP="007B17DA">
            <w:pPr>
              <w:spacing w:after="0" w:line="259" w:lineRule="auto"/>
              <w:ind w:left="0" w:firstLine="0"/>
              <w:jc w:val="left"/>
            </w:pPr>
            <w:r>
              <w:t>Б) Эти картины купил Третьяков.</w:t>
            </w:r>
          </w:p>
          <w:p w:rsidR="00813F3C" w:rsidRDefault="00813F3C" w:rsidP="007B17DA">
            <w:pPr>
              <w:spacing w:after="0" w:line="259" w:lineRule="auto"/>
              <w:ind w:left="0" w:firstLine="0"/>
              <w:jc w:val="left"/>
            </w:pPr>
            <w:r>
              <w:t>В) Эти картины покупает Третьяков.</w:t>
            </w:r>
          </w:p>
        </w:tc>
      </w:tr>
    </w:tbl>
    <w:p w:rsidR="00813F3C" w:rsidRDefault="00813F3C" w:rsidP="00813F3C">
      <w:pPr>
        <w:spacing w:after="0" w:line="259" w:lineRule="auto"/>
        <w:ind w:left="-1582" w:right="10327" w:firstLine="0"/>
        <w:jc w:val="left"/>
      </w:pPr>
    </w:p>
    <w:tbl>
      <w:tblPr>
        <w:tblStyle w:val="TableGrid"/>
        <w:tblW w:w="8947" w:type="dxa"/>
        <w:tblInd w:w="-108" w:type="dxa"/>
        <w:tblCellMar>
          <w:left w:w="105" w:type="dxa"/>
          <w:right w:w="110" w:type="dxa"/>
        </w:tblCellMar>
        <w:tblLook w:val="04A0" w:firstRow="1" w:lastRow="0" w:firstColumn="1" w:lastColumn="0" w:noHBand="0" w:noVBand="1"/>
      </w:tblPr>
      <w:tblGrid>
        <w:gridCol w:w="677"/>
        <w:gridCol w:w="3384"/>
        <w:gridCol w:w="4886"/>
      </w:tblGrid>
      <w:tr w:rsidR="00813F3C" w:rsidTr="007B17DA">
        <w:trPr>
          <w:trHeight w:val="174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5" w:firstLine="0"/>
              <w:jc w:val="center"/>
            </w:pPr>
            <w:r>
              <w:t xml:space="preserve">5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0" w:firstLine="0"/>
            </w:pPr>
            <w:r>
              <w:t>В институте многое делается для повышения уровня знаний студентов.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line="216" w:lineRule="auto"/>
              <w:ind w:left="0" w:firstLine="0"/>
              <w:jc w:val="left"/>
            </w:pPr>
            <w:r>
              <w:t>А) Институт многое делает для повышения уровня знаний студентов.</w:t>
            </w:r>
          </w:p>
          <w:p w:rsidR="00813F3C" w:rsidRDefault="00813F3C" w:rsidP="007B17DA">
            <w:pPr>
              <w:spacing w:after="0" w:line="216" w:lineRule="auto"/>
              <w:ind w:left="0" w:firstLine="0"/>
              <w:jc w:val="left"/>
            </w:pPr>
            <w:r>
              <w:t>Б) В институте многое сделано для повышения уровня знаний студентов.</w:t>
            </w:r>
          </w:p>
          <w:p w:rsidR="00813F3C" w:rsidRDefault="00813F3C" w:rsidP="007B17DA">
            <w:pPr>
              <w:spacing w:after="0" w:line="259" w:lineRule="auto"/>
              <w:ind w:left="0" w:firstLine="0"/>
            </w:pPr>
            <w:r>
              <w:t>В) В институте многое делают для повышения уровня знаний студентов.</w:t>
            </w:r>
          </w:p>
        </w:tc>
      </w:tr>
      <w:tr w:rsidR="00813F3C" w:rsidTr="007B17DA">
        <w:trPr>
          <w:trHeight w:val="194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5" w:firstLine="0"/>
              <w:jc w:val="center"/>
            </w:pPr>
            <w:r>
              <w:t xml:space="preserve">6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0" w:firstLine="0"/>
            </w:pPr>
            <w:r>
              <w:t>На конференции обсуждены многие проблемы.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39" w:lineRule="auto"/>
              <w:ind w:left="0" w:firstLine="0"/>
              <w:jc w:val="left"/>
            </w:pPr>
            <w:r>
              <w:t>А) На конференции обсуждаются многие проблемы.</w:t>
            </w:r>
          </w:p>
          <w:p w:rsidR="00813F3C" w:rsidRDefault="00813F3C" w:rsidP="007B17DA">
            <w:pPr>
              <w:spacing w:after="0" w:line="243" w:lineRule="auto"/>
              <w:ind w:left="0" w:firstLine="0"/>
              <w:jc w:val="left"/>
            </w:pPr>
            <w:r>
              <w:t>Б) Конференция обсудила многие проблемы.</w:t>
            </w:r>
          </w:p>
          <w:p w:rsidR="00813F3C" w:rsidRDefault="00813F3C" w:rsidP="007B17DA">
            <w:pPr>
              <w:spacing w:after="0" w:line="259" w:lineRule="auto"/>
              <w:ind w:left="0" w:firstLine="0"/>
              <w:jc w:val="left"/>
            </w:pPr>
            <w:r>
              <w:t>В) На конференции обсудили многие проблемы.</w:t>
            </w:r>
          </w:p>
        </w:tc>
      </w:tr>
      <w:tr w:rsidR="00813F3C" w:rsidTr="007B17DA">
        <w:trPr>
          <w:trHeight w:val="193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5" w:firstLine="0"/>
              <w:jc w:val="center"/>
            </w:pPr>
            <w:r>
              <w:t xml:space="preserve">7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0" w:firstLine="0"/>
              <w:jc w:val="left"/>
            </w:pPr>
            <w:r>
              <w:t>В городе реставрируют старинные здания.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39" w:lineRule="auto"/>
              <w:ind w:left="0" w:firstLine="0"/>
              <w:jc w:val="left"/>
            </w:pPr>
            <w:r>
              <w:t>А) В городе реставрируются старинные здания.</w:t>
            </w:r>
          </w:p>
          <w:p w:rsidR="00813F3C" w:rsidRDefault="00813F3C" w:rsidP="007B17DA">
            <w:pPr>
              <w:spacing w:after="0" w:line="239" w:lineRule="auto"/>
              <w:ind w:left="0" w:firstLine="0"/>
              <w:jc w:val="left"/>
            </w:pPr>
            <w:r>
              <w:t>Б) В городе отреставрированы старинные здания.</w:t>
            </w:r>
          </w:p>
          <w:p w:rsidR="00813F3C" w:rsidRDefault="00813F3C" w:rsidP="007B17DA">
            <w:pPr>
              <w:spacing w:after="0" w:line="259" w:lineRule="auto"/>
              <w:ind w:left="0" w:firstLine="0"/>
              <w:jc w:val="left"/>
            </w:pPr>
            <w:r>
              <w:t>В) В городе реставрировали старинные здания.</w:t>
            </w:r>
          </w:p>
        </w:tc>
      </w:tr>
      <w:tr w:rsidR="00813F3C" w:rsidTr="007B17DA">
        <w:trPr>
          <w:trHeight w:val="97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5" w:firstLine="0"/>
              <w:jc w:val="center"/>
            </w:pPr>
            <w:r>
              <w:t xml:space="preserve">8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>
              <w:tab/>
              <w:t xml:space="preserve">журнале </w:t>
            </w:r>
            <w:r>
              <w:tab/>
              <w:t>напечатали статью.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0" w:firstLine="0"/>
              <w:jc w:val="left"/>
            </w:pPr>
            <w:r>
              <w:t>А) В журнале печатается статья.</w:t>
            </w:r>
          </w:p>
          <w:p w:rsidR="00813F3C" w:rsidRDefault="00813F3C" w:rsidP="007B17DA">
            <w:pPr>
              <w:spacing w:after="0" w:line="259" w:lineRule="auto"/>
              <w:ind w:left="0" w:firstLine="0"/>
              <w:jc w:val="left"/>
            </w:pPr>
            <w:r>
              <w:t>Б) В журнале напечатана статья.</w:t>
            </w:r>
          </w:p>
          <w:p w:rsidR="00813F3C" w:rsidRDefault="00813F3C" w:rsidP="007B17DA">
            <w:pPr>
              <w:spacing w:after="0" w:line="259" w:lineRule="auto"/>
              <w:ind w:left="0" w:firstLine="0"/>
              <w:jc w:val="left"/>
            </w:pPr>
            <w:r>
              <w:t>В) Журнал напечатал статью.</w:t>
            </w:r>
          </w:p>
        </w:tc>
      </w:tr>
      <w:tr w:rsidR="00813F3C" w:rsidTr="007B17DA">
        <w:trPr>
          <w:trHeight w:val="193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5" w:firstLine="0"/>
              <w:jc w:val="center"/>
            </w:pPr>
            <w:r>
              <w:t xml:space="preserve">9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0" w:firstLine="0"/>
            </w:pPr>
            <w:r>
              <w:t>Эйнштейн получил Нобелевскую премию.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39" w:lineRule="auto"/>
              <w:ind w:left="0" w:firstLine="0"/>
              <w:jc w:val="left"/>
            </w:pPr>
            <w:r>
              <w:t>А) Нобелевская премия получена Эйнштейном.</w:t>
            </w:r>
          </w:p>
          <w:p w:rsidR="00813F3C" w:rsidRDefault="00813F3C" w:rsidP="007B17DA">
            <w:pPr>
              <w:spacing w:after="0" w:line="239" w:lineRule="auto"/>
              <w:ind w:left="0" w:firstLine="0"/>
              <w:jc w:val="left"/>
            </w:pPr>
            <w:r>
              <w:t>Б) Нобелевская премия получается Эйнштейном.</w:t>
            </w:r>
          </w:p>
          <w:p w:rsidR="00813F3C" w:rsidRDefault="00813F3C" w:rsidP="007B17DA">
            <w:pPr>
              <w:spacing w:after="0" w:line="259" w:lineRule="auto"/>
              <w:ind w:left="0" w:firstLine="0"/>
              <w:jc w:val="left"/>
            </w:pPr>
            <w:r>
              <w:t>В) Нобелевская премия будет получена Эйнштейном.</w:t>
            </w:r>
          </w:p>
        </w:tc>
      </w:tr>
      <w:tr w:rsidR="00813F3C" w:rsidTr="007B17DA">
        <w:trPr>
          <w:trHeight w:val="130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91" w:firstLine="0"/>
              <w:jc w:val="left"/>
            </w:pPr>
            <w:r>
              <w:t xml:space="preserve">10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0" w:firstLine="0"/>
              <w:jc w:val="left"/>
            </w:pPr>
            <w:r>
              <w:t>Профессор пишет новую статью.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0" w:firstLine="0"/>
              <w:jc w:val="left"/>
            </w:pPr>
            <w:r>
              <w:t>А) Новая статья написана профессором.</w:t>
            </w:r>
          </w:p>
          <w:p w:rsidR="00813F3C" w:rsidRDefault="00813F3C" w:rsidP="007B17DA">
            <w:pPr>
              <w:spacing w:after="0" w:line="259" w:lineRule="auto"/>
              <w:ind w:left="0" w:firstLine="0"/>
              <w:jc w:val="left"/>
            </w:pPr>
            <w:r>
              <w:t>Б) Новая статья пишется профессором. В) Новая статья будет написана профессором.</w:t>
            </w:r>
          </w:p>
        </w:tc>
      </w:tr>
      <w:tr w:rsidR="00813F3C" w:rsidTr="007B17DA">
        <w:trPr>
          <w:trHeight w:val="129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91" w:firstLine="0"/>
              <w:jc w:val="left"/>
            </w:pPr>
            <w:r>
              <w:t xml:space="preserve">11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0" w:firstLine="0"/>
              <w:jc w:val="left"/>
            </w:pPr>
            <w:r>
              <w:t>Ученый проводит исследование.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0" w:firstLine="0"/>
              <w:jc w:val="left"/>
            </w:pPr>
            <w:r>
              <w:t>А) Исследование проводилось ученым.</w:t>
            </w:r>
          </w:p>
          <w:p w:rsidR="00813F3C" w:rsidRDefault="00813F3C" w:rsidP="007B17DA">
            <w:pPr>
              <w:spacing w:after="0" w:line="259" w:lineRule="auto"/>
              <w:ind w:left="0" w:right="175" w:firstLine="0"/>
            </w:pPr>
            <w:r>
              <w:t>Б) Исследование проводится ученым. В) Исследование будет проводиться ученым.</w:t>
            </w:r>
          </w:p>
        </w:tc>
      </w:tr>
      <w:tr w:rsidR="00813F3C" w:rsidTr="007B17DA">
        <w:trPr>
          <w:trHeight w:val="97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91" w:firstLine="0"/>
              <w:jc w:val="left"/>
            </w:pPr>
            <w:r>
              <w:lastRenderedPageBreak/>
              <w:t xml:space="preserve">12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0" w:firstLine="0"/>
              <w:jc w:val="left"/>
            </w:pPr>
            <w:r>
              <w:t>На кафедре проведено заседание.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0" w:firstLine="0"/>
              <w:jc w:val="left"/>
            </w:pPr>
            <w:r>
              <w:t>А) На кафедре проводят заседание.</w:t>
            </w:r>
          </w:p>
          <w:p w:rsidR="00813F3C" w:rsidRDefault="00813F3C" w:rsidP="007B17DA">
            <w:pPr>
              <w:spacing w:after="0" w:line="259" w:lineRule="auto"/>
              <w:ind w:left="0" w:firstLine="0"/>
              <w:jc w:val="left"/>
            </w:pPr>
            <w:r>
              <w:t>Б) На кафедре провели заседание.</w:t>
            </w:r>
          </w:p>
          <w:p w:rsidR="00813F3C" w:rsidRDefault="00813F3C" w:rsidP="007B17DA">
            <w:pPr>
              <w:spacing w:after="0" w:line="259" w:lineRule="auto"/>
              <w:ind w:left="0" w:firstLine="0"/>
              <w:jc w:val="left"/>
            </w:pPr>
            <w:r>
              <w:t>В) На кафедре проводится заседание.</w:t>
            </w:r>
          </w:p>
        </w:tc>
      </w:tr>
      <w:tr w:rsidR="00813F3C" w:rsidTr="007B17DA">
        <w:trPr>
          <w:trHeight w:val="97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91" w:firstLine="0"/>
              <w:jc w:val="left"/>
            </w:pPr>
            <w:r>
              <w:t xml:space="preserve">13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0" w:firstLine="0"/>
            </w:pPr>
            <w:r>
              <w:t>Михалковым снимается новый фильм.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3C" w:rsidRDefault="00813F3C" w:rsidP="007B17DA">
            <w:pPr>
              <w:spacing w:after="0" w:line="259" w:lineRule="auto"/>
              <w:ind w:left="0" w:firstLine="0"/>
              <w:jc w:val="left"/>
            </w:pPr>
            <w:r>
              <w:t>А) Михалков снял новый фильм.</w:t>
            </w:r>
          </w:p>
          <w:p w:rsidR="00813F3C" w:rsidRDefault="00813F3C" w:rsidP="007B17DA">
            <w:pPr>
              <w:spacing w:after="0" w:line="259" w:lineRule="auto"/>
              <w:ind w:left="0" w:firstLine="0"/>
              <w:jc w:val="left"/>
            </w:pPr>
            <w:r>
              <w:t>Б) Михалков снимет новый фильм.</w:t>
            </w:r>
          </w:p>
          <w:p w:rsidR="00813F3C" w:rsidRDefault="00813F3C" w:rsidP="007B17DA">
            <w:pPr>
              <w:spacing w:after="0" w:line="259" w:lineRule="auto"/>
              <w:ind w:left="0" w:firstLine="0"/>
              <w:jc w:val="left"/>
            </w:pPr>
            <w:r>
              <w:t>В) Михалков снимает новый фильм.</w:t>
            </w:r>
          </w:p>
        </w:tc>
      </w:tr>
    </w:tbl>
    <w:p w:rsidR="00956E60" w:rsidRDefault="00813F3C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7F"/>
    <w:rsid w:val="001A78F1"/>
    <w:rsid w:val="00813F3C"/>
    <w:rsid w:val="00D4507F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D7A1A-175B-46AC-BB58-95B954FB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F3C"/>
    <w:pPr>
      <w:spacing w:after="3" w:line="249" w:lineRule="auto"/>
      <w:ind w:left="797" w:firstLine="55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13F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2020-10-06T13:51:00Z</dcterms:created>
  <dcterms:modified xsi:type="dcterms:W3CDTF">2020-10-06T13:51:00Z</dcterms:modified>
</cp:coreProperties>
</file>