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BC0" w:rsidRPr="001E3C46" w:rsidRDefault="00AB3BC0" w:rsidP="00AB3BC0">
      <w:pPr>
        <w:pStyle w:val="a3"/>
        <w:shd w:val="clear" w:color="auto" w:fill="FFFFFF"/>
        <w:spacing w:before="225" w:after="225" w:line="293" w:lineRule="atLeast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AB3BC0" w:rsidRPr="007F4242" w:rsidRDefault="00AB3BC0" w:rsidP="00AB3BC0">
      <w:pPr>
        <w:pStyle w:val="a3"/>
        <w:numPr>
          <w:ilvl w:val="0"/>
          <w:numId w:val="1"/>
        </w:numPr>
        <w:spacing w:after="0" w:line="399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b/>
          <w:sz w:val="24"/>
          <w:szCs w:val="24"/>
        </w:rPr>
        <w:t xml:space="preserve">Принцип учета </w:t>
      </w:r>
      <w:proofErr w:type="gramStart"/>
      <w:r w:rsidRPr="007F4242">
        <w:rPr>
          <w:rFonts w:ascii="Times New Roman" w:hAnsi="Times New Roman" w:cs="Times New Roman"/>
          <w:b/>
          <w:sz w:val="24"/>
          <w:szCs w:val="24"/>
        </w:rPr>
        <w:t>особенностей родного языка</w:t>
      </w:r>
      <w:proofErr w:type="gramEnd"/>
      <w:r w:rsidRPr="007F4242">
        <w:rPr>
          <w:rFonts w:ascii="Times New Roman" w:hAnsi="Times New Roman" w:cs="Times New Roman"/>
          <w:b/>
          <w:sz w:val="24"/>
          <w:szCs w:val="24"/>
        </w:rPr>
        <w:t xml:space="preserve"> учащихся при обучении русскому языку как неродному как лингвометодическая категория </w:t>
      </w:r>
    </w:p>
    <w:p w:rsidR="00AB3BC0" w:rsidRPr="007F4242" w:rsidRDefault="00AB3BC0" w:rsidP="00AB3BC0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sz w:val="24"/>
          <w:szCs w:val="24"/>
        </w:rPr>
        <w:t xml:space="preserve">Одним из ведущих лингвометодических принципов в обучении русскому языку как неродному </w:t>
      </w:r>
      <w:proofErr w:type="gramStart"/>
      <w:r w:rsidRPr="007F4242">
        <w:rPr>
          <w:rFonts w:ascii="Times New Roman" w:hAnsi="Times New Roman" w:cs="Times New Roman"/>
          <w:sz w:val="24"/>
          <w:szCs w:val="24"/>
        </w:rPr>
        <w:t>является  учет</w:t>
      </w:r>
      <w:proofErr w:type="gramEnd"/>
      <w:r w:rsidRPr="007F4242">
        <w:rPr>
          <w:rFonts w:ascii="Times New Roman" w:hAnsi="Times New Roman" w:cs="Times New Roman"/>
          <w:sz w:val="24"/>
          <w:szCs w:val="24"/>
        </w:rPr>
        <w:t xml:space="preserve"> особенностей родного языка учащихся, о значимости которого писали  лингвисты, </w:t>
      </w:r>
      <w:proofErr w:type="spellStart"/>
      <w:r w:rsidRPr="007F4242">
        <w:rPr>
          <w:rFonts w:ascii="Times New Roman" w:hAnsi="Times New Roman" w:cs="Times New Roman"/>
          <w:sz w:val="24"/>
          <w:szCs w:val="24"/>
        </w:rPr>
        <w:t>психолингвисты</w:t>
      </w:r>
      <w:proofErr w:type="spellEnd"/>
      <w:r w:rsidRPr="007F4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F4242">
        <w:rPr>
          <w:rFonts w:ascii="Times New Roman" w:hAnsi="Times New Roman" w:cs="Times New Roman"/>
          <w:sz w:val="24"/>
          <w:szCs w:val="24"/>
        </w:rPr>
        <w:t>лингвометодисты</w:t>
      </w:r>
      <w:proofErr w:type="spellEnd"/>
      <w:r w:rsidRPr="007F4242">
        <w:rPr>
          <w:rFonts w:ascii="Times New Roman" w:hAnsi="Times New Roman" w:cs="Times New Roman"/>
          <w:sz w:val="24"/>
          <w:szCs w:val="24"/>
        </w:rPr>
        <w:t xml:space="preserve">. При этом следует отметить, что форма учета особенностей родного языка учеными предлагалась разная. </w:t>
      </w:r>
      <w:proofErr w:type="gramStart"/>
      <w:r w:rsidRPr="007F4242">
        <w:rPr>
          <w:rFonts w:ascii="Times New Roman" w:hAnsi="Times New Roman" w:cs="Times New Roman"/>
          <w:sz w:val="24"/>
          <w:szCs w:val="24"/>
        </w:rPr>
        <w:t>Одни  говорили</w:t>
      </w:r>
      <w:proofErr w:type="gramEnd"/>
      <w:r w:rsidRPr="007F4242">
        <w:rPr>
          <w:rFonts w:ascii="Times New Roman" w:hAnsi="Times New Roman" w:cs="Times New Roman"/>
          <w:sz w:val="24"/>
          <w:szCs w:val="24"/>
        </w:rPr>
        <w:t xml:space="preserve"> о необходимости сопоставления явлений русского языка с фактами родного языка учащихся непосредственно на уроках, другие учет особенностей родного языка определяли на основе  данных сопоставительно-типологических исследований. Во втором случае учет особенностей родного языка становится эффективным средством обучения русскому языку. Он опирается на результаты сопоставительно-типологического анализа, что позволяет предупредить интерферирующее воздействие родного языка и использовать его положительное влияние, то есть транспозицию.  </w:t>
      </w:r>
    </w:p>
    <w:p w:rsidR="00AB3BC0" w:rsidRPr="007F4242" w:rsidRDefault="00AB3BC0" w:rsidP="00AB3BC0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sz w:val="24"/>
          <w:szCs w:val="24"/>
        </w:rPr>
        <w:t xml:space="preserve">Знание особенностей русского языка в сопоставлении с родным языком позволяет авторам учебников, преподавателям и учителям правильно определить, на какие факты следует обратить особое внимание, где можно опираться на аналогичные явления родного языка, в какой последовательности расположить материал для изучения, какую систему упражнений предусмотреть. В связи с этим особую значимость приобретают исследования в области сопоставительной </w:t>
      </w:r>
      <w:proofErr w:type="gramStart"/>
      <w:r w:rsidRPr="007F4242">
        <w:rPr>
          <w:rFonts w:ascii="Times New Roman" w:hAnsi="Times New Roman" w:cs="Times New Roman"/>
          <w:sz w:val="24"/>
          <w:szCs w:val="24"/>
        </w:rPr>
        <w:t>типологии  русского</w:t>
      </w:r>
      <w:proofErr w:type="gramEnd"/>
      <w:r w:rsidRPr="007F4242">
        <w:rPr>
          <w:rFonts w:ascii="Times New Roman" w:hAnsi="Times New Roman" w:cs="Times New Roman"/>
          <w:sz w:val="24"/>
          <w:szCs w:val="24"/>
        </w:rPr>
        <w:t xml:space="preserve"> и родного языков учащихся, которые имеют огромную практическую значимость для совершенствования теории и практики обучения русскому языку как неродному. </w:t>
      </w:r>
    </w:p>
    <w:p w:rsidR="00AB3BC0" w:rsidRPr="007F4242" w:rsidRDefault="00AB3BC0" w:rsidP="00AB3BC0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sz w:val="24"/>
          <w:szCs w:val="24"/>
        </w:rPr>
        <w:t xml:space="preserve">Л.З. Шакирова, основатель современной Казанской лингвометодической школы, с 50-х годов ХХ века активно занимающаяся проблемами  преподавания русского языка как неродного,  исследовала лингвистические предпосылки учета особенностей родного языка учащихся  при обучении русскому языку в </w:t>
      </w:r>
      <w:proofErr w:type="spellStart"/>
      <w:r w:rsidRPr="007F4242">
        <w:rPr>
          <w:rFonts w:ascii="Times New Roman" w:hAnsi="Times New Roman" w:cs="Times New Roman"/>
          <w:sz w:val="24"/>
          <w:szCs w:val="24"/>
        </w:rPr>
        <w:t>тюркоязычной</w:t>
      </w:r>
      <w:proofErr w:type="spellEnd"/>
      <w:r w:rsidRPr="007F4242">
        <w:rPr>
          <w:rFonts w:ascii="Times New Roman" w:hAnsi="Times New Roman" w:cs="Times New Roman"/>
          <w:sz w:val="24"/>
          <w:szCs w:val="24"/>
        </w:rPr>
        <w:t xml:space="preserve"> аудитории и предложила идею классификации языкового материала, согласно которой   выделяются три группы языковых фактов: 1) грамматические категории, аналогичные для  сопоставляемых языков, между которыми обнаруживается полное соответствие; 2) грамматические категории,  обозначающиеся одним и тем же термином и аналогичные по своим функциям в сопоставляемых языках, но имеющие свои специфические особенности;  3) грамматические категории, характерные только для русского языка [Шакирова  1999: 35-36]. Языковые факты первой группы относятся к транспозиции, то есть положительному влиянию родного языка при изучении фактов русского языка. Языковые факты второй и третьей группы относятся к интерференции, то есть отрицательному влиянию родного языка при изучении русского языка.   </w:t>
      </w:r>
    </w:p>
    <w:p w:rsidR="00AB3BC0" w:rsidRPr="007F4242" w:rsidRDefault="00AB3BC0" w:rsidP="00AB3BC0">
      <w:pPr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sz w:val="24"/>
          <w:szCs w:val="24"/>
        </w:rPr>
        <w:t xml:space="preserve">Учет особенностей родного языка учащихся предполагает подход к обучению русскому языку с учетом грамматических явлений, аналогичных и специфичных в обоих языках. Овладеть вторым языком для нерусского учащегося – это научиться оформлять свои мысли на другом языке с помощью иной языковой системы. Это сложный психологический процесс, требующий особого внимания. Взаимосвязь двух языков может вызвать интерференцию, то есть учащиеся начинают смешивать особенности русского и родного языков. </w:t>
      </w:r>
    </w:p>
    <w:p w:rsidR="00AB3BC0" w:rsidRPr="007F4242" w:rsidRDefault="00AB3BC0" w:rsidP="00AB3BC0">
      <w:pPr>
        <w:spacing w:after="131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4242">
        <w:rPr>
          <w:rFonts w:ascii="Times New Roman" w:hAnsi="Times New Roman" w:cs="Times New Roman"/>
          <w:sz w:val="24"/>
          <w:szCs w:val="24"/>
        </w:rPr>
        <w:t>Например: «</w:t>
      </w:r>
      <w:proofErr w:type="spellStart"/>
      <w:proofErr w:type="gramStart"/>
      <w:r w:rsidRPr="007F4242">
        <w:rPr>
          <w:rFonts w:ascii="Times New Roman" w:hAnsi="Times New Roman" w:cs="Times New Roman"/>
          <w:sz w:val="24"/>
          <w:szCs w:val="24"/>
        </w:rPr>
        <w:t>упыт</w:t>
      </w:r>
      <w:proofErr w:type="spellEnd"/>
      <w:r w:rsidRPr="007F4242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7F4242">
        <w:rPr>
          <w:rFonts w:ascii="Times New Roman" w:hAnsi="Times New Roman" w:cs="Times New Roman"/>
          <w:sz w:val="24"/>
          <w:szCs w:val="24"/>
        </w:rPr>
        <w:t>вм</w:t>
      </w:r>
      <w:proofErr w:type="spellEnd"/>
      <w:proofErr w:type="gramEnd"/>
      <w:r w:rsidRPr="007F4242">
        <w:rPr>
          <w:rFonts w:ascii="Times New Roman" w:hAnsi="Times New Roman" w:cs="Times New Roman"/>
          <w:sz w:val="24"/>
          <w:szCs w:val="24"/>
        </w:rPr>
        <w:t xml:space="preserve">. «опыт» и др.  </w:t>
      </w:r>
    </w:p>
    <w:p w:rsidR="00AB3BC0" w:rsidRDefault="00AB3BC0" w:rsidP="00AB3BC0">
      <w:pPr>
        <w:spacing w:after="131"/>
        <w:ind w:left="1068"/>
      </w:pPr>
      <w:r>
        <w:lastRenderedPageBreak/>
        <w:t xml:space="preserve"> </w:t>
      </w:r>
    </w:p>
    <w:p w:rsidR="00956E60" w:rsidRDefault="00AB3BC0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6371F"/>
    <w:multiLevelType w:val="hybridMultilevel"/>
    <w:tmpl w:val="EB883DE8"/>
    <w:lvl w:ilvl="0" w:tplc="40F0C37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9D"/>
    <w:rsid w:val="001A78F1"/>
    <w:rsid w:val="0090399D"/>
    <w:rsid w:val="00AB3BC0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50EB2-CBCE-4E3B-B314-E474CD6E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2020-10-06T13:41:00Z</dcterms:created>
  <dcterms:modified xsi:type="dcterms:W3CDTF">2020-10-06T13:41:00Z</dcterms:modified>
</cp:coreProperties>
</file>