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25" w:rsidRPr="00EE531B" w:rsidRDefault="002A3C25" w:rsidP="002A3C25">
      <w:pPr>
        <w:pStyle w:val="Standard"/>
        <w:ind w:firstLine="539"/>
        <w:jc w:val="both"/>
        <w:rPr>
          <w:bCs/>
          <w:lang w:val="ru-RU"/>
        </w:rPr>
      </w:pPr>
      <w:r w:rsidRPr="00EE531B">
        <w:rPr>
          <w:b/>
          <w:bCs/>
          <w:lang w:val="ru-RU"/>
        </w:rPr>
        <w:t>Практическое</w:t>
      </w:r>
      <w:r>
        <w:rPr>
          <w:bCs/>
          <w:lang w:val="ru-RU"/>
        </w:rPr>
        <w:t xml:space="preserve"> </w:t>
      </w:r>
      <w:r w:rsidRPr="00EE531B">
        <w:rPr>
          <w:b/>
          <w:bCs/>
          <w:lang w:val="ru-RU"/>
        </w:rPr>
        <w:t>занятие</w:t>
      </w:r>
      <w:r>
        <w:rPr>
          <w:bCs/>
          <w:lang w:val="ru-RU"/>
        </w:rPr>
        <w:t xml:space="preserve"> № </w:t>
      </w:r>
      <w:r>
        <w:rPr>
          <w:b/>
          <w:bCs/>
          <w:lang w:val="ru-RU"/>
        </w:rPr>
        <w:t>2</w:t>
      </w:r>
      <w:r>
        <w:rPr>
          <w:bCs/>
          <w:lang w:val="ru-RU"/>
        </w:rPr>
        <w:t>. Литература как искусство и школьная дисциплина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 Идейное содержание и формы художественного выражения словесного искусства. Литературный образ. Типизация. Проблема художественного метода. Общее понятие о литературном процессе</w:t>
      </w:r>
    </w:p>
    <w:p w:rsidR="002A3C25" w:rsidRDefault="002A3C25" w:rsidP="002A3C25">
      <w:pPr>
        <w:pStyle w:val="Standarduser"/>
        <w:spacing w:line="276" w:lineRule="auto"/>
        <w:ind w:left="720"/>
        <w:jc w:val="both"/>
        <w:rPr>
          <w:lang w:val="ru-RU"/>
        </w:rPr>
      </w:pPr>
    </w:p>
    <w:p w:rsidR="002A3C25" w:rsidRDefault="002A3C25" w:rsidP="002A3C25">
      <w:pPr>
        <w:pStyle w:val="Standarduser"/>
        <w:spacing w:line="276" w:lineRule="auto"/>
        <w:ind w:left="720"/>
        <w:jc w:val="center"/>
        <w:rPr>
          <w:lang w:val="ru-RU"/>
        </w:rPr>
      </w:pPr>
      <w:r>
        <w:rPr>
          <w:lang w:val="ru-RU"/>
        </w:rPr>
        <w:t>План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1. Понятие о содержании литературы. 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2. «Форма жизни» и форма литературы.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3. Единство содержания и формы в литературе.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4. Особенности художественного образа.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5. Образное мышление и художественный вымысел.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6. Эпические и драматические образы.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7.Понятие о характере и типе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8. Различный характер типизации.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9. Типы положительных героев.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10 . Принципы сатирической типизации.</w:t>
      </w:r>
    </w:p>
    <w:p w:rsidR="002A3C25" w:rsidRDefault="002A3C25" w:rsidP="002A3C25">
      <w:pPr>
        <w:pStyle w:val="Standardus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Изображение типичных характеров в типичных обстоятельствах – закон реалистической литературы.</w:t>
      </w:r>
    </w:p>
    <w:p w:rsidR="002A3C25" w:rsidRDefault="002A3C25" w:rsidP="002A3C25">
      <w:pPr>
        <w:pStyle w:val="Standardus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Художественный метод, его историческая обусловленность.</w:t>
      </w:r>
    </w:p>
    <w:p w:rsidR="002A3C25" w:rsidRDefault="002A3C25" w:rsidP="002A3C25">
      <w:pPr>
        <w:pStyle w:val="Standarduser"/>
        <w:numPr>
          <w:ilvl w:val="0"/>
          <w:numId w:val="4"/>
        </w:numPr>
        <w:spacing w:line="276" w:lineRule="auto"/>
        <w:jc w:val="both"/>
        <w:rPr>
          <w:lang w:val="ru-RU"/>
        </w:rPr>
      </w:pPr>
      <w:proofErr w:type="gramStart"/>
      <w:r>
        <w:rPr>
          <w:lang w:val="ru-RU"/>
        </w:rPr>
        <w:t>Факторы</w:t>
      </w:r>
      <w:proofErr w:type="gramEnd"/>
      <w:r>
        <w:rPr>
          <w:lang w:val="ru-RU"/>
        </w:rPr>
        <w:t xml:space="preserve"> определяющие метод.</w:t>
      </w:r>
    </w:p>
    <w:p w:rsidR="002A3C25" w:rsidRDefault="002A3C25" w:rsidP="002A3C25">
      <w:pPr>
        <w:pStyle w:val="Standardus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Художественный метод и тип художественного мышления писателя.</w:t>
      </w:r>
    </w:p>
    <w:p w:rsidR="002A3C25" w:rsidRDefault="002A3C25" w:rsidP="002A3C25">
      <w:pPr>
        <w:pStyle w:val="Standardus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Общее понятие о литературном процессе. Методологические принципы: связь искусства с жизнью, единство формы и содержания и др. </w:t>
      </w:r>
    </w:p>
    <w:p w:rsidR="002A3C25" w:rsidRDefault="002A3C25" w:rsidP="002A3C25">
      <w:pPr>
        <w:pStyle w:val="Standarduser"/>
        <w:spacing w:line="276" w:lineRule="auto"/>
        <w:jc w:val="both"/>
        <w:rPr>
          <w:lang w:val="ru-RU"/>
        </w:rPr>
      </w:pPr>
    </w:p>
    <w:p w:rsidR="002A3C25" w:rsidRDefault="002A3C25" w:rsidP="002A3C25">
      <w:pPr>
        <w:pStyle w:val="Standard"/>
        <w:ind w:firstLine="720"/>
        <w:jc w:val="center"/>
        <w:rPr>
          <w:b/>
          <w:lang w:val="ru-RU"/>
        </w:rPr>
      </w:pPr>
      <w:r>
        <w:rPr>
          <w:b/>
          <w:lang w:val="ru-RU"/>
        </w:rPr>
        <w:t>Творческие, практические задания</w:t>
      </w:r>
    </w:p>
    <w:p w:rsidR="002A3C25" w:rsidRDefault="002A3C25" w:rsidP="002A3C25">
      <w:pPr>
        <w:pStyle w:val="Standard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Сочините сказку, выполните творческие задания. </w:t>
      </w:r>
      <w:proofErr w:type="gramStart"/>
      <w:r>
        <w:rPr>
          <w:lang w:val="ru-RU"/>
        </w:rPr>
        <w:t>(См. задания:</w:t>
      </w:r>
      <w:proofErr w:type="gram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Родари</w:t>
      </w:r>
      <w:proofErr w:type="spellEnd"/>
      <w:r>
        <w:rPr>
          <w:lang w:val="ru-RU"/>
        </w:rPr>
        <w:t>, Дж. Грамматика фантазии).</w:t>
      </w:r>
      <w:proofErr w:type="gramEnd"/>
    </w:p>
    <w:p w:rsidR="002A3C25" w:rsidRDefault="002A3C25" w:rsidP="002A3C25">
      <w:pPr>
        <w:pStyle w:val="Standard"/>
        <w:jc w:val="both"/>
        <w:rPr>
          <w:lang w:val="ru-RU"/>
        </w:rPr>
      </w:pPr>
      <w:proofErr w:type="gramStart"/>
      <w:r>
        <w:rPr>
          <w:lang w:val="ru-RU"/>
        </w:rPr>
        <w:t>Пример задания из рабочей тетради для 4 класса (Соколова, Т.Н. Школа развития речи:</w:t>
      </w:r>
      <w:proofErr w:type="gramEnd"/>
      <w:r>
        <w:rPr>
          <w:lang w:val="ru-RU"/>
        </w:rPr>
        <w:t xml:space="preserve"> Курс «Речь»: Рабочие тетради для детей 9 – 10 лет: в 2-х ч. Ч. 1/ Т.Н. Соколова. – М.: Из </w:t>
      </w:r>
      <w:proofErr w:type="gramStart"/>
      <w:r>
        <w:rPr>
          <w:lang w:val="ru-RU"/>
        </w:rPr>
        <w:t>-в</w:t>
      </w:r>
      <w:proofErr w:type="gramEnd"/>
      <w:r>
        <w:rPr>
          <w:lang w:val="ru-RU"/>
        </w:rPr>
        <w:t>о РОСТ. – 3-е изд. – 56 с. – С. 15):</w:t>
      </w:r>
    </w:p>
    <w:p w:rsidR="002A3C25" w:rsidRDefault="002A3C25" w:rsidP="002A3C25">
      <w:pPr>
        <w:pStyle w:val="Standard"/>
        <w:jc w:val="both"/>
        <w:rPr>
          <w:lang w:val="ru-RU"/>
        </w:rPr>
      </w:pPr>
      <w:r>
        <w:rPr>
          <w:lang w:val="ru-RU"/>
        </w:rPr>
        <w:t>«Игра «Бином фантазии».</w:t>
      </w:r>
    </w:p>
    <w:p w:rsidR="002A3C25" w:rsidRDefault="002A3C25" w:rsidP="002A3C25">
      <w:pPr>
        <w:pStyle w:val="Standard"/>
        <w:jc w:val="both"/>
        <w:rPr>
          <w:lang w:val="ru-RU"/>
        </w:rPr>
      </w:pPr>
      <w:r>
        <w:rPr>
          <w:lang w:val="ru-RU"/>
        </w:rPr>
        <w:t xml:space="preserve">Часть слова БИ обозначает ДВА. </w:t>
      </w:r>
      <w:proofErr w:type="gramStart"/>
      <w:r>
        <w:rPr>
          <w:lang w:val="ru-RU"/>
        </w:rPr>
        <w:t>(Например: голова – холодильник.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В голове, как в холодильнике, многое хранится.)</w:t>
      </w:r>
      <w:proofErr w:type="gramEnd"/>
    </w:p>
    <w:p w:rsidR="002A3C25" w:rsidRDefault="002A3C25" w:rsidP="002A3C25">
      <w:pPr>
        <w:pStyle w:val="Standard"/>
        <w:jc w:val="both"/>
        <w:rPr>
          <w:lang w:val="ru-RU"/>
        </w:rPr>
      </w:pPr>
      <w:r>
        <w:rPr>
          <w:lang w:val="ru-RU"/>
        </w:rPr>
        <w:t>Море – волосы.</w:t>
      </w:r>
    </w:p>
    <w:p w:rsidR="002A3C25" w:rsidRDefault="002A3C25" w:rsidP="002A3C25">
      <w:pPr>
        <w:pStyle w:val="Standard"/>
        <w:jc w:val="both"/>
        <w:rPr>
          <w:lang w:val="ru-RU"/>
        </w:rPr>
      </w:pPr>
    </w:p>
    <w:p w:rsidR="002A3C25" w:rsidRDefault="002A3C25" w:rsidP="002A3C25">
      <w:pPr>
        <w:pStyle w:val="Standard"/>
        <w:jc w:val="both"/>
        <w:rPr>
          <w:lang w:val="ru-RU"/>
        </w:rPr>
      </w:pPr>
      <w:r>
        <w:rPr>
          <w:lang w:val="ru-RU"/>
        </w:rPr>
        <w:t>Книга – река.</w:t>
      </w:r>
    </w:p>
    <w:p w:rsidR="002A3C25" w:rsidRDefault="002A3C25" w:rsidP="002A3C25">
      <w:pPr>
        <w:pStyle w:val="Standard"/>
        <w:jc w:val="both"/>
        <w:rPr>
          <w:lang w:val="ru-RU"/>
        </w:rPr>
      </w:pPr>
      <w:r>
        <w:rPr>
          <w:lang w:val="ru-RU"/>
        </w:rPr>
        <w:t>Поиграй в игру «Бином фантазии» с товарищем. Кто придумает самые интересные пары слов и объяснения к ним?»</w:t>
      </w:r>
    </w:p>
    <w:p w:rsidR="002A3C25" w:rsidRDefault="002A3C25" w:rsidP="002A3C25">
      <w:pPr>
        <w:pStyle w:val="Standard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Подобрать юмористическое (сатирическое) произведение, подготовить его выразительное чтение, анализ.</w:t>
      </w:r>
    </w:p>
    <w:p w:rsidR="002A3C25" w:rsidRDefault="002A3C25" w:rsidP="002A3C25">
      <w:pPr>
        <w:pStyle w:val="Standard"/>
        <w:jc w:val="both"/>
        <w:rPr>
          <w:lang w:val="ru-RU"/>
        </w:rPr>
      </w:pPr>
    </w:p>
    <w:p w:rsidR="002A3C25" w:rsidRDefault="002A3C25" w:rsidP="002A3C25">
      <w:pPr>
        <w:pStyle w:val="Standarduser"/>
        <w:spacing w:line="276" w:lineRule="auto"/>
        <w:ind w:left="720"/>
        <w:jc w:val="both"/>
        <w:rPr>
          <w:lang w:val="ru-RU"/>
        </w:rPr>
      </w:pPr>
      <w:r w:rsidRPr="00621564">
        <w:rPr>
          <w:b/>
          <w:lang w:val="ru-RU"/>
        </w:rPr>
        <w:t>Вопросы</w:t>
      </w:r>
      <w:r>
        <w:rPr>
          <w:lang w:val="ru-RU"/>
        </w:rPr>
        <w:t xml:space="preserve"> к занятию:</w:t>
      </w:r>
    </w:p>
    <w:p w:rsidR="002A3C25" w:rsidRDefault="002A3C25" w:rsidP="002A3C25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1. Что такое образ? Расскажите о видах образности.</w:t>
      </w:r>
    </w:p>
    <w:p w:rsidR="002A3C25" w:rsidRDefault="002A3C25" w:rsidP="002A3C25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2. Чем отличаются понятия «характер» и «тип»?</w:t>
      </w:r>
    </w:p>
    <w:p w:rsidR="002A3C25" w:rsidRDefault="002A3C25" w:rsidP="002A3C25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3. Что такое «ирония»? Каковы особенности сарказма и гротеска?</w:t>
      </w:r>
    </w:p>
    <w:p w:rsidR="002A3C25" w:rsidRDefault="002A3C25" w:rsidP="002A3C25">
      <w:pPr>
        <w:pStyle w:val="Standard"/>
        <w:ind w:firstLine="539"/>
        <w:jc w:val="both"/>
        <w:rPr>
          <w:bCs/>
          <w:lang w:val="ru-RU"/>
        </w:rPr>
      </w:pPr>
      <w:r w:rsidRPr="00EE531B">
        <w:rPr>
          <w:b/>
          <w:bCs/>
          <w:lang w:val="ru-RU"/>
        </w:rPr>
        <w:t>Вопросы</w:t>
      </w:r>
      <w:r>
        <w:rPr>
          <w:bCs/>
          <w:lang w:val="ru-RU"/>
        </w:rPr>
        <w:t xml:space="preserve"> к </w:t>
      </w:r>
      <w:r w:rsidRPr="00EE531B">
        <w:rPr>
          <w:b/>
          <w:bCs/>
          <w:lang w:val="ru-RU"/>
        </w:rPr>
        <w:t>занятию</w:t>
      </w:r>
      <w:r>
        <w:rPr>
          <w:b/>
          <w:bCs/>
          <w:lang w:val="ru-RU"/>
        </w:rPr>
        <w:t>:</w:t>
      </w:r>
    </w:p>
    <w:p w:rsidR="002A3C25" w:rsidRDefault="002A3C25" w:rsidP="002A3C25">
      <w:pPr>
        <w:pStyle w:val="Standard"/>
        <w:ind w:firstLine="539"/>
        <w:jc w:val="both"/>
        <w:rPr>
          <w:bCs/>
          <w:lang w:val="ru-RU"/>
        </w:rPr>
      </w:pP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>Каковы функции литературы как искусства?</w:t>
      </w: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lastRenderedPageBreak/>
        <w:t>В чём специфика художественного познания жизни?</w:t>
      </w: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>В чём суть системно-функционального подхода к изучению литературного произведения?</w:t>
      </w: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>Охарактеризуйте читательскую деятельность.</w:t>
      </w: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Какой принцип является основным для построения школьного курса литературы и почему?                                                                                                                              </w:t>
      </w: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>Сравните функции литературы как искусства и задачи литературного чтения как школьной дисциплины.</w:t>
      </w: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>Какие факторы вы считаете необходимыми учитывать при организации работы по совершенствованию навыка чтения?</w:t>
      </w: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>По каким признакам можно определить, на каком этапе овладения техникой чтения находится ученик?</w:t>
      </w:r>
    </w:p>
    <w:p w:rsid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Какую методическую позицию в трактовке детского восприятия  искусства </w:t>
      </w:r>
      <w:proofErr w:type="gramStart"/>
      <w:r>
        <w:rPr>
          <w:bCs/>
          <w:lang w:val="ru-RU"/>
        </w:rPr>
        <w:t xml:space="preserve">( </w:t>
      </w:r>
      <w:proofErr w:type="gramEnd"/>
      <w:r>
        <w:rPr>
          <w:bCs/>
          <w:lang w:val="ru-RU"/>
        </w:rPr>
        <w:t>ребёнок – наивный реалист или наивный художник?) вы считаете более обоснованной и продуктивной? Почему?</w:t>
      </w:r>
    </w:p>
    <w:p w:rsidR="009E4583" w:rsidRPr="002A3C25" w:rsidRDefault="002A3C25" w:rsidP="002A3C25">
      <w:pPr>
        <w:pStyle w:val="Standard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>Какие новообразования младшего школьного возраста непосредственно влияют на специфику восприятия ребёнком героя и автора литературного произведения?</w:t>
      </w:r>
    </w:p>
    <w:sectPr w:rsidR="009E4583" w:rsidRPr="002A3C25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A34"/>
    <w:multiLevelType w:val="multilevel"/>
    <w:tmpl w:val="03AAF40A"/>
    <w:styleLink w:val="WW8Num50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6F0F5970"/>
    <w:multiLevelType w:val="multilevel"/>
    <w:tmpl w:val="ACD28330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77D214CF"/>
    <w:multiLevelType w:val="multilevel"/>
    <w:tmpl w:val="E10883AE"/>
    <w:lvl w:ilvl="0">
      <w:start w:val="1"/>
      <w:numFmt w:val="decimal"/>
      <w:lvlText w:val="%1."/>
      <w:lvlJc w:val="left"/>
      <w:pPr>
        <w:ind w:left="89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C25"/>
    <w:rsid w:val="002A3C25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2A3C2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2A3C2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5">
    <w:name w:val="WW8Num5"/>
    <w:rsid w:val="002A3C25"/>
    <w:pPr>
      <w:numPr>
        <w:numId w:val="1"/>
      </w:numPr>
    </w:pPr>
  </w:style>
  <w:style w:type="numbering" w:customStyle="1" w:styleId="WW8Num501">
    <w:name w:val="WW8Num501"/>
    <w:rsid w:val="002A3C2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>Microsoft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2020-10-01T11:09:00Z</dcterms:created>
  <dcterms:modified xsi:type="dcterms:W3CDTF">2020-10-01T11:09:00Z</dcterms:modified>
</cp:coreProperties>
</file>