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A1" w:rsidRDefault="005F3BA1" w:rsidP="005F3BA1">
      <w:pPr>
        <w:pStyle w:val="21"/>
        <w:tabs>
          <w:tab w:val="left" w:pos="426"/>
        </w:tabs>
        <w:rPr>
          <w:b/>
          <w:szCs w:val="24"/>
        </w:rPr>
      </w:pPr>
      <w:r>
        <w:rPr>
          <w:b/>
          <w:szCs w:val="24"/>
        </w:rPr>
        <w:t xml:space="preserve">Практическое занятие № 1. Древнерусская литература (ДРЛ) </w:t>
      </w:r>
    </w:p>
    <w:p w:rsidR="005F3BA1" w:rsidRDefault="005F3BA1" w:rsidP="005F3BA1">
      <w:pPr>
        <w:pStyle w:val="21"/>
        <w:tabs>
          <w:tab w:val="left" w:pos="426"/>
        </w:tabs>
        <w:jc w:val="center"/>
        <w:rPr>
          <w:szCs w:val="24"/>
        </w:rPr>
      </w:pPr>
      <w:r>
        <w:rPr>
          <w:szCs w:val="24"/>
        </w:rPr>
        <w:t>План</w:t>
      </w:r>
    </w:p>
    <w:p w:rsidR="005F3BA1" w:rsidRDefault="005F3BA1" w:rsidP="005F3BA1">
      <w:pPr>
        <w:pStyle w:val="21"/>
        <w:numPr>
          <w:ilvl w:val="3"/>
          <w:numId w:val="2"/>
        </w:num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«Повесть временных лет» как литературный памятник общерусского и мирового значения. Состав, тематика, идейное содержание, формы.</w:t>
      </w:r>
    </w:p>
    <w:p w:rsidR="005F3BA1" w:rsidRDefault="005F3BA1" w:rsidP="005F3BA1">
      <w:pPr>
        <w:pStyle w:val="21"/>
        <w:numPr>
          <w:ilvl w:val="3"/>
          <w:numId w:val="2"/>
        </w:num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«Слово о полку Игореве» - выдающееся произведение русской и мировой средневековой литературы. Идейное содержание и художественная структура. Современное литературоведение о «Слове».</w:t>
      </w:r>
    </w:p>
    <w:p w:rsidR="005F3BA1" w:rsidRPr="00AA3580" w:rsidRDefault="005F3BA1" w:rsidP="005F3BA1">
      <w:pPr>
        <w:pStyle w:val="21"/>
        <w:numPr>
          <w:ilvl w:val="3"/>
          <w:numId w:val="2"/>
        </w:num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«Житие протопопа Аввакума, написанное им самим». Своеобразие идейного содержания и формы произведения.</w:t>
      </w:r>
    </w:p>
    <w:p w:rsidR="005F3BA1" w:rsidRPr="00C4278A" w:rsidRDefault="005F3BA1" w:rsidP="005F3BA1">
      <w:pPr>
        <w:jc w:val="center"/>
        <w:rPr>
          <w:rFonts w:ascii="Times New Roman" w:hAnsi="Times New Roman"/>
          <w:b/>
          <w:sz w:val="24"/>
          <w:szCs w:val="24"/>
        </w:rPr>
      </w:pPr>
      <w:r w:rsidRPr="00C4278A">
        <w:rPr>
          <w:rFonts w:ascii="Times New Roman" w:hAnsi="Times New Roman"/>
          <w:b/>
          <w:sz w:val="24"/>
          <w:szCs w:val="24"/>
        </w:rPr>
        <w:t>Вопросы для коллоквиумов /собеседования</w:t>
      </w:r>
    </w:p>
    <w:p w:rsidR="005F3BA1" w:rsidRDefault="005F3BA1" w:rsidP="005F3BA1">
      <w:pPr>
        <w:pStyle w:val="a3"/>
        <w:widowControl w:val="0"/>
        <w:suppressAutoHyphens/>
        <w:spacing w:before="240" w:after="0" w:line="264" w:lineRule="auto"/>
        <w:ind w:left="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 w:rsidRPr="0033544C">
        <w:rPr>
          <w:rFonts w:ascii="Times New Roman" w:eastAsia="Lucida Sans Unicode" w:hAnsi="Times New Roman"/>
          <w:kern w:val="2"/>
          <w:sz w:val="24"/>
          <w:szCs w:val="24"/>
          <w:lang w:bidi="en-US"/>
        </w:rPr>
        <w:t xml:space="preserve"> 1. Каковы хронологические границы древнерусской литературы и како</w:t>
      </w:r>
      <w:r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вы ее специфические особенности?</w:t>
      </w:r>
    </w:p>
    <w:p w:rsidR="005F3BA1" w:rsidRPr="0033544C" w:rsidRDefault="005F3BA1" w:rsidP="005F3BA1">
      <w:pPr>
        <w:pStyle w:val="a3"/>
        <w:widowControl w:val="0"/>
        <w:suppressAutoHyphens/>
        <w:spacing w:before="240" w:after="0" w:line="264" w:lineRule="auto"/>
        <w:ind w:left="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 w:rsidRPr="0033544C">
        <w:rPr>
          <w:rFonts w:ascii="Times New Roman" w:eastAsia="Lucida Sans Unicode" w:hAnsi="Times New Roman"/>
          <w:kern w:val="2"/>
          <w:sz w:val="24"/>
          <w:szCs w:val="24"/>
          <w:lang w:bidi="en-US"/>
        </w:rPr>
        <w:t xml:space="preserve"> 2. Перечислите основные темы ДРЛ.</w:t>
      </w:r>
    </w:p>
    <w:p w:rsidR="005F3BA1" w:rsidRPr="0033544C" w:rsidRDefault="005F3BA1" w:rsidP="005F3BA1">
      <w:pPr>
        <w:pStyle w:val="a3"/>
        <w:widowControl w:val="0"/>
        <w:tabs>
          <w:tab w:val="left" w:pos="4620"/>
        </w:tabs>
        <w:suppressAutoHyphens/>
        <w:spacing w:after="0" w:line="264" w:lineRule="auto"/>
        <w:ind w:left="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bidi="en-US"/>
        </w:rPr>
        <w:t xml:space="preserve"> </w:t>
      </w:r>
      <w:r w:rsidRPr="0033544C">
        <w:rPr>
          <w:rFonts w:ascii="Times New Roman" w:eastAsia="Lucida Sans Unicode" w:hAnsi="Times New Roman"/>
          <w:kern w:val="2"/>
          <w:sz w:val="24"/>
          <w:szCs w:val="24"/>
          <w:lang w:bidi="en-US"/>
        </w:rPr>
        <w:t xml:space="preserve"> 3. Как решается современной наукой проблема художественного метода ДРЛ?</w:t>
      </w:r>
    </w:p>
    <w:p w:rsidR="005F3BA1" w:rsidRPr="0033544C" w:rsidRDefault="005F3BA1" w:rsidP="005F3BA1">
      <w:pPr>
        <w:pStyle w:val="a3"/>
        <w:widowControl w:val="0"/>
        <w:tabs>
          <w:tab w:val="left" w:pos="4620"/>
        </w:tabs>
        <w:suppressAutoHyphens/>
        <w:spacing w:after="0" w:line="264" w:lineRule="auto"/>
        <w:ind w:left="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 w:rsidRPr="0033544C"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4. Каков характер средневекового миросозерцания и какова его связь с методом и системой жанров ДРЛ?</w:t>
      </w:r>
    </w:p>
    <w:p w:rsidR="005F3BA1" w:rsidRPr="0033544C" w:rsidRDefault="005F3BA1" w:rsidP="005F3BA1">
      <w:pPr>
        <w:pStyle w:val="a3"/>
        <w:widowControl w:val="0"/>
        <w:tabs>
          <w:tab w:val="left" w:pos="4620"/>
        </w:tabs>
        <w:suppressAutoHyphens/>
        <w:spacing w:after="0" w:line="264" w:lineRule="auto"/>
        <w:ind w:left="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 w:rsidRPr="0033544C"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5. Какой вклад в изучение ДРЛ внесли отечественные ученые?</w:t>
      </w:r>
    </w:p>
    <w:p w:rsidR="005F3BA1" w:rsidRPr="0033544C" w:rsidRDefault="005F3BA1" w:rsidP="005F3BA1">
      <w:pPr>
        <w:pStyle w:val="a3"/>
        <w:widowControl w:val="0"/>
        <w:tabs>
          <w:tab w:val="left" w:pos="4620"/>
        </w:tabs>
        <w:suppressAutoHyphens/>
        <w:spacing w:after="0" w:line="264" w:lineRule="auto"/>
        <w:ind w:left="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 w:rsidRPr="0033544C"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6. Каковы основные периоды развития ДРЛ (по мнению В.В. Кускова)?</w:t>
      </w:r>
    </w:p>
    <w:p w:rsidR="005F3BA1" w:rsidRPr="0033544C" w:rsidRDefault="005F3BA1" w:rsidP="005F3BA1">
      <w:pPr>
        <w:pStyle w:val="a3"/>
        <w:widowControl w:val="0"/>
        <w:tabs>
          <w:tab w:val="left" w:pos="4620"/>
        </w:tabs>
        <w:suppressAutoHyphens/>
        <w:spacing w:after="0" w:line="264" w:lineRule="auto"/>
        <w:ind w:left="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 w:rsidRPr="0033544C"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7. Каково вам было читать «Повесть временных лет»? Какие рассказы было трудно понять? В чем их своеобразие и трудность?</w:t>
      </w:r>
    </w:p>
    <w:p w:rsidR="005F3BA1" w:rsidRPr="0033544C" w:rsidRDefault="005F3BA1" w:rsidP="005F3BA1">
      <w:pPr>
        <w:pStyle w:val="a3"/>
        <w:widowControl w:val="0"/>
        <w:tabs>
          <w:tab w:val="left" w:pos="4620"/>
        </w:tabs>
        <w:suppressAutoHyphens/>
        <w:spacing w:after="0" w:line="264" w:lineRule="auto"/>
        <w:ind w:left="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 w:rsidRPr="0033544C"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8. Какие сведения вы получили по истории Руси из «Повести временных лет»? Какие интересные детали из жизни того времени вы для себя отметили?</w:t>
      </w:r>
    </w:p>
    <w:p w:rsidR="005F3BA1" w:rsidRPr="0033544C" w:rsidRDefault="005F3BA1" w:rsidP="005F3BA1">
      <w:pPr>
        <w:pStyle w:val="a3"/>
        <w:widowControl w:val="0"/>
        <w:tabs>
          <w:tab w:val="left" w:pos="4620"/>
        </w:tabs>
        <w:suppressAutoHyphens/>
        <w:spacing w:after="0" w:line="264" w:lineRule="auto"/>
        <w:ind w:left="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 w:rsidRPr="0033544C"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9. Почему обращение к «Слову о полку Игореве» вызвано подчас переломными, трагическими моментами в отечественной истории?</w:t>
      </w:r>
    </w:p>
    <w:p w:rsidR="005F3BA1" w:rsidRPr="0033544C" w:rsidRDefault="005F3BA1" w:rsidP="005F3BA1">
      <w:pPr>
        <w:pStyle w:val="a3"/>
        <w:widowControl w:val="0"/>
        <w:tabs>
          <w:tab w:val="left" w:pos="4620"/>
        </w:tabs>
        <w:suppressAutoHyphens/>
        <w:spacing w:after="0" w:line="264" w:lineRule="auto"/>
        <w:ind w:left="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 w:rsidRPr="0033544C"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10. Назовите переводчиков «Слова о полку Игореве».</w:t>
      </w:r>
    </w:p>
    <w:p w:rsidR="005F3BA1" w:rsidRPr="0033544C" w:rsidRDefault="005F3BA1" w:rsidP="005F3BA1">
      <w:pPr>
        <w:pStyle w:val="a3"/>
        <w:widowControl w:val="0"/>
        <w:tabs>
          <w:tab w:val="left" w:pos="4620"/>
        </w:tabs>
        <w:suppressAutoHyphens/>
        <w:spacing w:after="0" w:line="264" w:lineRule="auto"/>
        <w:ind w:left="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 w:rsidRPr="0033544C"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11. Вспомните и перечислите авторов, в чьих произведениях встречаются образы и мотивы «Слова о полку Игореве».</w:t>
      </w:r>
      <w:r>
        <w:rPr>
          <w:rFonts w:ascii="Times New Roman" w:eastAsia="Lucida Sans Unicode" w:hAnsi="Times New Roman"/>
          <w:kern w:val="2"/>
          <w:sz w:val="24"/>
          <w:szCs w:val="24"/>
          <w:lang w:bidi="en-US"/>
        </w:rPr>
        <w:t xml:space="preserve"> </w:t>
      </w:r>
    </w:p>
    <w:p w:rsidR="005F3BA1" w:rsidRDefault="005F3BA1" w:rsidP="005F3BA1">
      <w:pPr>
        <w:pStyle w:val="21"/>
        <w:tabs>
          <w:tab w:val="left" w:pos="426"/>
        </w:tabs>
        <w:rPr>
          <w:szCs w:val="24"/>
        </w:rPr>
      </w:pPr>
    </w:p>
    <w:p w:rsidR="005F3BA1" w:rsidRDefault="005F3BA1" w:rsidP="005F3BA1">
      <w:pPr>
        <w:keepNext/>
        <w:widowControl w:val="0"/>
        <w:suppressAutoHyphens/>
        <w:spacing w:before="240" w:after="0" w:line="240" w:lineRule="auto"/>
        <w:jc w:val="center"/>
        <w:textAlignment w:val="baseline"/>
        <w:rPr>
          <w:rFonts w:ascii="Times New Roman" w:eastAsia="Lucida Sans Unicode" w:hAnsi="Times New Roman"/>
          <w:b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bidi="en-US"/>
        </w:rPr>
        <w:t>Творческие работы по древнерусской литературе</w:t>
      </w:r>
    </w:p>
    <w:p w:rsidR="005F3BA1" w:rsidRDefault="005F3BA1" w:rsidP="005F3BA1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before="240" w:after="0" w:line="240" w:lineRule="auto"/>
        <w:ind w:firstLine="72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Сочинение о «Слове о полку Игореве» (тему формулирует сам студент).</w:t>
      </w:r>
    </w:p>
    <w:p w:rsidR="005F3BA1" w:rsidRDefault="005F3BA1" w:rsidP="005F3BA1">
      <w:pPr>
        <w:widowControl w:val="0"/>
        <w:tabs>
          <w:tab w:val="left" w:pos="0"/>
        </w:tabs>
        <w:suppressAutoHyphens/>
        <w:autoSpaceDN w:val="0"/>
        <w:spacing w:before="240" w:after="0" w:line="240" w:lineRule="auto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2.Сочинение в жанре рассуждения «Нравственные уроки древнерусской литературы» (на примере одного-двух произведений по выбору студентов).</w:t>
      </w:r>
    </w:p>
    <w:p w:rsidR="005F3BA1" w:rsidRPr="00C4278A" w:rsidRDefault="005F3BA1" w:rsidP="005F3BA1">
      <w:pPr>
        <w:widowControl w:val="0"/>
        <w:tabs>
          <w:tab w:val="left" w:pos="0"/>
        </w:tabs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3.</w:t>
      </w:r>
      <w:r w:rsidRPr="00C4278A"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Сочинение в жанре повествования:</w:t>
      </w:r>
    </w:p>
    <w:p w:rsidR="005F3BA1" w:rsidRPr="00C4278A" w:rsidRDefault="005F3BA1" w:rsidP="005F3BA1">
      <w:pPr>
        <w:widowControl w:val="0"/>
        <w:suppressAutoHyphens/>
        <w:spacing w:after="0" w:line="240" w:lineRule="auto"/>
        <w:ind w:firstLine="108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 w:rsidRPr="00C4278A"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Владимир Мономах – князь – христианин;</w:t>
      </w:r>
    </w:p>
    <w:p w:rsidR="005F3BA1" w:rsidRPr="00C4278A" w:rsidRDefault="005F3BA1" w:rsidP="005F3BA1">
      <w:pPr>
        <w:widowControl w:val="0"/>
        <w:suppressAutoHyphens/>
        <w:spacing w:after="0" w:line="240" w:lineRule="auto"/>
        <w:ind w:firstLine="108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 w:rsidRPr="00C4278A"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Образ повествователя в «Задонщине»;</w:t>
      </w:r>
    </w:p>
    <w:p w:rsidR="005F3BA1" w:rsidRDefault="005F3BA1" w:rsidP="005F3BA1">
      <w:pPr>
        <w:widowControl w:val="0"/>
        <w:suppressAutoHyphens/>
        <w:spacing w:after="0" w:line="240" w:lineRule="auto"/>
        <w:ind w:firstLine="108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Образ летописца «Повести временных лет»;</w:t>
      </w:r>
    </w:p>
    <w:p w:rsidR="009E4583" w:rsidRPr="005F3BA1" w:rsidRDefault="005F3BA1" w:rsidP="005F3BA1">
      <w:pPr>
        <w:widowControl w:val="0"/>
        <w:suppressAutoHyphens/>
        <w:spacing w:after="0" w:line="240" w:lineRule="auto"/>
        <w:ind w:firstLine="1080"/>
        <w:jc w:val="both"/>
        <w:textAlignment w:val="baseline"/>
        <w:rPr>
          <w:rFonts w:ascii="Times New Roman" w:eastAsia="Lucida Sans Unicode" w:hAnsi="Times New Roman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bidi="en-US"/>
        </w:rPr>
        <w:t>Жизненная красота «Повести временных лет».</w:t>
      </w:r>
    </w:p>
    <w:sectPr w:rsidR="009E4583" w:rsidRPr="005F3BA1" w:rsidSect="006E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7A34"/>
    <w:multiLevelType w:val="multilevel"/>
    <w:tmpl w:val="03AAF40A"/>
    <w:styleLink w:val="WW8Num50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6F0F5970"/>
    <w:multiLevelType w:val="multilevel"/>
    <w:tmpl w:val="ACD28330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3BA1"/>
    <w:rsid w:val="005F3BA1"/>
    <w:rsid w:val="006E1DE0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5">
    <w:name w:val="WW8Num5"/>
    <w:rsid w:val="005F3BA1"/>
    <w:pPr>
      <w:numPr>
        <w:numId w:val="1"/>
      </w:numPr>
    </w:pPr>
  </w:style>
  <w:style w:type="paragraph" w:customStyle="1" w:styleId="21">
    <w:name w:val="Основной текст 21"/>
    <w:basedOn w:val="a"/>
    <w:rsid w:val="005F3BA1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List Paragraph"/>
    <w:basedOn w:val="a"/>
    <w:uiPriority w:val="99"/>
    <w:qFormat/>
    <w:rsid w:val="005F3BA1"/>
    <w:pPr>
      <w:ind w:left="720"/>
      <w:contextualSpacing/>
    </w:pPr>
  </w:style>
  <w:style w:type="numbering" w:customStyle="1" w:styleId="WW8Num501">
    <w:name w:val="WW8Num501"/>
    <w:rsid w:val="005F3BA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2020-10-01T10:41:00Z</dcterms:created>
  <dcterms:modified xsi:type="dcterms:W3CDTF">2020-10-01T10:41:00Z</dcterms:modified>
</cp:coreProperties>
</file>