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6D" w:rsidRPr="00C653A9" w:rsidRDefault="00C653A9" w:rsidP="00CA7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A9">
        <w:rPr>
          <w:rFonts w:ascii="Times New Roman" w:hAnsi="Times New Roman" w:cs="Times New Roman"/>
          <w:b/>
          <w:sz w:val="28"/>
          <w:szCs w:val="28"/>
        </w:rPr>
        <w:t>СЕМИНАР 6. ПОЛИТИЧЕСКИЕ И ПРАВОВЫЕ УЧЕНИЯ В РОССИИ В XV - XVIII ВВ.</w:t>
      </w:r>
    </w:p>
    <w:p w:rsidR="00CA702F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A702F" w:rsidRPr="00C653A9" w:rsidRDefault="00CA702F" w:rsidP="00CA70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color w:val="000000"/>
          <w:sz w:val="28"/>
          <w:szCs w:val="28"/>
        </w:rPr>
        <w:t>Политические взгляды Ивана IV и А. Курбского.</w:t>
      </w:r>
    </w:p>
    <w:p w:rsidR="00CA702F" w:rsidRPr="00C653A9" w:rsidRDefault="00CA702F" w:rsidP="00CA70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color w:val="000000"/>
          <w:sz w:val="28"/>
          <w:szCs w:val="28"/>
        </w:rPr>
        <w:t>Политико-правовые идеи патриарха Никона и протопопа Аввакума.</w:t>
      </w:r>
    </w:p>
    <w:p w:rsidR="00CA702F" w:rsidRPr="00C653A9" w:rsidRDefault="00CA702F" w:rsidP="00CA70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color w:val="000000"/>
          <w:sz w:val="28"/>
          <w:szCs w:val="28"/>
        </w:rPr>
        <w:t xml:space="preserve">Концепция просвещенного абсолютизма </w:t>
      </w:r>
      <w:proofErr w:type="spellStart"/>
      <w:r w:rsidRPr="00C653A9">
        <w:rPr>
          <w:color w:val="000000"/>
          <w:sz w:val="28"/>
          <w:szCs w:val="28"/>
        </w:rPr>
        <w:t>Симеона</w:t>
      </w:r>
      <w:proofErr w:type="spellEnd"/>
      <w:r w:rsidRPr="00C653A9">
        <w:rPr>
          <w:rStyle w:val="apple-converted-space"/>
          <w:color w:val="000000"/>
          <w:sz w:val="28"/>
          <w:szCs w:val="28"/>
        </w:rPr>
        <w:t> </w:t>
      </w:r>
      <w:r w:rsidRPr="00C653A9">
        <w:rPr>
          <w:color w:val="000000"/>
          <w:sz w:val="28"/>
          <w:szCs w:val="28"/>
          <w:bdr w:val="none" w:sz="0" w:space="0" w:color="auto" w:frame="1"/>
        </w:rPr>
        <w:t>Полоцкого</w:t>
      </w:r>
      <w:r w:rsidRPr="00C653A9">
        <w:rPr>
          <w:color w:val="000000"/>
          <w:sz w:val="28"/>
          <w:szCs w:val="28"/>
        </w:rPr>
        <w:t>.</w:t>
      </w:r>
    </w:p>
    <w:p w:rsidR="00CA702F" w:rsidRPr="00C653A9" w:rsidRDefault="00CA702F" w:rsidP="00CA70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sz w:val="28"/>
          <w:szCs w:val="28"/>
        </w:rPr>
        <w:t xml:space="preserve">Программа политико-правовых преобразований И. </w:t>
      </w:r>
      <w:proofErr w:type="spellStart"/>
      <w:r w:rsidRPr="00C653A9">
        <w:rPr>
          <w:sz w:val="28"/>
          <w:szCs w:val="28"/>
        </w:rPr>
        <w:t>Пересветова</w:t>
      </w:r>
      <w:proofErr w:type="spellEnd"/>
      <w:r w:rsidRPr="00C653A9">
        <w:rPr>
          <w:sz w:val="28"/>
          <w:szCs w:val="28"/>
        </w:rPr>
        <w:t>.</w:t>
      </w:r>
    </w:p>
    <w:p w:rsidR="00CA702F" w:rsidRPr="00C653A9" w:rsidRDefault="00CA702F" w:rsidP="00CA70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sz w:val="28"/>
          <w:szCs w:val="28"/>
        </w:rPr>
        <w:t xml:space="preserve">Политико-правовые взгляды Ю. </w:t>
      </w:r>
      <w:proofErr w:type="spellStart"/>
      <w:r w:rsidRPr="00C653A9">
        <w:rPr>
          <w:sz w:val="28"/>
          <w:szCs w:val="28"/>
        </w:rPr>
        <w:t>Крижанича</w:t>
      </w:r>
      <w:proofErr w:type="spellEnd"/>
      <w:r w:rsidRPr="00C653A9">
        <w:rPr>
          <w:sz w:val="28"/>
          <w:szCs w:val="28"/>
        </w:rPr>
        <w:t>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53A9">
        <w:rPr>
          <w:rStyle w:val="a4"/>
          <w:color w:val="000000"/>
          <w:sz w:val="28"/>
          <w:szCs w:val="28"/>
        </w:rPr>
        <w:t>Понятийный аппарат:</w:t>
      </w:r>
      <w:r w:rsidRPr="00C653A9">
        <w:rPr>
          <w:rStyle w:val="a4"/>
          <w:sz w:val="28"/>
          <w:szCs w:val="28"/>
        </w:rPr>
        <w:t xml:space="preserve"> </w:t>
      </w:r>
      <w:r w:rsidRPr="00C653A9">
        <w:rPr>
          <w:sz w:val="28"/>
          <w:szCs w:val="28"/>
        </w:rPr>
        <w:t>теория «православного христианского самодержавия» И. Грозного, Смута</w:t>
      </w:r>
      <w:r w:rsidRPr="00C653A9">
        <w:rPr>
          <w:rStyle w:val="a4"/>
          <w:sz w:val="28"/>
          <w:szCs w:val="28"/>
        </w:rPr>
        <w:t>,</w:t>
      </w:r>
      <w:r w:rsidRPr="00C653A9">
        <w:rPr>
          <w:rStyle w:val="apple-converted-space"/>
          <w:b/>
          <w:bCs/>
          <w:sz w:val="28"/>
          <w:szCs w:val="28"/>
        </w:rPr>
        <w:t xml:space="preserve"> </w:t>
      </w:r>
      <w:r w:rsidRPr="00C653A9">
        <w:rPr>
          <w:sz w:val="28"/>
          <w:szCs w:val="28"/>
        </w:rPr>
        <w:t>церковный раскол, никонианство, старообрядчество, Соборное уложение 1649 года.</w:t>
      </w:r>
      <w:proofErr w:type="gramEnd"/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rStyle w:val="a4"/>
          <w:color w:val="000000"/>
          <w:sz w:val="28"/>
          <w:szCs w:val="28"/>
        </w:rPr>
        <w:t xml:space="preserve">Персоналии: </w:t>
      </w:r>
      <w:r w:rsidRPr="00C653A9">
        <w:rPr>
          <w:sz w:val="28"/>
          <w:szCs w:val="28"/>
        </w:rPr>
        <w:t xml:space="preserve">Нил </w:t>
      </w:r>
      <w:proofErr w:type="spellStart"/>
      <w:r w:rsidRPr="00C653A9">
        <w:rPr>
          <w:sz w:val="28"/>
          <w:szCs w:val="28"/>
        </w:rPr>
        <w:t>Сорский</w:t>
      </w:r>
      <w:proofErr w:type="spellEnd"/>
      <w:r w:rsidRPr="00C653A9">
        <w:rPr>
          <w:sz w:val="28"/>
          <w:szCs w:val="28"/>
        </w:rPr>
        <w:t xml:space="preserve">, </w:t>
      </w:r>
      <w:proofErr w:type="spellStart"/>
      <w:r w:rsidRPr="00C653A9">
        <w:rPr>
          <w:sz w:val="28"/>
          <w:szCs w:val="28"/>
        </w:rPr>
        <w:t>Вассиан</w:t>
      </w:r>
      <w:proofErr w:type="spellEnd"/>
      <w:r w:rsidRPr="00C653A9">
        <w:rPr>
          <w:sz w:val="28"/>
          <w:szCs w:val="28"/>
        </w:rPr>
        <w:t xml:space="preserve"> Патрикеев, Феодосий Косой, Максим Грек, Иосиф Волоцкий, Федор Карпов, Зиновий </w:t>
      </w:r>
      <w:proofErr w:type="spellStart"/>
      <w:r w:rsidRPr="00C653A9">
        <w:rPr>
          <w:sz w:val="28"/>
          <w:szCs w:val="28"/>
        </w:rPr>
        <w:t>Отенский</w:t>
      </w:r>
      <w:proofErr w:type="spellEnd"/>
      <w:r w:rsidRPr="00C653A9">
        <w:rPr>
          <w:sz w:val="28"/>
          <w:szCs w:val="28"/>
        </w:rPr>
        <w:t xml:space="preserve">, Иван Грозный, Андрей Курбский, Иван </w:t>
      </w:r>
      <w:proofErr w:type="spellStart"/>
      <w:r w:rsidRPr="00C653A9">
        <w:rPr>
          <w:sz w:val="28"/>
          <w:szCs w:val="28"/>
        </w:rPr>
        <w:t>Пересветов</w:t>
      </w:r>
      <w:proofErr w:type="spellEnd"/>
      <w:r w:rsidRPr="00C653A9">
        <w:rPr>
          <w:sz w:val="28"/>
          <w:szCs w:val="28"/>
        </w:rPr>
        <w:t xml:space="preserve">, Юрий </w:t>
      </w:r>
      <w:proofErr w:type="spellStart"/>
      <w:r w:rsidRPr="00C653A9">
        <w:rPr>
          <w:sz w:val="28"/>
          <w:szCs w:val="28"/>
        </w:rPr>
        <w:t>Крижанич</w:t>
      </w:r>
      <w:proofErr w:type="spellEnd"/>
      <w:r w:rsidRPr="00C653A9">
        <w:rPr>
          <w:sz w:val="28"/>
          <w:szCs w:val="28"/>
        </w:rPr>
        <w:t>.</w:t>
      </w:r>
    </w:p>
    <w:p w:rsidR="00CA702F" w:rsidRPr="00C653A9" w:rsidRDefault="00CA702F" w:rsidP="00CA702F">
      <w:pPr>
        <w:rPr>
          <w:rFonts w:ascii="Times New Roman" w:hAnsi="Times New Roman" w:cs="Times New Roman"/>
          <w:sz w:val="28"/>
          <w:szCs w:val="28"/>
        </w:rPr>
      </w:pPr>
    </w:p>
    <w:p w:rsidR="00CA702F" w:rsidRPr="00C653A9" w:rsidRDefault="00CA702F" w:rsidP="00CA7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A9"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C653A9">
        <w:rPr>
          <w:color w:val="000000"/>
          <w:sz w:val="28"/>
          <w:szCs w:val="28"/>
        </w:rPr>
        <w:t>1. Формирование политической идеологии Московского государства.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color w:val="000000"/>
          <w:sz w:val="28"/>
          <w:szCs w:val="28"/>
        </w:rPr>
        <w:t>2. Смутное время.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53A9">
        <w:rPr>
          <w:color w:val="000000"/>
          <w:sz w:val="28"/>
          <w:szCs w:val="28"/>
        </w:rPr>
        <w:t>3. Идеология церковного раскола.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rStyle w:val="a4"/>
          <w:sz w:val="28"/>
          <w:szCs w:val="28"/>
        </w:rPr>
        <w:t>Методические указания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Политическая и правовая идеология Московского государства сложна по содержанию и разнообразна по тематике. Характеризовать ее специфику  следует через призму преемственности культурных традиций Московии от Древнерусского государства, солидного теоретического фундамента, базирующегося на переводных трудах философов христианской направленности, публицистического </w:t>
      </w:r>
      <w:proofErr w:type="spellStart"/>
      <w:r w:rsidRPr="00C653A9">
        <w:rPr>
          <w:sz w:val="28"/>
          <w:szCs w:val="28"/>
        </w:rPr>
        <w:t>полемизма</w:t>
      </w:r>
      <w:proofErr w:type="spellEnd"/>
      <w:r w:rsidRPr="00C653A9">
        <w:rPr>
          <w:sz w:val="28"/>
          <w:szCs w:val="28"/>
        </w:rPr>
        <w:t xml:space="preserve"> этих трудов.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Прорабатывая идеи З. </w:t>
      </w:r>
      <w:proofErr w:type="spellStart"/>
      <w:r w:rsidRPr="00C653A9">
        <w:rPr>
          <w:sz w:val="28"/>
          <w:szCs w:val="28"/>
        </w:rPr>
        <w:t>Отенского</w:t>
      </w:r>
      <w:proofErr w:type="spellEnd"/>
      <w:r w:rsidRPr="00C653A9">
        <w:rPr>
          <w:sz w:val="28"/>
          <w:szCs w:val="28"/>
        </w:rPr>
        <w:t xml:space="preserve">, следует учитывать его социальную ориентацию, что не могло не отразиться на тезисах об обязательной власти в человеческом обществе, тираническом способе правления. Особый акцент при освещении данного вопроса необходимо сделать на классификации законов, представленной </w:t>
      </w:r>
      <w:proofErr w:type="spellStart"/>
      <w:r w:rsidRPr="00C653A9">
        <w:rPr>
          <w:sz w:val="28"/>
          <w:szCs w:val="28"/>
        </w:rPr>
        <w:t>отенским</w:t>
      </w:r>
      <w:proofErr w:type="spellEnd"/>
      <w:r w:rsidRPr="00C653A9">
        <w:rPr>
          <w:sz w:val="28"/>
          <w:szCs w:val="28"/>
        </w:rPr>
        <w:t xml:space="preserve"> старцем, и трактовке «милости </w:t>
      </w:r>
      <w:proofErr w:type="gramStart"/>
      <w:r w:rsidRPr="00C653A9">
        <w:rPr>
          <w:sz w:val="28"/>
          <w:szCs w:val="28"/>
        </w:rPr>
        <w:t>виноватому</w:t>
      </w:r>
      <w:proofErr w:type="gramEnd"/>
      <w:r w:rsidRPr="00C653A9">
        <w:rPr>
          <w:sz w:val="28"/>
          <w:szCs w:val="28"/>
        </w:rPr>
        <w:t>».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Широкую программу политико-правовых преобразований предложил в середине </w:t>
      </w:r>
      <w:proofErr w:type="gramStart"/>
      <w:r w:rsidRPr="00C653A9">
        <w:rPr>
          <w:sz w:val="28"/>
          <w:szCs w:val="28"/>
        </w:rPr>
        <w:t>Х</w:t>
      </w:r>
      <w:proofErr w:type="gramEnd"/>
      <w:r w:rsidRPr="00C653A9">
        <w:rPr>
          <w:sz w:val="28"/>
          <w:szCs w:val="28"/>
        </w:rPr>
        <w:t xml:space="preserve">VI в. И. </w:t>
      </w:r>
      <w:proofErr w:type="spellStart"/>
      <w:r w:rsidRPr="00C653A9">
        <w:rPr>
          <w:sz w:val="28"/>
          <w:szCs w:val="28"/>
        </w:rPr>
        <w:t>Пересветов</w:t>
      </w:r>
      <w:proofErr w:type="spellEnd"/>
      <w:r w:rsidRPr="00C653A9">
        <w:rPr>
          <w:sz w:val="28"/>
          <w:szCs w:val="28"/>
        </w:rPr>
        <w:t xml:space="preserve">. Вам рекомендуется рассмотреть те части его политической теории, в которых затрагиваются формы правления и объем полномочий верховной власти, организация войска, создание единого законодательства, реформы в области внутреннего переустройства страны. Следует учесть, что И. </w:t>
      </w:r>
      <w:proofErr w:type="spellStart"/>
      <w:r w:rsidRPr="00C653A9">
        <w:rPr>
          <w:sz w:val="28"/>
          <w:szCs w:val="28"/>
        </w:rPr>
        <w:t>Пересветов</w:t>
      </w:r>
      <w:proofErr w:type="spellEnd"/>
      <w:r w:rsidRPr="00C653A9">
        <w:rPr>
          <w:sz w:val="28"/>
          <w:szCs w:val="28"/>
        </w:rPr>
        <w:t xml:space="preserve"> систематизировал причины формирования </w:t>
      </w:r>
      <w:r w:rsidRPr="00C653A9">
        <w:rPr>
          <w:sz w:val="28"/>
          <w:szCs w:val="28"/>
        </w:rPr>
        <w:lastRenderedPageBreak/>
        <w:t xml:space="preserve">сословно-представительной монархии, намеченные М. Греком, З. </w:t>
      </w:r>
      <w:proofErr w:type="spellStart"/>
      <w:r w:rsidRPr="00C653A9">
        <w:rPr>
          <w:sz w:val="28"/>
          <w:szCs w:val="28"/>
        </w:rPr>
        <w:t>Отенским</w:t>
      </w:r>
      <w:proofErr w:type="spellEnd"/>
      <w:r w:rsidRPr="00C653A9">
        <w:rPr>
          <w:sz w:val="28"/>
          <w:szCs w:val="28"/>
        </w:rPr>
        <w:t>, Ф. Карповым.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>Противоположная тенденция в идеологии Московского государства была сформулирована Иваном Грозным. Вам следует ознакомиться с его утверждением  о правомерности неограниченной верховной власти, с тезисами о законности происхождения правящей династии, о православном христианском самодержавии как  власти, действующей в соответствии с традициями предков, власти от Бога.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>Политические идеалы и правовые воззрения А. Курбского, сосредоточенные в его литературном наследии и переписке с Иваном Грозным, также подлежат анализу.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Рубеж </w:t>
      </w:r>
      <w:proofErr w:type="gramStart"/>
      <w:r w:rsidRPr="00C653A9">
        <w:rPr>
          <w:sz w:val="28"/>
          <w:szCs w:val="28"/>
        </w:rPr>
        <w:t>Х</w:t>
      </w:r>
      <w:proofErr w:type="gramEnd"/>
      <w:r w:rsidRPr="00C653A9">
        <w:rPr>
          <w:sz w:val="28"/>
          <w:szCs w:val="28"/>
        </w:rPr>
        <w:t>VI-ХVII вв. (Смутное время) сказался и на политической мысли, которая аккумулировала всю политико-правовую квалификацию средних веков и прогнозировала новую эпоху.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Выразителем исторических идей и политических принципов того времени стал «Временник» И. Тимофеева. Вам необходимо понять специфику политических идей мыслителя, обусловленную историческими реалиями, его концепции различных возможностей формирования сословно-представительной монархии, предложенный им анализ правоприменительной практики государства и </w:t>
      </w:r>
      <w:proofErr w:type="spellStart"/>
      <w:r w:rsidRPr="00C653A9">
        <w:rPr>
          <w:sz w:val="28"/>
          <w:szCs w:val="28"/>
        </w:rPr>
        <w:t>правопонимания</w:t>
      </w:r>
      <w:proofErr w:type="spellEnd"/>
      <w:r w:rsidRPr="00C653A9">
        <w:rPr>
          <w:sz w:val="28"/>
          <w:szCs w:val="28"/>
        </w:rPr>
        <w:t>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Для более полного понимания сущности политико-идеологических аспектов русского менталитета </w:t>
      </w:r>
      <w:proofErr w:type="gramStart"/>
      <w:r w:rsidRPr="00C653A9">
        <w:rPr>
          <w:sz w:val="28"/>
          <w:szCs w:val="28"/>
        </w:rPr>
        <w:t>Х</w:t>
      </w:r>
      <w:proofErr w:type="gramEnd"/>
      <w:r w:rsidRPr="00C653A9">
        <w:rPr>
          <w:sz w:val="28"/>
          <w:szCs w:val="28"/>
        </w:rPr>
        <w:t xml:space="preserve">VII в., Вам необходимо обратиться к уже накопленным знаниям по истории России и истории отечественного государства и права. Следует вспомнить </w:t>
      </w:r>
      <w:proofErr w:type="gramStart"/>
      <w:r w:rsidRPr="00C653A9">
        <w:rPr>
          <w:sz w:val="28"/>
          <w:szCs w:val="28"/>
        </w:rPr>
        <w:t>Х</w:t>
      </w:r>
      <w:proofErr w:type="gramEnd"/>
      <w:r w:rsidRPr="00C653A9">
        <w:rPr>
          <w:sz w:val="28"/>
          <w:szCs w:val="28"/>
        </w:rPr>
        <w:t>VII век – Смутное время на Руси, последующий за ним процесс усиления централизации царской власти, которая в идеологической сфере руководствовалась доктриной православного христианского самодержавия. Для культурной жизни того периода характерен всплеск литературного творчества (в том числе сатиры), распространение деловой письменности и переводной литературы.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Говоря о политической и правовой идеологии начала </w:t>
      </w:r>
      <w:proofErr w:type="gramStart"/>
      <w:r w:rsidRPr="00C653A9">
        <w:rPr>
          <w:sz w:val="28"/>
          <w:szCs w:val="28"/>
        </w:rPr>
        <w:t>Х</w:t>
      </w:r>
      <w:proofErr w:type="gramEnd"/>
      <w:r w:rsidRPr="00C653A9">
        <w:rPr>
          <w:sz w:val="28"/>
          <w:szCs w:val="28"/>
        </w:rPr>
        <w:t>VII века, следует  отметить и проанализировать ее особенности:</w:t>
      </w:r>
    </w:p>
    <w:p w:rsidR="00CA702F" w:rsidRPr="00C653A9" w:rsidRDefault="00CA702F" w:rsidP="00CA7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9">
        <w:rPr>
          <w:rFonts w:ascii="Times New Roman" w:hAnsi="Times New Roman" w:cs="Times New Roman"/>
          <w:color w:val="000000"/>
          <w:sz w:val="28"/>
          <w:szCs w:val="28"/>
        </w:rPr>
        <w:t>Усиление национального начала.</w:t>
      </w:r>
    </w:p>
    <w:p w:rsidR="00CA702F" w:rsidRPr="00C653A9" w:rsidRDefault="00CA702F" w:rsidP="00CA7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9">
        <w:rPr>
          <w:rFonts w:ascii="Times New Roman" w:hAnsi="Times New Roman" w:cs="Times New Roman"/>
          <w:color w:val="000000"/>
          <w:sz w:val="28"/>
          <w:szCs w:val="28"/>
        </w:rPr>
        <w:t>Понимание православного русского государства как величайшей святыни.</w:t>
      </w:r>
    </w:p>
    <w:p w:rsidR="00CA702F" w:rsidRPr="00C653A9" w:rsidRDefault="00CA702F" w:rsidP="00CA7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9">
        <w:rPr>
          <w:rFonts w:ascii="Times New Roman" w:hAnsi="Times New Roman" w:cs="Times New Roman"/>
          <w:color w:val="000000"/>
          <w:sz w:val="28"/>
          <w:szCs w:val="28"/>
        </w:rPr>
        <w:t>Осознание русскими собственной вины как основной причины Смутного времени.</w:t>
      </w:r>
    </w:p>
    <w:p w:rsidR="00CA702F" w:rsidRPr="00C653A9" w:rsidRDefault="00CA702F" w:rsidP="00CA70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9">
        <w:rPr>
          <w:rFonts w:ascii="Times New Roman" w:hAnsi="Times New Roman" w:cs="Times New Roman"/>
          <w:color w:val="000000"/>
          <w:sz w:val="28"/>
          <w:szCs w:val="28"/>
        </w:rPr>
        <w:t>Подчеркивание преемственности новой царской власти (</w:t>
      </w:r>
      <w:proofErr w:type="spellStart"/>
      <w:r w:rsidRPr="00C653A9">
        <w:rPr>
          <w:rFonts w:ascii="Times New Roman" w:hAnsi="Times New Roman" w:cs="Times New Roman"/>
          <w:color w:val="000000"/>
          <w:sz w:val="28"/>
          <w:szCs w:val="28"/>
        </w:rPr>
        <w:t>династийной</w:t>
      </w:r>
      <w:proofErr w:type="spellEnd"/>
      <w:r w:rsidRPr="00C653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653A9">
        <w:rPr>
          <w:rFonts w:ascii="Times New Roman" w:hAnsi="Times New Roman" w:cs="Times New Roman"/>
          <w:color w:val="000000"/>
          <w:sz w:val="28"/>
          <w:szCs w:val="28"/>
        </w:rPr>
        <w:t>богоустановленной</w:t>
      </w:r>
      <w:proofErr w:type="spellEnd"/>
      <w:r w:rsidRPr="00C653A9">
        <w:rPr>
          <w:rFonts w:ascii="Times New Roman" w:hAnsi="Times New Roman" w:cs="Times New Roman"/>
          <w:color w:val="000000"/>
          <w:sz w:val="28"/>
          <w:szCs w:val="28"/>
        </w:rPr>
        <w:t>) от власти московских государей династии Рюриковичей.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t xml:space="preserve">При ответе на вопрос нужно вспомнить исторические факты церковного раскола </w:t>
      </w:r>
      <w:proofErr w:type="gramStart"/>
      <w:r w:rsidRPr="00C653A9">
        <w:rPr>
          <w:sz w:val="28"/>
          <w:szCs w:val="28"/>
        </w:rPr>
        <w:t>Х</w:t>
      </w:r>
      <w:proofErr w:type="gramEnd"/>
      <w:r w:rsidRPr="00C653A9">
        <w:rPr>
          <w:sz w:val="28"/>
          <w:szCs w:val="28"/>
        </w:rPr>
        <w:t>VII века, осознать глубинные причины данного явления. При более детальной характеристике политико-правовой доктрины Никона и Аввакума следует указать их воззрения на соотношение церкви и государства, на священнослужителей, обновление церковных обрядов и книг, русскую национальную церковь и православную веру.</w:t>
      </w:r>
    </w:p>
    <w:p w:rsidR="00CA702F" w:rsidRPr="00C653A9" w:rsidRDefault="00CA702F" w:rsidP="00CA7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3A9">
        <w:rPr>
          <w:sz w:val="28"/>
          <w:szCs w:val="28"/>
        </w:rPr>
        <w:lastRenderedPageBreak/>
        <w:t xml:space="preserve">Исследуя политико-правовые позиции Ю. </w:t>
      </w:r>
      <w:proofErr w:type="spellStart"/>
      <w:r w:rsidRPr="00C653A9">
        <w:rPr>
          <w:sz w:val="28"/>
          <w:szCs w:val="28"/>
        </w:rPr>
        <w:t>Крижанича</w:t>
      </w:r>
      <w:proofErr w:type="spellEnd"/>
      <w:r w:rsidRPr="00C653A9">
        <w:rPr>
          <w:sz w:val="28"/>
          <w:szCs w:val="28"/>
        </w:rPr>
        <w:t>, необходимо отметить особенности его мышления как иностранца в отношении России, отраженные в его же трактатах. Вам следует проанализировать сущность и аргументацию неприятия мыслителем концепции “</w:t>
      </w:r>
      <w:proofErr w:type="spellStart"/>
      <w:r w:rsidRPr="00C653A9">
        <w:rPr>
          <w:sz w:val="28"/>
          <w:szCs w:val="28"/>
        </w:rPr>
        <w:t>Мономахова</w:t>
      </w:r>
      <w:proofErr w:type="spellEnd"/>
      <w:r w:rsidRPr="00C653A9">
        <w:rPr>
          <w:sz w:val="28"/>
          <w:szCs w:val="28"/>
        </w:rPr>
        <w:t xml:space="preserve"> дара”, теории происхождения русских царей из рода римского императора </w:t>
      </w:r>
      <w:proofErr w:type="spellStart"/>
      <w:r w:rsidRPr="00C653A9">
        <w:rPr>
          <w:sz w:val="28"/>
          <w:szCs w:val="28"/>
        </w:rPr>
        <w:t>Октавиана</w:t>
      </w:r>
      <w:proofErr w:type="spellEnd"/>
      <w:r w:rsidRPr="00C653A9">
        <w:rPr>
          <w:sz w:val="28"/>
          <w:szCs w:val="28"/>
        </w:rPr>
        <w:t xml:space="preserve"> Августа, </w:t>
      </w:r>
      <w:proofErr w:type="spellStart"/>
      <w:r w:rsidRPr="00C653A9">
        <w:rPr>
          <w:sz w:val="28"/>
          <w:szCs w:val="28"/>
        </w:rPr>
        <w:t>норманской</w:t>
      </w:r>
      <w:proofErr w:type="spellEnd"/>
      <w:r w:rsidRPr="00C653A9">
        <w:rPr>
          <w:sz w:val="28"/>
          <w:szCs w:val="28"/>
        </w:rPr>
        <w:t xml:space="preserve"> теории, концепции “Москва – третий Рим”. С большой долей оригинальности </w:t>
      </w:r>
      <w:proofErr w:type="spellStart"/>
      <w:r w:rsidRPr="00C653A9">
        <w:rPr>
          <w:sz w:val="28"/>
          <w:szCs w:val="28"/>
        </w:rPr>
        <w:t>Крижанич</w:t>
      </w:r>
      <w:proofErr w:type="spellEnd"/>
      <w:r w:rsidRPr="00C653A9">
        <w:rPr>
          <w:sz w:val="28"/>
          <w:szCs w:val="28"/>
        </w:rPr>
        <w:t xml:space="preserve"> говорит о способах правления. На их классификацию, положительные и отрицательные стороны </w:t>
      </w:r>
    </w:p>
    <w:p w:rsidR="00CA702F" w:rsidRPr="00C653A9" w:rsidRDefault="00CA702F" w:rsidP="00CA702F">
      <w:pPr>
        <w:rPr>
          <w:rFonts w:ascii="Times New Roman" w:hAnsi="Times New Roman" w:cs="Times New Roman"/>
          <w:sz w:val="28"/>
          <w:szCs w:val="28"/>
        </w:rPr>
      </w:pPr>
    </w:p>
    <w:p w:rsidR="00CA702F" w:rsidRDefault="00CA702F"/>
    <w:sectPr w:rsidR="00CA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71CA"/>
    <w:multiLevelType w:val="multilevel"/>
    <w:tmpl w:val="57BC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972C5"/>
    <w:multiLevelType w:val="hybridMultilevel"/>
    <w:tmpl w:val="6F408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6D"/>
    <w:rsid w:val="00126816"/>
    <w:rsid w:val="0036566D"/>
    <w:rsid w:val="00C653A9"/>
    <w:rsid w:val="00CA702F"/>
    <w:rsid w:val="00C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702F"/>
    <w:rPr>
      <w:b/>
      <w:bCs/>
    </w:rPr>
  </w:style>
  <w:style w:type="character" w:customStyle="1" w:styleId="apple-converted-space">
    <w:name w:val="apple-converted-space"/>
    <w:basedOn w:val="a0"/>
    <w:rsid w:val="00CA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702F"/>
    <w:rPr>
      <w:b/>
      <w:bCs/>
    </w:rPr>
  </w:style>
  <w:style w:type="character" w:customStyle="1" w:styleId="apple-converted-space">
    <w:name w:val="apple-converted-space"/>
    <w:basedOn w:val="a0"/>
    <w:rsid w:val="00CA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2020-09-30T08:11:00Z</dcterms:created>
  <dcterms:modified xsi:type="dcterms:W3CDTF">2020-10-01T06:41:00Z</dcterms:modified>
</cp:coreProperties>
</file>