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984" w:rsidRPr="00F75984" w:rsidRDefault="00660B8E" w:rsidP="00F75984">
      <w:pPr>
        <w:widowControl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ЛЕКЦИЯ</w:t>
      </w:r>
      <w:r w:rsidRPr="00F75984">
        <w:rPr>
          <w:b/>
          <w:sz w:val="28"/>
          <w:szCs w:val="28"/>
        </w:rPr>
        <w:t xml:space="preserve"> 1. ПРЕДМЕТ И МЕТОД «ИСТОРИИ ПОЛИТИЧЕСКИХ И ПРАВОВЫХ УЧЕНИЙ»</w:t>
      </w:r>
      <w:bookmarkStart w:id="0" w:name="_GoBack"/>
      <w:bookmarkEnd w:id="0"/>
    </w:p>
    <w:p w:rsidR="00F75984" w:rsidRPr="00F75984" w:rsidRDefault="00F75984" w:rsidP="00F7598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rPr>
          <w:color w:val="222222"/>
          <w:sz w:val="28"/>
          <w:szCs w:val="28"/>
        </w:rPr>
      </w:pPr>
      <w:r w:rsidRPr="00F75984">
        <w:rPr>
          <w:color w:val="222222"/>
          <w:sz w:val="28"/>
          <w:szCs w:val="28"/>
        </w:rPr>
        <w:t>Место истории политических и правовых учений в системе юридических дисциплин.</w:t>
      </w:r>
    </w:p>
    <w:p w:rsidR="00F75984" w:rsidRPr="00F75984" w:rsidRDefault="00F75984" w:rsidP="00F7598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rPr>
          <w:color w:val="222222"/>
          <w:sz w:val="28"/>
          <w:szCs w:val="28"/>
        </w:rPr>
      </w:pPr>
      <w:r w:rsidRPr="00F75984">
        <w:rPr>
          <w:color w:val="222222"/>
          <w:sz w:val="28"/>
          <w:szCs w:val="28"/>
        </w:rPr>
        <w:t>Предмет истории политических и правовых учений.</w:t>
      </w:r>
    </w:p>
    <w:p w:rsidR="00F75984" w:rsidRPr="00F75984" w:rsidRDefault="00F75984" w:rsidP="00F7598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rPr>
          <w:color w:val="222222"/>
          <w:sz w:val="28"/>
          <w:szCs w:val="28"/>
        </w:rPr>
      </w:pPr>
      <w:r w:rsidRPr="00F75984">
        <w:rPr>
          <w:color w:val="222222"/>
          <w:sz w:val="28"/>
          <w:szCs w:val="28"/>
        </w:rPr>
        <w:t>Методы истории политических и правовых учений.</w:t>
      </w:r>
    </w:p>
    <w:p w:rsidR="00F75984" w:rsidRPr="00F75984" w:rsidRDefault="00F75984" w:rsidP="00F7598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rPr>
          <w:color w:val="222222"/>
          <w:sz w:val="28"/>
          <w:szCs w:val="28"/>
        </w:rPr>
      </w:pPr>
      <w:r w:rsidRPr="00F75984">
        <w:rPr>
          <w:color w:val="222222"/>
          <w:sz w:val="28"/>
          <w:szCs w:val="28"/>
        </w:rPr>
        <w:t>Периодизация истории политических и правовых учений.</w:t>
      </w:r>
    </w:p>
    <w:p w:rsidR="00F75984" w:rsidRPr="00F75984" w:rsidRDefault="00F75984" w:rsidP="00F75984">
      <w:pPr>
        <w:widowControl/>
        <w:autoSpaceDE/>
        <w:autoSpaceDN/>
        <w:adjustRightInd/>
        <w:spacing w:line="360" w:lineRule="auto"/>
        <w:ind w:firstLine="709"/>
        <w:rPr>
          <w:color w:val="222222"/>
          <w:sz w:val="28"/>
          <w:szCs w:val="28"/>
        </w:rPr>
      </w:pPr>
    </w:p>
    <w:p w:rsidR="00F75984" w:rsidRPr="00F75984" w:rsidRDefault="00F75984" w:rsidP="00F75984">
      <w:pPr>
        <w:pStyle w:val="a7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color w:val="222222"/>
          <w:sz w:val="28"/>
          <w:szCs w:val="28"/>
        </w:rPr>
      </w:pPr>
      <w:r w:rsidRPr="00F75984">
        <w:rPr>
          <w:b/>
          <w:bCs/>
          <w:color w:val="222222"/>
          <w:sz w:val="28"/>
          <w:szCs w:val="28"/>
        </w:rPr>
        <w:t>Место истории политических и правовых учений в системе юридических дисциплин</w:t>
      </w:r>
    </w:p>
    <w:p w:rsidR="00F75984" w:rsidRPr="00F75984" w:rsidRDefault="00F75984" w:rsidP="00F75984">
      <w:pPr>
        <w:widowControl/>
        <w:autoSpaceDE/>
        <w:autoSpaceDN/>
        <w:adjustRightInd/>
        <w:spacing w:line="360" w:lineRule="auto"/>
        <w:ind w:firstLine="709"/>
        <w:rPr>
          <w:color w:val="222222"/>
          <w:sz w:val="28"/>
          <w:szCs w:val="28"/>
        </w:rPr>
      </w:pPr>
      <w:r w:rsidRPr="00F75984">
        <w:rPr>
          <w:b/>
          <w:bCs/>
          <w:color w:val="222222"/>
          <w:sz w:val="28"/>
          <w:szCs w:val="28"/>
        </w:rPr>
        <w:t>Наука</w:t>
      </w:r>
      <w:r w:rsidRPr="00F75984">
        <w:rPr>
          <w:color w:val="222222"/>
          <w:sz w:val="28"/>
          <w:szCs w:val="28"/>
        </w:rPr>
        <w:t> как важная область человеческой деятельности имеет своей целью систематизацию знаний об объективной действительности. Что такое наука? Это – упорядоченная совокупность знаний о тех или иных изучаемых явлениях. Известно, что наука обладает сложной структурой. Виды наук: технические естественные и общественные. Естественные и технические науки направлены на изучение природных явлений и техники. Общественные имеют целью всестороннее исследование явлений, связанных с развитием общества или с различного рода социальными ценностями. В число этих наук входит и наука юридическая.</w:t>
      </w:r>
    </w:p>
    <w:p w:rsidR="00F75984" w:rsidRPr="00F75984" w:rsidRDefault="00F75984" w:rsidP="00F75984">
      <w:pPr>
        <w:widowControl/>
        <w:autoSpaceDE/>
        <w:autoSpaceDN/>
        <w:adjustRightInd/>
        <w:spacing w:line="360" w:lineRule="auto"/>
        <w:ind w:firstLine="709"/>
        <w:rPr>
          <w:color w:val="222222"/>
          <w:sz w:val="28"/>
          <w:szCs w:val="28"/>
        </w:rPr>
      </w:pPr>
      <w:r w:rsidRPr="00F75984">
        <w:rPr>
          <w:b/>
          <w:bCs/>
          <w:color w:val="222222"/>
          <w:sz w:val="28"/>
          <w:szCs w:val="28"/>
        </w:rPr>
        <w:t>Юридическая наука</w:t>
      </w:r>
      <w:r w:rsidRPr="00F75984">
        <w:rPr>
          <w:color w:val="222222"/>
          <w:sz w:val="28"/>
          <w:szCs w:val="28"/>
        </w:rPr>
        <w:t> имеет свою собственную только ей присущую структуру, построенную по предмету изучения. По достаточно устоявшейся схеме юридическая наука делится на несколько больших групп: историко-теоретические, отраслевые, прикладные, науки. История политико-правовых учений является самостоятельной учебной дисциплиной одновременно исторического и теоретического профиля.</w:t>
      </w:r>
    </w:p>
    <w:p w:rsidR="00F75984" w:rsidRPr="00F75984" w:rsidRDefault="00F75984" w:rsidP="00F75984">
      <w:pPr>
        <w:widowControl/>
        <w:autoSpaceDE/>
        <w:autoSpaceDN/>
        <w:adjustRightInd/>
        <w:spacing w:line="360" w:lineRule="auto"/>
        <w:ind w:firstLine="709"/>
        <w:rPr>
          <w:color w:val="222222"/>
          <w:sz w:val="28"/>
          <w:szCs w:val="28"/>
        </w:rPr>
      </w:pPr>
      <w:r w:rsidRPr="00F75984">
        <w:rPr>
          <w:b/>
          <w:bCs/>
          <w:color w:val="222222"/>
          <w:sz w:val="28"/>
          <w:szCs w:val="28"/>
        </w:rPr>
        <w:t>О названии курса.</w:t>
      </w:r>
      <w:r w:rsidRPr="00F75984">
        <w:rPr>
          <w:color w:val="222222"/>
          <w:sz w:val="28"/>
          <w:szCs w:val="28"/>
        </w:rPr>
        <w:t xml:space="preserve"> Первый в России труд, содержащий систематическое изложение учений о государстве и праве, принадлежит профессору Петербургского университета К.А. </w:t>
      </w:r>
      <w:proofErr w:type="spellStart"/>
      <w:r w:rsidRPr="00F75984">
        <w:rPr>
          <w:color w:val="222222"/>
          <w:sz w:val="28"/>
          <w:szCs w:val="28"/>
        </w:rPr>
        <w:t>Неволину</w:t>
      </w:r>
      <w:proofErr w:type="spellEnd"/>
      <w:r w:rsidRPr="00F75984">
        <w:rPr>
          <w:color w:val="222222"/>
          <w:sz w:val="28"/>
          <w:szCs w:val="28"/>
        </w:rPr>
        <w:t xml:space="preserve"> (1806-1855) – «История философии законодательства». Пятитомник Б. Чичерина, издававшийся с 1869 по 1903 г., назывался «История политических учений». </w:t>
      </w:r>
      <w:r w:rsidRPr="00F75984">
        <w:rPr>
          <w:color w:val="222222"/>
          <w:sz w:val="28"/>
          <w:szCs w:val="28"/>
        </w:rPr>
        <w:lastRenderedPageBreak/>
        <w:t xml:space="preserve">Большое распространение получило название «История философии права». Именно так назывались учебники Н.М. Коркунова, П.И. </w:t>
      </w:r>
      <w:proofErr w:type="spellStart"/>
      <w:r w:rsidRPr="00F75984">
        <w:rPr>
          <w:color w:val="222222"/>
          <w:sz w:val="28"/>
          <w:szCs w:val="28"/>
        </w:rPr>
        <w:t>Новгородцева</w:t>
      </w:r>
      <w:proofErr w:type="spellEnd"/>
      <w:r w:rsidRPr="00F75984">
        <w:rPr>
          <w:color w:val="222222"/>
          <w:sz w:val="28"/>
          <w:szCs w:val="28"/>
        </w:rPr>
        <w:t xml:space="preserve">, Г.Ф. </w:t>
      </w:r>
      <w:proofErr w:type="spellStart"/>
      <w:r w:rsidRPr="00F75984">
        <w:rPr>
          <w:color w:val="222222"/>
          <w:sz w:val="28"/>
          <w:szCs w:val="28"/>
        </w:rPr>
        <w:t>Шершеневича</w:t>
      </w:r>
      <w:proofErr w:type="spellEnd"/>
      <w:r w:rsidRPr="00F75984">
        <w:rPr>
          <w:color w:val="222222"/>
          <w:sz w:val="28"/>
          <w:szCs w:val="28"/>
        </w:rPr>
        <w:t>, Е.Н. Трубецкого. В СССР в 1950-70-годы было принято название «История политических учений». Сегодня – «История политических и правовых учений», как более точно и полно отражающее содержание курса.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sz w:val="28"/>
          <w:szCs w:val="28"/>
        </w:rPr>
        <w:t>В курсе лекций последовательно рассматриваются политико-юридические проблемы с древнейших времен до наших дней. В его основе как региональный, страноведческий, так и портретный (индивидуальный и коллективный) метод: где и кем в наиболее развитой форме были представлены политико-правовые идеи.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sz w:val="28"/>
          <w:szCs w:val="28"/>
        </w:rPr>
        <w:t>Задача курса «История политико-правовых учений»:1</w:t>
      </w:r>
      <w:r w:rsidRPr="00F75984">
        <w:rPr>
          <w:iCs/>
          <w:noProof/>
          <w:sz w:val="28"/>
          <w:szCs w:val="28"/>
        </w:rPr>
        <w:t>)</w:t>
      </w:r>
      <w:r w:rsidRPr="00F75984">
        <w:rPr>
          <w:sz w:val="28"/>
          <w:szCs w:val="28"/>
        </w:rPr>
        <w:t xml:space="preserve"> показать закономерности развития политико-правовой идеологии,</w:t>
      </w:r>
      <w:r w:rsidRPr="00F75984">
        <w:rPr>
          <w:noProof/>
          <w:sz w:val="28"/>
          <w:szCs w:val="28"/>
        </w:rPr>
        <w:t xml:space="preserve"> </w:t>
      </w:r>
      <w:r w:rsidRPr="00F75984">
        <w:rPr>
          <w:iCs/>
          <w:noProof/>
          <w:sz w:val="28"/>
          <w:szCs w:val="28"/>
        </w:rPr>
        <w:t>2)</w:t>
      </w:r>
      <w:r w:rsidRPr="00F75984">
        <w:rPr>
          <w:sz w:val="28"/>
          <w:szCs w:val="28"/>
        </w:rPr>
        <w:t xml:space="preserve"> изложить историю наиболее влиятельных концепций государства и права,</w:t>
      </w:r>
      <w:r w:rsidRPr="00F75984">
        <w:rPr>
          <w:noProof/>
          <w:sz w:val="28"/>
          <w:szCs w:val="28"/>
        </w:rPr>
        <w:t xml:space="preserve"> </w:t>
      </w:r>
      <w:r w:rsidRPr="00F75984">
        <w:rPr>
          <w:iCs/>
          <w:noProof/>
          <w:sz w:val="28"/>
          <w:szCs w:val="28"/>
        </w:rPr>
        <w:t>3)</w:t>
      </w:r>
      <w:r w:rsidRPr="00F75984">
        <w:rPr>
          <w:sz w:val="28"/>
          <w:szCs w:val="28"/>
        </w:rPr>
        <w:t xml:space="preserve"> помочь формированию теоретического мышления и исторического сознания студента, умению оценивать политико-правовые доктрины. Курс базируется на философии, политологии, социологии, истории, культуре, религии и других науках, тесно связан с теорией и историей государства и права, поэтому для его освоения необходима мобилизация знаний по этим дисциплинам.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bCs/>
          <w:sz w:val="28"/>
          <w:szCs w:val="28"/>
        </w:rPr>
        <w:t>История политико-правовых учений</w:t>
      </w:r>
      <w:r w:rsidRPr="00F75984">
        <w:rPr>
          <w:noProof/>
          <w:sz w:val="28"/>
          <w:szCs w:val="28"/>
        </w:rPr>
        <w:t xml:space="preserve"> -</w:t>
      </w:r>
      <w:r w:rsidRPr="00F75984">
        <w:rPr>
          <w:sz w:val="28"/>
          <w:szCs w:val="28"/>
        </w:rPr>
        <w:t xml:space="preserve"> это</w:t>
      </w:r>
      <w:r w:rsidRPr="00F75984">
        <w:rPr>
          <w:bCs/>
          <w:sz w:val="28"/>
          <w:szCs w:val="28"/>
        </w:rPr>
        <w:t xml:space="preserve"> процесс закономерно возникающих и развивающихся на протяжении истории человечества политико-правовых идей. В системе юридических наук она относится к числу историко-теоретических дисциплин. Ее предметом является</w:t>
      </w:r>
      <w:r w:rsidRPr="00F75984">
        <w:rPr>
          <w:sz w:val="28"/>
          <w:szCs w:val="28"/>
        </w:rPr>
        <w:t xml:space="preserve"> </w:t>
      </w:r>
      <w:r w:rsidRPr="00F75984">
        <w:rPr>
          <w:iCs/>
          <w:sz w:val="28"/>
          <w:szCs w:val="28"/>
        </w:rPr>
        <w:t>история теоретически оформленных в доктрины взглядов на государство, право, политику.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sz w:val="28"/>
          <w:szCs w:val="28"/>
        </w:rPr>
        <w:t>Политико-правовая доктрина состоит из трех частей:</w:t>
      </w:r>
      <w:r w:rsidRPr="00F75984">
        <w:rPr>
          <w:noProof/>
          <w:sz w:val="28"/>
          <w:szCs w:val="28"/>
        </w:rPr>
        <w:t xml:space="preserve"> </w:t>
      </w:r>
      <w:r w:rsidRPr="00F75984">
        <w:rPr>
          <w:iCs/>
          <w:noProof/>
          <w:sz w:val="28"/>
          <w:szCs w:val="28"/>
        </w:rPr>
        <w:t xml:space="preserve">1) </w:t>
      </w:r>
      <w:r w:rsidRPr="00F75984">
        <w:rPr>
          <w:sz w:val="28"/>
          <w:szCs w:val="28"/>
        </w:rPr>
        <w:t>логико-теоретической, философской, религиозной или иной основы;</w:t>
      </w:r>
      <w:r w:rsidRPr="00F75984">
        <w:rPr>
          <w:noProof/>
          <w:sz w:val="28"/>
          <w:szCs w:val="28"/>
        </w:rPr>
        <w:t xml:space="preserve"> </w:t>
      </w:r>
      <w:r w:rsidRPr="00F75984">
        <w:rPr>
          <w:iCs/>
          <w:noProof/>
          <w:sz w:val="28"/>
          <w:szCs w:val="28"/>
        </w:rPr>
        <w:t>2)</w:t>
      </w:r>
      <w:r w:rsidRPr="00F75984">
        <w:rPr>
          <w:sz w:val="28"/>
          <w:szCs w:val="28"/>
        </w:rPr>
        <w:t xml:space="preserve"> теоретического содержания (система понятий и категорий, составляющих данную теорию государства и права);</w:t>
      </w:r>
      <w:r w:rsidRPr="00F75984">
        <w:rPr>
          <w:noProof/>
          <w:sz w:val="28"/>
          <w:szCs w:val="28"/>
        </w:rPr>
        <w:t xml:space="preserve"> </w:t>
      </w:r>
      <w:r w:rsidRPr="00F75984">
        <w:rPr>
          <w:iCs/>
          <w:noProof/>
          <w:sz w:val="28"/>
          <w:szCs w:val="28"/>
        </w:rPr>
        <w:t>3)</w:t>
      </w:r>
      <w:r w:rsidRPr="00F75984">
        <w:rPr>
          <w:sz w:val="28"/>
          <w:szCs w:val="28"/>
        </w:rPr>
        <w:t xml:space="preserve"> программы (оценка существующего государства и права, политические цели).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sz w:val="28"/>
          <w:szCs w:val="28"/>
        </w:rPr>
        <w:lastRenderedPageBreak/>
        <w:t>К оценке политико-правовых доктрин применяется не гносеологический подход (истинности</w:t>
      </w:r>
      <w:r>
        <w:rPr>
          <w:noProof/>
          <w:sz w:val="28"/>
          <w:szCs w:val="28"/>
        </w:rPr>
        <w:t xml:space="preserve"> -</w:t>
      </w:r>
      <w:r w:rsidRPr="00F75984">
        <w:rPr>
          <w:sz w:val="28"/>
          <w:szCs w:val="28"/>
        </w:rPr>
        <w:t xml:space="preserve"> неистинности), а </w:t>
      </w:r>
      <w:r w:rsidRPr="00F75984">
        <w:rPr>
          <w:iCs/>
          <w:sz w:val="28"/>
          <w:szCs w:val="28"/>
        </w:rPr>
        <w:t>социологический</w:t>
      </w:r>
      <w:r w:rsidRPr="00F75984">
        <w:rPr>
          <w:sz w:val="28"/>
          <w:szCs w:val="28"/>
        </w:rPr>
        <w:t xml:space="preserve"> (способность выражать интересы конкретной социальной группы). Поэтому при их изучении важно выделить следующие вопросы: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noProof/>
          <w:sz w:val="28"/>
          <w:szCs w:val="28"/>
        </w:rPr>
        <w:t>1)</w:t>
      </w:r>
      <w:r w:rsidRPr="00F75984">
        <w:rPr>
          <w:sz w:val="28"/>
          <w:szCs w:val="28"/>
        </w:rPr>
        <w:t xml:space="preserve"> когда и где возникла данная доктрина, кто ее главные представители;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noProof/>
          <w:sz w:val="28"/>
          <w:szCs w:val="28"/>
        </w:rPr>
        <w:t>2)</w:t>
      </w:r>
      <w:r w:rsidRPr="00F75984">
        <w:rPr>
          <w:sz w:val="28"/>
          <w:szCs w:val="28"/>
        </w:rPr>
        <w:t xml:space="preserve"> какова связь доктрины с исторической обстановкой, с интересами социальных групп;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noProof/>
          <w:sz w:val="28"/>
          <w:szCs w:val="28"/>
        </w:rPr>
        <w:t>3)</w:t>
      </w:r>
      <w:r w:rsidRPr="00F75984">
        <w:rPr>
          <w:sz w:val="28"/>
          <w:szCs w:val="28"/>
        </w:rPr>
        <w:t xml:space="preserve"> каково теоретическое</w:t>
      </w:r>
      <w:r w:rsidRPr="00F75984">
        <w:rPr>
          <w:bCs/>
          <w:sz w:val="28"/>
          <w:szCs w:val="28"/>
        </w:rPr>
        <w:t xml:space="preserve"> обоснование</w:t>
      </w:r>
      <w:r w:rsidRPr="00F75984">
        <w:rPr>
          <w:sz w:val="28"/>
          <w:szCs w:val="28"/>
        </w:rPr>
        <w:t xml:space="preserve"> доктрины, ее связь с господствующим</w:t>
      </w:r>
      <w:r w:rsidRPr="00F75984">
        <w:rPr>
          <w:bCs/>
          <w:sz w:val="28"/>
          <w:szCs w:val="28"/>
        </w:rPr>
        <w:t xml:space="preserve"> или влиятельным мировоззрением, какие идеи лежат в ее основе;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noProof/>
          <w:sz w:val="28"/>
          <w:szCs w:val="28"/>
        </w:rPr>
        <w:t>4)</w:t>
      </w:r>
      <w:r w:rsidRPr="00F75984">
        <w:rPr>
          <w:sz w:val="28"/>
          <w:szCs w:val="28"/>
        </w:rPr>
        <w:t xml:space="preserve"> как решаются вопросы о происхождении, сущности, задачах, формах государства, содержании, основных принципах и источниках права;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noProof/>
          <w:sz w:val="28"/>
          <w:szCs w:val="28"/>
        </w:rPr>
        <w:t>5)</w:t>
      </w:r>
      <w:r w:rsidRPr="00F75984">
        <w:rPr>
          <w:sz w:val="28"/>
          <w:szCs w:val="28"/>
        </w:rPr>
        <w:t xml:space="preserve"> каково теоретическое содержание доктрины и что в ней нового;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noProof/>
          <w:sz w:val="28"/>
          <w:szCs w:val="28"/>
        </w:rPr>
        <w:t>6)</w:t>
      </w:r>
      <w:r w:rsidRPr="00F75984">
        <w:rPr>
          <w:sz w:val="28"/>
          <w:szCs w:val="28"/>
        </w:rPr>
        <w:t xml:space="preserve"> какие программные положения содержатся в данной доктрине, интересам какой социальной группы она соответствует;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noProof/>
          <w:sz w:val="28"/>
          <w:szCs w:val="28"/>
        </w:rPr>
        <w:t>7)</w:t>
      </w:r>
      <w:r w:rsidRPr="00F75984">
        <w:rPr>
          <w:sz w:val="28"/>
          <w:szCs w:val="28"/>
        </w:rPr>
        <w:t xml:space="preserve"> каковы исторические судьбы политико-правовой теории.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sz w:val="28"/>
          <w:szCs w:val="28"/>
        </w:rPr>
        <w:t>Для понимания подлинного смысла взглядов конкретного мыслителя следует учитывать историческую ситуацию, а не судить «с точки зрения теперешних условий» (Аристотель) или общих отвлеченных идей. В итоге, выработав собственное мнение, необходимо дать оценку доктрины. Именно с момента осмысления, анализа и аргументированной критики начинается процесс познания истории политико-правовых учений.</w:t>
      </w:r>
    </w:p>
    <w:p w:rsidR="00F75984" w:rsidRPr="00F75984" w:rsidRDefault="00F75984" w:rsidP="00F75984">
      <w:pPr>
        <w:widowControl/>
        <w:autoSpaceDE/>
        <w:autoSpaceDN/>
        <w:adjustRightInd/>
        <w:spacing w:line="360" w:lineRule="auto"/>
        <w:ind w:firstLine="709"/>
        <w:rPr>
          <w:color w:val="222222"/>
          <w:sz w:val="28"/>
          <w:szCs w:val="28"/>
        </w:rPr>
      </w:pPr>
    </w:p>
    <w:p w:rsidR="00F75984" w:rsidRPr="00F75984" w:rsidRDefault="00F75984" w:rsidP="00F75984">
      <w:pPr>
        <w:widowControl/>
        <w:autoSpaceDE/>
        <w:autoSpaceDN/>
        <w:adjustRightInd/>
        <w:spacing w:line="360" w:lineRule="auto"/>
        <w:ind w:firstLine="709"/>
        <w:rPr>
          <w:color w:val="222222"/>
          <w:sz w:val="28"/>
          <w:szCs w:val="28"/>
        </w:rPr>
      </w:pPr>
      <w:r w:rsidRPr="00F75984">
        <w:rPr>
          <w:b/>
          <w:bCs/>
          <w:color w:val="222222"/>
          <w:sz w:val="28"/>
          <w:szCs w:val="28"/>
        </w:rPr>
        <w:t>2.</w:t>
      </w:r>
      <w:r>
        <w:rPr>
          <w:b/>
          <w:bCs/>
          <w:color w:val="222222"/>
          <w:sz w:val="28"/>
          <w:szCs w:val="28"/>
        </w:rPr>
        <w:t xml:space="preserve"> </w:t>
      </w:r>
      <w:r w:rsidRPr="00F75984">
        <w:rPr>
          <w:b/>
          <w:bCs/>
          <w:color w:val="222222"/>
          <w:sz w:val="28"/>
          <w:szCs w:val="28"/>
        </w:rPr>
        <w:t>Предмет истории политических и правовых учений</w:t>
      </w:r>
    </w:p>
    <w:p w:rsidR="00F75984" w:rsidRPr="00F75984" w:rsidRDefault="00F75984" w:rsidP="00F75984">
      <w:pPr>
        <w:widowControl/>
        <w:autoSpaceDE/>
        <w:autoSpaceDN/>
        <w:adjustRightInd/>
        <w:spacing w:line="360" w:lineRule="auto"/>
        <w:ind w:firstLine="709"/>
        <w:rPr>
          <w:color w:val="222222"/>
          <w:sz w:val="28"/>
          <w:szCs w:val="28"/>
        </w:rPr>
      </w:pPr>
      <w:r w:rsidRPr="00F75984">
        <w:rPr>
          <w:b/>
          <w:bCs/>
          <w:i/>
          <w:iCs/>
          <w:color w:val="222222"/>
          <w:sz w:val="28"/>
          <w:szCs w:val="28"/>
        </w:rPr>
        <w:t>Политика, государство и право</w:t>
      </w:r>
      <w:r w:rsidRPr="00F75984">
        <w:rPr>
          <w:color w:val="222222"/>
          <w:sz w:val="28"/>
          <w:szCs w:val="28"/>
        </w:rPr>
        <w:t> являются объектами исследования многих общественных наук (философии, политологии, социологии и юриспруденции.). Причем каждая из наук отличается своим специфическим подходом к изучению этого общего объекта. Итак, если объект выступает, как правило, общим для ряда наук, то предмет одной науки не может совпадать с предметом другой.</w:t>
      </w:r>
    </w:p>
    <w:p w:rsidR="00F75984" w:rsidRPr="00F75984" w:rsidRDefault="00F75984" w:rsidP="00F75984">
      <w:pPr>
        <w:widowControl/>
        <w:autoSpaceDE/>
        <w:autoSpaceDN/>
        <w:adjustRightInd/>
        <w:spacing w:line="360" w:lineRule="auto"/>
        <w:ind w:firstLine="709"/>
        <w:rPr>
          <w:color w:val="222222"/>
          <w:sz w:val="28"/>
          <w:szCs w:val="28"/>
        </w:rPr>
      </w:pPr>
      <w:r w:rsidRPr="00F75984">
        <w:rPr>
          <w:color w:val="222222"/>
          <w:sz w:val="28"/>
          <w:szCs w:val="28"/>
        </w:rPr>
        <w:lastRenderedPageBreak/>
        <w:t>История политических и правовых учений относится к числу комплексных по своей природе историко-теоретических дисциплин: в нее входят элементы философии, политологии, социологии, истории, религии. Но – это в первую очередь юридическая наука. </w:t>
      </w:r>
      <w:r w:rsidRPr="00F75984">
        <w:rPr>
          <w:i/>
          <w:iCs/>
          <w:color w:val="222222"/>
          <w:sz w:val="28"/>
          <w:szCs w:val="28"/>
        </w:rPr>
        <w:t>Объектом</w:t>
      </w:r>
      <w:r w:rsidRPr="00F75984">
        <w:rPr>
          <w:color w:val="222222"/>
          <w:sz w:val="28"/>
          <w:szCs w:val="28"/>
        </w:rPr>
        <w:t> ее изучения является государство и право, государственно-правовые явления. В то же время самостоятельные юридические науки отличаются друг от друга своим предметом, который и обусловливает их содержание, специфику подхода каждой из них к изучению одного и того же объекта.</w:t>
      </w:r>
    </w:p>
    <w:p w:rsidR="00F75984" w:rsidRPr="00F75984" w:rsidRDefault="00F75984" w:rsidP="00F75984">
      <w:pPr>
        <w:widowControl/>
        <w:autoSpaceDE/>
        <w:autoSpaceDN/>
        <w:adjustRightInd/>
        <w:spacing w:line="360" w:lineRule="auto"/>
        <w:ind w:firstLine="709"/>
        <w:rPr>
          <w:color w:val="222222"/>
          <w:sz w:val="28"/>
          <w:szCs w:val="28"/>
        </w:rPr>
      </w:pPr>
      <w:r w:rsidRPr="00F75984">
        <w:rPr>
          <w:color w:val="222222"/>
          <w:sz w:val="28"/>
          <w:szCs w:val="28"/>
        </w:rPr>
        <w:t>Своеобразие ее предмета по сравнению с предметами других юридических наук теоретического (теория государства и права) и исторического (история государства и права) профиля выражается в том, что она ориентирована на изучение истории политико-правовых теорий, закономерностей исторического процесса возникновения и развития теоретических знаний о государстве, праве, политике, законодательстве и государственном управлении. То есть </w:t>
      </w:r>
      <w:r w:rsidRPr="00F75984">
        <w:rPr>
          <w:i/>
          <w:iCs/>
          <w:color w:val="222222"/>
          <w:sz w:val="28"/>
          <w:szCs w:val="28"/>
        </w:rPr>
        <w:t>предметом</w:t>
      </w:r>
      <w:r w:rsidRPr="00F75984">
        <w:rPr>
          <w:color w:val="222222"/>
          <w:sz w:val="28"/>
          <w:szCs w:val="28"/>
        </w:rPr>
        <w:t> истории политических и правовых учений является именно история возникновения и развития теоретических знании о государстве, праве, политике, законодательстве.</w:t>
      </w:r>
    </w:p>
    <w:p w:rsidR="00F75984" w:rsidRPr="00F75984" w:rsidRDefault="00F75984" w:rsidP="00F75984">
      <w:pPr>
        <w:widowControl/>
        <w:autoSpaceDE/>
        <w:autoSpaceDN/>
        <w:adjustRightInd/>
        <w:spacing w:line="360" w:lineRule="auto"/>
        <w:ind w:firstLine="709"/>
        <w:rPr>
          <w:color w:val="222222"/>
          <w:sz w:val="28"/>
          <w:szCs w:val="28"/>
        </w:rPr>
      </w:pPr>
      <w:r w:rsidRPr="00F75984">
        <w:rPr>
          <w:color w:val="222222"/>
          <w:sz w:val="28"/>
          <w:szCs w:val="28"/>
        </w:rPr>
        <w:t>История учений о праве и государстве – это история возникновения и развития, концептуально оформленных </w:t>
      </w:r>
      <w:r w:rsidRPr="00F75984">
        <w:rPr>
          <w:b/>
          <w:bCs/>
          <w:color w:val="222222"/>
          <w:sz w:val="28"/>
          <w:szCs w:val="28"/>
        </w:rPr>
        <w:t>взглядов, идей, теорий, учений,</w:t>
      </w:r>
      <w:r w:rsidRPr="00F75984">
        <w:rPr>
          <w:color w:val="222222"/>
          <w:sz w:val="28"/>
          <w:szCs w:val="28"/>
        </w:rPr>
        <w:t> как отдельных мыслителей, так и различных социальных групп, которые выражают отношение к общественному строю, государственной власти, праву и сложившиеся в обществе на определенном этапе его развития.</w:t>
      </w:r>
    </w:p>
    <w:p w:rsidR="00F75984" w:rsidRPr="00F75984" w:rsidRDefault="00F75984" w:rsidP="00F75984">
      <w:pPr>
        <w:widowControl/>
        <w:autoSpaceDE/>
        <w:autoSpaceDN/>
        <w:adjustRightInd/>
        <w:spacing w:line="360" w:lineRule="auto"/>
        <w:ind w:firstLine="709"/>
        <w:rPr>
          <w:color w:val="222222"/>
          <w:sz w:val="28"/>
          <w:szCs w:val="28"/>
        </w:rPr>
      </w:pPr>
    </w:p>
    <w:p w:rsidR="00F75984" w:rsidRPr="00F75984" w:rsidRDefault="00F75984" w:rsidP="00F75984">
      <w:pPr>
        <w:widowControl/>
        <w:autoSpaceDE/>
        <w:autoSpaceDN/>
        <w:adjustRightInd/>
        <w:spacing w:line="360" w:lineRule="auto"/>
        <w:ind w:firstLine="709"/>
        <w:rPr>
          <w:color w:val="222222"/>
          <w:sz w:val="28"/>
          <w:szCs w:val="28"/>
        </w:rPr>
      </w:pPr>
      <w:r w:rsidRPr="00F75984">
        <w:rPr>
          <w:b/>
          <w:bCs/>
          <w:color w:val="222222"/>
          <w:sz w:val="28"/>
          <w:szCs w:val="28"/>
        </w:rPr>
        <w:t>3.</w:t>
      </w:r>
      <w:r>
        <w:rPr>
          <w:b/>
          <w:bCs/>
          <w:color w:val="222222"/>
          <w:sz w:val="28"/>
          <w:szCs w:val="28"/>
        </w:rPr>
        <w:t xml:space="preserve"> </w:t>
      </w:r>
      <w:r w:rsidRPr="00F75984">
        <w:rPr>
          <w:b/>
          <w:bCs/>
          <w:color w:val="222222"/>
          <w:sz w:val="28"/>
          <w:szCs w:val="28"/>
        </w:rPr>
        <w:t>Методы истории политических и правовых учений</w:t>
      </w:r>
    </w:p>
    <w:p w:rsidR="00F75984" w:rsidRPr="00F75984" w:rsidRDefault="00F75984" w:rsidP="00F75984">
      <w:pPr>
        <w:widowControl/>
        <w:autoSpaceDE/>
        <w:autoSpaceDN/>
        <w:adjustRightInd/>
        <w:spacing w:line="360" w:lineRule="auto"/>
        <w:ind w:firstLine="709"/>
        <w:rPr>
          <w:color w:val="222222"/>
          <w:sz w:val="28"/>
          <w:szCs w:val="28"/>
        </w:rPr>
      </w:pPr>
      <w:r w:rsidRPr="00F75984">
        <w:rPr>
          <w:color w:val="222222"/>
          <w:sz w:val="28"/>
          <w:szCs w:val="28"/>
        </w:rPr>
        <w:t xml:space="preserve">История политических и правовых учений – наука гуманитарная, значит в ней используются те же методы, что в других гуманитарных науках, с учетом ее специфики и особенностей, т.е. философские и специальные научные методы. С классификацией существующих методов вы были ознакомлены в курсе теории государства и права. Поэтому подробно на их характеристике мы </w:t>
      </w:r>
      <w:r w:rsidRPr="00F75984">
        <w:rPr>
          <w:color w:val="222222"/>
          <w:sz w:val="28"/>
          <w:szCs w:val="28"/>
        </w:rPr>
        <w:lastRenderedPageBreak/>
        <w:t>останавливаться не будем. Обратим внимание лишь на специфические методы, с помощь которых изучается данная дисциплина.</w:t>
      </w:r>
    </w:p>
    <w:p w:rsidR="00F75984" w:rsidRPr="00F75984" w:rsidRDefault="00F75984" w:rsidP="00F75984">
      <w:pPr>
        <w:widowControl/>
        <w:autoSpaceDE/>
        <w:autoSpaceDN/>
        <w:adjustRightInd/>
        <w:spacing w:line="360" w:lineRule="auto"/>
        <w:ind w:firstLine="709"/>
        <w:rPr>
          <w:color w:val="222222"/>
          <w:sz w:val="28"/>
          <w:szCs w:val="28"/>
        </w:rPr>
      </w:pPr>
      <w:r w:rsidRPr="00F75984">
        <w:rPr>
          <w:color w:val="222222"/>
          <w:sz w:val="28"/>
          <w:szCs w:val="28"/>
        </w:rPr>
        <w:t>Для исследования политико-правовых учений применяются:</w:t>
      </w:r>
    </w:p>
    <w:p w:rsidR="00F75984" w:rsidRPr="00F75984" w:rsidRDefault="00F75984" w:rsidP="00F75984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0" w:firstLine="709"/>
        <w:rPr>
          <w:color w:val="222222"/>
          <w:sz w:val="28"/>
          <w:szCs w:val="28"/>
        </w:rPr>
      </w:pPr>
      <w:r w:rsidRPr="00F75984">
        <w:rPr>
          <w:i/>
          <w:iCs/>
          <w:color w:val="222222"/>
          <w:sz w:val="28"/>
          <w:szCs w:val="28"/>
        </w:rPr>
        <w:t>исторический метод</w:t>
      </w:r>
      <w:r w:rsidRPr="00F75984">
        <w:rPr>
          <w:color w:val="222222"/>
          <w:sz w:val="28"/>
          <w:szCs w:val="28"/>
        </w:rPr>
        <w:t>, позволяющий понять и оценить учение в историческом контексте, с учетом специфических условий данной эпохи;</w:t>
      </w:r>
    </w:p>
    <w:p w:rsidR="00F75984" w:rsidRPr="00F75984" w:rsidRDefault="00F75984" w:rsidP="00F75984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0" w:firstLine="709"/>
        <w:rPr>
          <w:color w:val="222222"/>
          <w:sz w:val="28"/>
          <w:szCs w:val="28"/>
        </w:rPr>
      </w:pPr>
      <w:r w:rsidRPr="00F75984">
        <w:rPr>
          <w:i/>
          <w:iCs/>
          <w:color w:val="222222"/>
          <w:sz w:val="28"/>
          <w:szCs w:val="28"/>
        </w:rPr>
        <w:t>сравнительный метод</w:t>
      </w:r>
      <w:r w:rsidRPr="00F75984">
        <w:rPr>
          <w:color w:val="222222"/>
          <w:sz w:val="28"/>
          <w:szCs w:val="28"/>
        </w:rPr>
        <w:t>, позволяющий сравнивать однотипные политико-правовые явления, и при их сравнении можно выявить сходство или различие между ними, дать оценку этим теориям;</w:t>
      </w:r>
    </w:p>
    <w:p w:rsidR="00F75984" w:rsidRPr="00F75984" w:rsidRDefault="00F75984" w:rsidP="00F75984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0" w:firstLine="709"/>
        <w:rPr>
          <w:color w:val="222222"/>
          <w:sz w:val="28"/>
          <w:szCs w:val="28"/>
        </w:rPr>
      </w:pPr>
      <w:r w:rsidRPr="00F75984">
        <w:rPr>
          <w:i/>
          <w:iCs/>
          <w:color w:val="222222"/>
          <w:sz w:val="28"/>
          <w:szCs w:val="28"/>
        </w:rPr>
        <w:t>системный анализ</w:t>
      </w:r>
      <w:r w:rsidRPr="00F75984">
        <w:rPr>
          <w:color w:val="222222"/>
          <w:sz w:val="28"/>
          <w:szCs w:val="28"/>
        </w:rPr>
        <w:t>, позволяет изучать проблемы политики, государства, права, их отдельных явлений с позиции их системности, взаимосвязи;</w:t>
      </w:r>
    </w:p>
    <w:p w:rsidR="00F75984" w:rsidRPr="00F75984" w:rsidRDefault="00F75984" w:rsidP="00F75984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0" w:firstLine="709"/>
        <w:rPr>
          <w:color w:val="222222"/>
          <w:sz w:val="28"/>
          <w:szCs w:val="28"/>
        </w:rPr>
      </w:pPr>
      <w:r w:rsidRPr="00F75984">
        <w:rPr>
          <w:i/>
          <w:iCs/>
          <w:color w:val="222222"/>
          <w:sz w:val="28"/>
          <w:szCs w:val="28"/>
        </w:rPr>
        <w:t>структурный метод </w:t>
      </w:r>
      <w:r w:rsidRPr="00F75984">
        <w:rPr>
          <w:color w:val="222222"/>
          <w:sz w:val="28"/>
          <w:szCs w:val="28"/>
        </w:rPr>
        <w:t>позволяет анализировать составные части учения и их связи.</w:t>
      </w:r>
    </w:p>
    <w:p w:rsidR="00F75984" w:rsidRPr="00F75984" w:rsidRDefault="00F75984" w:rsidP="00F75984">
      <w:pPr>
        <w:widowControl/>
        <w:autoSpaceDE/>
        <w:autoSpaceDN/>
        <w:adjustRightInd/>
        <w:spacing w:line="360" w:lineRule="auto"/>
        <w:ind w:firstLine="709"/>
        <w:rPr>
          <w:color w:val="222222"/>
          <w:sz w:val="28"/>
          <w:szCs w:val="28"/>
        </w:rPr>
      </w:pPr>
      <w:r w:rsidRPr="00F75984">
        <w:rPr>
          <w:color w:val="222222"/>
          <w:sz w:val="28"/>
          <w:szCs w:val="28"/>
        </w:rPr>
        <w:t>Наряду с этими методами часто выделяют: </w:t>
      </w:r>
      <w:r w:rsidRPr="00F75984">
        <w:rPr>
          <w:i/>
          <w:iCs/>
          <w:color w:val="222222"/>
          <w:sz w:val="28"/>
          <w:szCs w:val="28"/>
        </w:rPr>
        <w:t>хронологический, проблемно-теоретический, портретный и страноведческий</w:t>
      </w:r>
      <w:r w:rsidRPr="00F75984">
        <w:rPr>
          <w:color w:val="222222"/>
          <w:sz w:val="28"/>
          <w:szCs w:val="28"/>
        </w:rPr>
        <w:t>. В качестве специфического метода называют и </w:t>
      </w:r>
      <w:r w:rsidRPr="00F75984">
        <w:rPr>
          <w:i/>
          <w:iCs/>
          <w:color w:val="222222"/>
          <w:sz w:val="28"/>
          <w:szCs w:val="28"/>
        </w:rPr>
        <w:t>контекстный метод исследования</w:t>
      </w:r>
      <w:r w:rsidRPr="00F75984">
        <w:rPr>
          <w:color w:val="222222"/>
          <w:sz w:val="28"/>
          <w:szCs w:val="28"/>
        </w:rPr>
        <w:t>. Он ориентирует на рассмотрение каждого учения в контексте обстоятельств личной жизни мыслителя, каждое учение и направление мысли – в контексте социально-политических и иных условий жизни страны в тот или иной период ее развития.</w:t>
      </w:r>
    </w:p>
    <w:p w:rsidR="00F75984" w:rsidRPr="00F75984" w:rsidRDefault="00F75984" w:rsidP="00F75984">
      <w:pPr>
        <w:widowControl/>
        <w:autoSpaceDE/>
        <w:autoSpaceDN/>
        <w:adjustRightInd/>
        <w:spacing w:line="360" w:lineRule="auto"/>
        <w:ind w:firstLine="709"/>
        <w:rPr>
          <w:color w:val="222222"/>
          <w:sz w:val="28"/>
          <w:szCs w:val="28"/>
        </w:rPr>
      </w:pPr>
      <w:r w:rsidRPr="00F75984">
        <w:rPr>
          <w:color w:val="222222"/>
          <w:sz w:val="28"/>
          <w:szCs w:val="28"/>
        </w:rPr>
        <w:t>Данные и иные методы помогают выделить общее и особенное в учениях мыслителей, понять преемственность и развитие тех или иных идей.</w:t>
      </w:r>
    </w:p>
    <w:p w:rsidR="00F75984" w:rsidRPr="00F75984" w:rsidRDefault="00F75984" w:rsidP="00F75984">
      <w:pPr>
        <w:widowControl/>
        <w:autoSpaceDE/>
        <w:autoSpaceDN/>
        <w:adjustRightInd/>
        <w:spacing w:line="360" w:lineRule="auto"/>
        <w:ind w:firstLine="709"/>
        <w:rPr>
          <w:color w:val="222222"/>
          <w:sz w:val="28"/>
          <w:szCs w:val="28"/>
        </w:rPr>
      </w:pPr>
    </w:p>
    <w:p w:rsidR="00F75984" w:rsidRPr="00F75984" w:rsidRDefault="00F75984" w:rsidP="00F75984">
      <w:pPr>
        <w:widowControl/>
        <w:autoSpaceDE/>
        <w:autoSpaceDN/>
        <w:adjustRightInd/>
        <w:spacing w:line="360" w:lineRule="auto"/>
        <w:ind w:firstLine="709"/>
        <w:rPr>
          <w:color w:val="222222"/>
          <w:sz w:val="28"/>
          <w:szCs w:val="28"/>
        </w:rPr>
      </w:pPr>
      <w:r w:rsidRPr="00F75984">
        <w:rPr>
          <w:b/>
          <w:bCs/>
          <w:color w:val="222222"/>
          <w:sz w:val="28"/>
          <w:szCs w:val="28"/>
        </w:rPr>
        <w:t>4.</w:t>
      </w:r>
      <w:r>
        <w:rPr>
          <w:b/>
          <w:bCs/>
          <w:color w:val="222222"/>
          <w:sz w:val="28"/>
          <w:szCs w:val="28"/>
        </w:rPr>
        <w:t xml:space="preserve"> </w:t>
      </w:r>
      <w:r w:rsidRPr="00F75984">
        <w:rPr>
          <w:b/>
          <w:bCs/>
          <w:color w:val="222222"/>
          <w:sz w:val="28"/>
          <w:szCs w:val="28"/>
        </w:rPr>
        <w:t>Периодизация истории политических и правовых учений</w:t>
      </w:r>
    </w:p>
    <w:p w:rsidR="00F75984" w:rsidRPr="00F75984" w:rsidRDefault="00F75984" w:rsidP="00F75984">
      <w:pPr>
        <w:widowControl/>
        <w:autoSpaceDE/>
        <w:autoSpaceDN/>
        <w:adjustRightInd/>
        <w:spacing w:line="360" w:lineRule="auto"/>
        <w:ind w:firstLine="709"/>
        <w:rPr>
          <w:color w:val="222222"/>
          <w:sz w:val="28"/>
          <w:szCs w:val="28"/>
        </w:rPr>
      </w:pPr>
      <w:r w:rsidRPr="00F75984">
        <w:rPr>
          <w:color w:val="222222"/>
          <w:sz w:val="28"/>
          <w:szCs w:val="28"/>
        </w:rPr>
        <w:t>Разделение истории политических и правовых учений на эпохи, периоды облегчает усвоение материала, позволяет соотнести данное учение с конкретным этапом развития человечества, т.е. проблема периодизации данной дисциплины тесно связана с проблемой периодизации самой истории человечества. Здесь существуют несколько подходов.</w:t>
      </w:r>
    </w:p>
    <w:p w:rsidR="00F75984" w:rsidRPr="00F75984" w:rsidRDefault="00F75984" w:rsidP="00F75984">
      <w:pPr>
        <w:widowControl/>
        <w:autoSpaceDE/>
        <w:autoSpaceDN/>
        <w:adjustRightInd/>
        <w:spacing w:line="360" w:lineRule="auto"/>
        <w:ind w:firstLine="709"/>
        <w:rPr>
          <w:color w:val="222222"/>
          <w:sz w:val="28"/>
          <w:szCs w:val="28"/>
        </w:rPr>
      </w:pPr>
      <w:r w:rsidRPr="00F75984">
        <w:rPr>
          <w:b/>
          <w:bCs/>
          <w:color w:val="222222"/>
          <w:sz w:val="28"/>
          <w:szCs w:val="28"/>
        </w:rPr>
        <w:lastRenderedPageBreak/>
        <w:t>1. Исторический подход</w:t>
      </w:r>
      <w:r w:rsidRPr="00F75984">
        <w:rPr>
          <w:color w:val="222222"/>
          <w:sz w:val="28"/>
          <w:szCs w:val="28"/>
        </w:rPr>
        <w:t> был предложен французскими историками XVII -XVIII вв. В соответствии с ним история делилась на следующие эпохи: Древний мир, Средневековье, Новое время.</w:t>
      </w:r>
    </w:p>
    <w:p w:rsidR="00F75984" w:rsidRPr="00F75984" w:rsidRDefault="00F75984" w:rsidP="00F75984">
      <w:pPr>
        <w:widowControl/>
        <w:autoSpaceDE/>
        <w:autoSpaceDN/>
        <w:adjustRightInd/>
        <w:spacing w:line="360" w:lineRule="auto"/>
        <w:ind w:firstLine="709"/>
        <w:rPr>
          <w:color w:val="222222"/>
          <w:sz w:val="28"/>
          <w:szCs w:val="28"/>
        </w:rPr>
      </w:pPr>
      <w:r w:rsidRPr="00F75984">
        <w:rPr>
          <w:color w:val="222222"/>
          <w:sz w:val="28"/>
          <w:szCs w:val="28"/>
        </w:rPr>
        <w:t>Условность такой периодизации очевидна, т.к. основана она преимущественно на западноевропейском материале и не может быть в полной мере применена к России и странам Востока – Египту, Индии, Китаю, Персии. Исторические исследования последних показывают, что у этих стран был свой древний мир, свое средневековье и новое время. Причем эти эпохи не совпадали ни по времени, ни по содержанию с европейской периодизацией, которая не может быть признана универсальной.</w:t>
      </w:r>
    </w:p>
    <w:p w:rsidR="00F75984" w:rsidRPr="00F75984" w:rsidRDefault="00F75984" w:rsidP="00F75984">
      <w:pPr>
        <w:widowControl/>
        <w:autoSpaceDE/>
        <w:autoSpaceDN/>
        <w:adjustRightInd/>
        <w:spacing w:line="360" w:lineRule="auto"/>
        <w:ind w:firstLine="709"/>
        <w:rPr>
          <w:color w:val="222222"/>
          <w:sz w:val="28"/>
          <w:szCs w:val="28"/>
        </w:rPr>
      </w:pPr>
      <w:r w:rsidRPr="00F75984">
        <w:rPr>
          <w:b/>
          <w:bCs/>
          <w:color w:val="222222"/>
          <w:sz w:val="28"/>
          <w:szCs w:val="28"/>
        </w:rPr>
        <w:t>2. Формационный подход</w:t>
      </w:r>
      <w:r w:rsidRPr="00F75984">
        <w:rPr>
          <w:color w:val="222222"/>
          <w:sz w:val="28"/>
          <w:szCs w:val="28"/>
        </w:rPr>
        <w:t> предложен марксизмом в середине XIX в. В основе его лежит классовый критерий, смена общественно-экономических формаций, т.е. история рассматривается как переход от одной, низшей формации, к другой, более высокой. Подробнее с этим подходом вы были ознакомлены при изучении теории государства и права. В СССР и других социалистических странах было принято различать два основных этапа в развитии политико-правовых учений – домарксистский и марксистский. В рамках последнего говорилось о ленинизме как марксизме эпохи империализма.</w:t>
      </w:r>
    </w:p>
    <w:p w:rsidR="00F75984" w:rsidRPr="00F75984" w:rsidRDefault="00F75984" w:rsidP="00F75984">
      <w:pPr>
        <w:widowControl/>
        <w:autoSpaceDE/>
        <w:autoSpaceDN/>
        <w:adjustRightInd/>
        <w:spacing w:line="360" w:lineRule="auto"/>
        <w:ind w:firstLine="709"/>
        <w:rPr>
          <w:color w:val="222222"/>
          <w:sz w:val="28"/>
          <w:szCs w:val="28"/>
        </w:rPr>
      </w:pPr>
      <w:r w:rsidRPr="00F75984">
        <w:rPr>
          <w:b/>
          <w:bCs/>
          <w:color w:val="222222"/>
          <w:sz w:val="28"/>
          <w:szCs w:val="28"/>
        </w:rPr>
        <w:t>3. Технологический подход </w:t>
      </w:r>
      <w:r w:rsidRPr="00F75984">
        <w:rPr>
          <w:color w:val="222222"/>
          <w:sz w:val="28"/>
          <w:szCs w:val="28"/>
        </w:rPr>
        <w:t>предлагал более укрупненную периодизацию истории. В основе ее лежала и концепция Э.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F75984">
        <w:rPr>
          <w:color w:val="222222"/>
          <w:sz w:val="28"/>
          <w:szCs w:val="28"/>
        </w:rPr>
        <w:t>Тоффлера</w:t>
      </w:r>
      <w:proofErr w:type="spellEnd"/>
      <w:r w:rsidRPr="00F75984">
        <w:rPr>
          <w:color w:val="222222"/>
          <w:sz w:val="28"/>
          <w:szCs w:val="28"/>
        </w:rPr>
        <w:t xml:space="preserve">, который рассматривал тенденции развития общественных систем, используя фактический материал о новых технологиях. В его основных работах проводится тезис о том, что человечество переходит к новой технологической революции, то есть на смену первой волне (аграрной цивилизации) и второй (индустриальной цивилизации) приходит новая волна, ведущая к созданию </w:t>
      </w:r>
      <w:proofErr w:type="spellStart"/>
      <w:r w:rsidRPr="00F75984">
        <w:rPr>
          <w:color w:val="222222"/>
          <w:sz w:val="28"/>
          <w:szCs w:val="28"/>
        </w:rPr>
        <w:t>сверхиндустриальной</w:t>
      </w:r>
      <w:proofErr w:type="spellEnd"/>
      <w:r w:rsidRPr="00F75984">
        <w:rPr>
          <w:color w:val="222222"/>
          <w:sz w:val="28"/>
          <w:szCs w:val="28"/>
        </w:rPr>
        <w:t xml:space="preserve"> цивилизации. Здесь основным критерием является технологический способ производства. В истории, таким образом, выделялось три эпохи, три общества: доиндустриальное, индустриальное и постиндустриальное.</w:t>
      </w:r>
    </w:p>
    <w:p w:rsidR="00F75984" w:rsidRPr="00F75984" w:rsidRDefault="00F75984" w:rsidP="00F75984">
      <w:pPr>
        <w:widowControl/>
        <w:autoSpaceDE/>
        <w:autoSpaceDN/>
        <w:adjustRightInd/>
        <w:spacing w:line="360" w:lineRule="auto"/>
        <w:ind w:firstLine="709"/>
        <w:rPr>
          <w:color w:val="222222"/>
          <w:sz w:val="28"/>
          <w:szCs w:val="28"/>
        </w:rPr>
      </w:pPr>
      <w:r w:rsidRPr="00F75984">
        <w:rPr>
          <w:b/>
          <w:bCs/>
          <w:color w:val="222222"/>
          <w:sz w:val="28"/>
          <w:szCs w:val="28"/>
        </w:rPr>
        <w:lastRenderedPageBreak/>
        <w:t>4. Цивилизационный подход </w:t>
      </w:r>
      <w:r w:rsidRPr="00F75984">
        <w:rPr>
          <w:color w:val="222222"/>
          <w:sz w:val="28"/>
          <w:szCs w:val="28"/>
        </w:rPr>
        <w:t>исходит из того, что история человечества - это история разных цивилизаций, разных культур и религий. При этом идеи и ценности, которые выработаны и принимаются одной цивилизацией, могут быть абсолютно чужды другой.</w:t>
      </w:r>
    </w:p>
    <w:p w:rsidR="00F75984" w:rsidRPr="00F75984" w:rsidRDefault="00F75984" w:rsidP="00F75984">
      <w:pPr>
        <w:widowControl/>
        <w:autoSpaceDE/>
        <w:autoSpaceDN/>
        <w:adjustRightInd/>
        <w:spacing w:line="360" w:lineRule="auto"/>
        <w:ind w:firstLine="709"/>
        <w:rPr>
          <w:color w:val="222222"/>
          <w:sz w:val="28"/>
          <w:szCs w:val="28"/>
        </w:rPr>
      </w:pPr>
      <w:r w:rsidRPr="00F75984">
        <w:rPr>
          <w:color w:val="222222"/>
          <w:sz w:val="28"/>
          <w:szCs w:val="28"/>
        </w:rPr>
        <w:t>Каждый их этих подходов имеет свои плюсы и минусы. Как и в теории государства, существующие два подхода к типологии государства: формационный и цивилизационный, не противопоставляются, а взаимно дополняя друг друга, применяются комплексно. Мы будем пользоваться наиболее распространенной периодизацией исторического процесса:</w:t>
      </w:r>
    </w:p>
    <w:p w:rsidR="00F75984" w:rsidRPr="00F75984" w:rsidRDefault="00F75984" w:rsidP="00F75984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709"/>
        <w:rPr>
          <w:color w:val="222222"/>
          <w:sz w:val="28"/>
          <w:szCs w:val="28"/>
        </w:rPr>
      </w:pPr>
      <w:r w:rsidRPr="00F75984">
        <w:rPr>
          <w:color w:val="222222"/>
          <w:sz w:val="28"/>
          <w:szCs w:val="28"/>
        </w:rPr>
        <w:t>Древний мир (Древний Восток, Древняя Греция и Древний Рим). Временные рамки – IV тыс. до н.э. – 476 н.э. (падение Рима). Это пора зарождения государственности и политико-правовых идей.</w:t>
      </w:r>
    </w:p>
    <w:p w:rsidR="00F75984" w:rsidRPr="00F75984" w:rsidRDefault="00F75984" w:rsidP="00F75984">
      <w:pPr>
        <w:widowControl/>
        <w:autoSpaceDE/>
        <w:autoSpaceDN/>
        <w:adjustRightInd/>
        <w:spacing w:line="360" w:lineRule="auto"/>
        <w:ind w:firstLine="709"/>
        <w:rPr>
          <w:color w:val="222222"/>
          <w:sz w:val="28"/>
          <w:szCs w:val="28"/>
        </w:rPr>
      </w:pPr>
      <w:r w:rsidRPr="00F75984">
        <w:rPr>
          <w:color w:val="222222"/>
          <w:sz w:val="28"/>
          <w:szCs w:val="28"/>
        </w:rPr>
        <w:t>В религиозно-мифологической форме выражаются понятия правды и справедливости, необходимости соблюдения установленных правил, власти, форм государства.</w:t>
      </w:r>
    </w:p>
    <w:p w:rsidR="00F75984" w:rsidRPr="00F75984" w:rsidRDefault="00F75984" w:rsidP="00F75984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709"/>
        <w:rPr>
          <w:color w:val="222222"/>
          <w:sz w:val="28"/>
          <w:szCs w:val="28"/>
        </w:rPr>
      </w:pPr>
      <w:r w:rsidRPr="00F75984">
        <w:rPr>
          <w:color w:val="222222"/>
          <w:sz w:val="28"/>
          <w:szCs w:val="28"/>
        </w:rPr>
        <w:t>Средние века. Эпоха традиционно датируется временем от падения Рима до конца XVII в., однако все больше ученых склонно XVI и XVII вв. относить к Новому времени, называя их ранним Новым временем.</w:t>
      </w:r>
    </w:p>
    <w:p w:rsidR="00F75984" w:rsidRPr="00F75984" w:rsidRDefault="00F75984" w:rsidP="00F75984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709"/>
        <w:rPr>
          <w:color w:val="222222"/>
          <w:sz w:val="28"/>
          <w:szCs w:val="28"/>
        </w:rPr>
      </w:pPr>
      <w:r w:rsidRPr="00F75984">
        <w:rPr>
          <w:color w:val="222222"/>
          <w:sz w:val="28"/>
          <w:szCs w:val="28"/>
        </w:rPr>
        <w:t>Новое время (XVII–XIX вв.) – эпоха буржуазных революций, подготовленных философией Просвещения и свободной конкуренции. Мыслители эпохи Просвещения были убеждены во всесилии человеческого разума, в его способности перестроить систему государственных и правовых отношений. Главными объектами критики просветителей были церковь и сословное неравенство феодального строя. А поскольку просветители исходили из того, что «мнение правит миром», то распространение здравых идей и есть лучший способ преобразования общества, государства и права.</w:t>
      </w:r>
    </w:p>
    <w:p w:rsidR="00F75984" w:rsidRPr="00F75984" w:rsidRDefault="00F75984" w:rsidP="00F75984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709"/>
        <w:rPr>
          <w:color w:val="222222"/>
          <w:sz w:val="28"/>
          <w:szCs w:val="28"/>
        </w:rPr>
      </w:pPr>
      <w:r w:rsidRPr="00F75984">
        <w:rPr>
          <w:color w:val="222222"/>
          <w:sz w:val="28"/>
          <w:szCs w:val="28"/>
        </w:rPr>
        <w:t xml:space="preserve">Новейшее время (XX в.) – это эпоха империализма, социализма и кризиса социалистической системы. Растущие противоречия в обществе, требования рабочего класса, необходимость смягчения социальной несправедливости привели к признанию правомерности государственного </w:t>
      </w:r>
      <w:r w:rsidRPr="00F75984">
        <w:rPr>
          <w:color w:val="222222"/>
          <w:sz w:val="28"/>
          <w:szCs w:val="28"/>
        </w:rPr>
        <w:lastRenderedPageBreak/>
        <w:t>вмешательства в социально-экономические процессы. В результате частная собственность уже не рассматривалась в качестве «священной и неприкосновенной», либералы смирились с государственным регулированием, вмешательством в экономическую сферу, а консерваторы перешли на позицию защиты всякой частной собственности.</w:t>
      </w:r>
    </w:p>
    <w:p w:rsidR="00F75984" w:rsidRPr="00F75984" w:rsidRDefault="00F75984" w:rsidP="00F75984">
      <w:pPr>
        <w:widowControl/>
        <w:autoSpaceDE/>
        <w:autoSpaceDN/>
        <w:adjustRightInd/>
        <w:spacing w:line="360" w:lineRule="auto"/>
        <w:ind w:firstLine="709"/>
        <w:rPr>
          <w:color w:val="222222"/>
          <w:sz w:val="28"/>
          <w:szCs w:val="28"/>
        </w:rPr>
      </w:pPr>
      <w:r w:rsidRPr="00F75984">
        <w:rPr>
          <w:color w:val="222222"/>
          <w:sz w:val="28"/>
          <w:szCs w:val="28"/>
        </w:rPr>
        <w:t>В то же время эти крупные периоды будут детализированы и рассматриваться всесторонне, с учетом мнения авторитетных авторов учебников и научных исследований и разработок в области истории политических и правовых учений.</w:t>
      </w:r>
    </w:p>
    <w:p w:rsidR="00F75984" w:rsidRPr="00F75984" w:rsidRDefault="00F75984" w:rsidP="00F75984">
      <w:pPr>
        <w:widowControl/>
        <w:autoSpaceDE/>
        <w:autoSpaceDN/>
        <w:adjustRightInd/>
        <w:spacing w:line="360" w:lineRule="auto"/>
        <w:ind w:firstLine="709"/>
        <w:rPr>
          <w:color w:val="222222"/>
          <w:sz w:val="28"/>
          <w:szCs w:val="28"/>
        </w:rPr>
      </w:pP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b/>
          <w:sz w:val="28"/>
          <w:szCs w:val="28"/>
        </w:rPr>
        <w:t>Подробнее остановимся на периодизации ИППУ.</w:t>
      </w:r>
      <w:r w:rsidRPr="00F75984">
        <w:rPr>
          <w:sz w:val="28"/>
          <w:szCs w:val="28"/>
        </w:rPr>
        <w:t xml:space="preserve"> Курс укладывается в русло общепринятой периодизации исторического процесса, где для каждой эпохи характерны свои тенденции и закономерности. </w:t>
      </w:r>
      <w:r w:rsidRPr="00F75984">
        <w:rPr>
          <w:b/>
          <w:bCs/>
          <w:sz w:val="28"/>
          <w:szCs w:val="28"/>
        </w:rPr>
        <w:t xml:space="preserve">Древний мир. </w:t>
      </w:r>
      <w:r w:rsidRPr="00F75984">
        <w:rPr>
          <w:sz w:val="28"/>
          <w:szCs w:val="28"/>
        </w:rPr>
        <w:t xml:space="preserve">Это Древний Восток, Древняя Греция и Древний Рим </w:t>
      </w:r>
      <w:r w:rsidRPr="00F75984">
        <w:rPr>
          <w:noProof/>
          <w:sz w:val="28"/>
          <w:szCs w:val="28"/>
        </w:rPr>
        <w:t>(IV</w:t>
      </w:r>
      <w:r w:rsidRPr="00F75984">
        <w:rPr>
          <w:sz w:val="28"/>
          <w:szCs w:val="28"/>
        </w:rPr>
        <w:t xml:space="preserve"> тыс. до н.э.</w:t>
      </w:r>
      <w:r>
        <w:rPr>
          <w:noProof/>
          <w:sz w:val="28"/>
          <w:szCs w:val="28"/>
        </w:rPr>
        <w:t xml:space="preserve"> -</w:t>
      </w:r>
      <w:r w:rsidRPr="00F75984">
        <w:rPr>
          <w:noProof/>
          <w:sz w:val="28"/>
          <w:szCs w:val="28"/>
        </w:rPr>
        <w:t xml:space="preserve"> 476</w:t>
      </w:r>
      <w:r w:rsidRPr="00F75984">
        <w:rPr>
          <w:sz w:val="28"/>
          <w:szCs w:val="28"/>
        </w:rPr>
        <w:t xml:space="preserve"> н.э. (падение Рима)</w:t>
      </w:r>
      <w:r>
        <w:rPr>
          <w:noProof/>
          <w:sz w:val="28"/>
          <w:szCs w:val="28"/>
        </w:rPr>
        <w:t xml:space="preserve"> -</w:t>
      </w:r>
      <w:r w:rsidRPr="00F75984">
        <w:rPr>
          <w:sz w:val="28"/>
          <w:szCs w:val="28"/>
        </w:rPr>
        <w:t xml:space="preserve"> пора зарождения государственности и политико-правовых идей. В религиозно-мифологической форме выражаются понятия правды и справедливости, необходимости соблюдения установленных правил, власти, форм государства.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sz w:val="28"/>
          <w:szCs w:val="28"/>
        </w:rPr>
        <w:t>На Востоке наиболее заметный вклад в политико-правовую мысль, базирующуюся на общественном и политическом строе, получивший в науке название «азиатского способа производства», внесли мыслители Индии и Китая. Здесь типичной государственной формой была «восточная деспотия». Большое распространение получили патерналистские представления о власти, когда монарх был связан только обычаем и традицией. Цель государства</w:t>
      </w:r>
      <w:r>
        <w:rPr>
          <w:noProof/>
          <w:sz w:val="28"/>
          <w:szCs w:val="28"/>
        </w:rPr>
        <w:t xml:space="preserve"> -</w:t>
      </w:r>
      <w:r w:rsidRPr="00F75984">
        <w:rPr>
          <w:sz w:val="28"/>
          <w:szCs w:val="28"/>
        </w:rPr>
        <w:t xml:space="preserve"> общее благо, а правитель ответствен только перед богами. В целом на Востоке господствует идея мудрости старых установлении и обычаев, убежденности в их совершенстве, Установленный порядок незыблем, и может быть нарушен из-за несоблюдения божественных предначертаний.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sz w:val="28"/>
          <w:szCs w:val="28"/>
        </w:rPr>
        <w:t xml:space="preserve">Особое место в развитии политико-правовой мысли занимает Древняя Греция, где сложился «античный способ производства». Здесь формой </w:t>
      </w:r>
      <w:r w:rsidRPr="00F75984">
        <w:rPr>
          <w:sz w:val="28"/>
          <w:szCs w:val="28"/>
        </w:rPr>
        <w:lastRenderedPageBreak/>
        <w:t xml:space="preserve">политической организации служил полис (греч. </w:t>
      </w:r>
      <w:r w:rsidRPr="00F75984">
        <w:rPr>
          <w:sz w:val="28"/>
          <w:szCs w:val="28"/>
          <w:lang w:val="en-US"/>
        </w:rPr>
        <w:t>polis</w:t>
      </w:r>
      <w:r w:rsidRPr="00F75984">
        <w:rPr>
          <w:sz w:val="28"/>
          <w:szCs w:val="28"/>
        </w:rPr>
        <w:t xml:space="preserve">, лат. </w:t>
      </w:r>
      <w:proofErr w:type="spellStart"/>
      <w:r w:rsidRPr="00F75984">
        <w:rPr>
          <w:sz w:val="28"/>
          <w:szCs w:val="28"/>
          <w:lang w:val="en-US"/>
        </w:rPr>
        <w:t>civitas</w:t>
      </w:r>
      <w:proofErr w:type="spellEnd"/>
      <w:r>
        <w:rPr>
          <w:sz w:val="28"/>
          <w:szCs w:val="28"/>
        </w:rPr>
        <w:t xml:space="preserve"> -</w:t>
      </w:r>
      <w:r w:rsidRPr="00F75984">
        <w:rPr>
          <w:sz w:val="28"/>
          <w:szCs w:val="28"/>
        </w:rPr>
        <w:t xml:space="preserve"> город-государство). Формы правления были многообразны (аристократия, демократия, олигархия, тирания) и постоянно менялись. Особенности политической жизни содействовали развитию теоретической мысли, побуждали к поиску «идеальной государственной системы», что было невозможно для мыслителей Востока в принципе.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sz w:val="28"/>
          <w:szCs w:val="28"/>
        </w:rPr>
        <w:t>Политико-правовая мысль в Древней Греции сравнительно быстро прошла путь от мифа к науке. Философы Греции, анализируя многообразие политических форм, сформулировали закономерности их смены, предприняли попытки сконструировать идеальные формы правления и реализовать их на практике.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bCs/>
          <w:sz w:val="28"/>
          <w:szCs w:val="28"/>
        </w:rPr>
        <w:t>Творческое наследие мыслителей Древнего Рима оказало, в след за греками,</w:t>
      </w:r>
      <w:r w:rsidRPr="00F75984">
        <w:rPr>
          <w:sz w:val="28"/>
          <w:szCs w:val="28"/>
        </w:rPr>
        <w:t xml:space="preserve"> большое</w:t>
      </w:r>
      <w:r w:rsidRPr="00F75984">
        <w:rPr>
          <w:bCs/>
          <w:sz w:val="28"/>
          <w:szCs w:val="28"/>
        </w:rPr>
        <w:t xml:space="preserve"> влияние на</w:t>
      </w:r>
      <w:r w:rsidRPr="00F75984">
        <w:rPr>
          <w:sz w:val="28"/>
          <w:szCs w:val="28"/>
        </w:rPr>
        <w:t xml:space="preserve"> всю последующую</w:t>
      </w:r>
      <w:r w:rsidRPr="00F75984">
        <w:rPr>
          <w:bCs/>
          <w:sz w:val="28"/>
          <w:szCs w:val="28"/>
        </w:rPr>
        <w:t xml:space="preserve"> политико-правовую мысль. Наибольшее внимание привлекали их положения о формах государства,</w:t>
      </w:r>
      <w:r w:rsidRPr="00F75984">
        <w:rPr>
          <w:sz w:val="28"/>
          <w:szCs w:val="28"/>
        </w:rPr>
        <w:t xml:space="preserve"> о смешанном правлении, о государстве</w:t>
      </w:r>
      <w:r w:rsidRPr="00F75984">
        <w:rPr>
          <w:bCs/>
          <w:sz w:val="28"/>
          <w:szCs w:val="28"/>
        </w:rPr>
        <w:t xml:space="preserve"> как</w:t>
      </w:r>
      <w:r w:rsidRPr="00F75984">
        <w:rPr>
          <w:sz w:val="28"/>
          <w:szCs w:val="28"/>
        </w:rPr>
        <w:t xml:space="preserve"> «дело народа» и</w:t>
      </w:r>
      <w:r w:rsidRPr="00F75984">
        <w:rPr>
          <w:bCs/>
          <w:sz w:val="28"/>
          <w:szCs w:val="28"/>
        </w:rPr>
        <w:t xml:space="preserve"> правовом сообществе,</w:t>
      </w:r>
      <w:r w:rsidRPr="00F75984">
        <w:rPr>
          <w:sz w:val="28"/>
          <w:szCs w:val="28"/>
        </w:rPr>
        <w:t xml:space="preserve"> фундаментальные положения юриспруденции</w:t>
      </w:r>
      <w:r w:rsidRPr="00F75984">
        <w:rPr>
          <w:bCs/>
          <w:sz w:val="28"/>
          <w:szCs w:val="28"/>
        </w:rPr>
        <w:t xml:space="preserve"> как</w:t>
      </w:r>
      <w:r w:rsidRPr="00F75984">
        <w:rPr>
          <w:sz w:val="28"/>
          <w:szCs w:val="28"/>
        </w:rPr>
        <w:t xml:space="preserve"> самостоятельной</w:t>
      </w:r>
      <w:r w:rsidRPr="00F75984">
        <w:rPr>
          <w:bCs/>
          <w:sz w:val="28"/>
          <w:szCs w:val="28"/>
        </w:rPr>
        <w:t xml:space="preserve"> научной дисциплины.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sz w:val="28"/>
          <w:szCs w:val="28"/>
        </w:rPr>
        <w:t>Характерной чертой</w:t>
      </w:r>
      <w:r w:rsidRPr="00F75984">
        <w:rPr>
          <w:bCs/>
          <w:sz w:val="28"/>
          <w:szCs w:val="28"/>
        </w:rPr>
        <w:t xml:space="preserve"> Востока и Античного мира являлось то положение, </w:t>
      </w:r>
      <w:r w:rsidRPr="00F75984">
        <w:rPr>
          <w:sz w:val="28"/>
          <w:szCs w:val="28"/>
        </w:rPr>
        <w:t>что личность не рассматривалась</w:t>
      </w:r>
      <w:r w:rsidRPr="00F75984">
        <w:rPr>
          <w:bCs/>
          <w:sz w:val="28"/>
          <w:szCs w:val="28"/>
        </w:rPr>
        <w:t xml:space="preserve"> как самостоятельная</w:t>
      </w:r>
      <w:r w:rsidRPr="00F75984">
        <w:rPr>
          <w:sz w:val="28"/>
          <w:szCs w:val="28"/>
        </w:rPr>
        <w:t xml:space="preserve"> ценность, а интересы полиса, общества</w:t>
      </w:r>
      <w:r w:rsidRPr="00F75984">
        <w:rPr>
          <w:bCs/>
          <w:sz w:val="28"/>
          <w:szCs w:val="28"/>
        </w:rPr>
        <w:t xml:space="preserve"> были</w:t>
      </w:r>
      <w:r w:rsidRPr="00F75984">
        <w:rPr>
          <w:sz w:val="28"/>
          <w:szCs w:val="28"/>
        </w:rPr>
        <w:t xml:space="preserve"> превыше</w:t>
      </w:r>
      <w:r w:rsidRPr="00F75984">
        <w:rPr>
          <w:bCs/>
          <w:sz w:val="28"/>
          <w:szCs w:val="28"/>
        </w:rPr>
        <w:t xml:space="preserve"> всего.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b/>
          <w:bCs/>
          <w:sz w:val="28"/>
          <w:szCs w:val="28"/>
        </w:rPr>
        <w:t>Средние века.</w:t>
      </w:r>
      <w:r w:rsidRPr="00F75984">
        <w:rPr>
          <w:sz w:val="28"/>
          <w:szCs w:val="28"/>
        </w:rPr>
        <w:t xml:space="preserve"> Эпоха традиционно датируется временем от падения Рима до конца</w:t>
      </w:r>
      <w:r w:rsidRPr="00F75984">
        <w:rPr>
          <w:noProof/>
          <w:sz w:val="28"/>
          <w:szCs w:val="28"/>
        </w:rPr>
        <w:t xml:space="preserve"> XVII</w:t>
      </w:r>
      <w:r w:rsidRPr="00F75984">
        <w:rPr>
          <w:sz w:val="28"/>
          <w:szCs w:val="28"/>
        </w:rPr>
        <w:t xml:space="preserve"> в., однако все больше ученых склонно </w:t>
      </w:r>
      <w:r w:rsidRPr="00F75984">
        <w:rPr>
          <w:noProof/>
          <w:sz w:val="28"/>
          <w:szCs w:val="28"/>
        </w:rPr>
        <w:t>XVI</w:t>
      </w:r>
      <w:r w:rsidRPr="00F75984">
        <w:rPr>
          <w:sz w:val="28"/>
          <w:szCs w:val="28"/>
        </w:rPr>
        <w:t xml:space="preserve"> и</w:t>
      </w:r>
      <w:r w:rsidRPr="00F75984">
        <w:rPr>
          <w:noProof/>
          <w:sz w:val="28"/>
          <w:szCs w:val="28"/>
        </w:rPr>
        <w:t xml:space="preserve"> XVII</w:t>
      </w:r>
      <w:r w:rsidRPr="00F75984">
        <w:rPr>
          <w:sz w:val="28"/>
          <w:szCs w:val="28"/>
        </w:rPr>
        <w:t xml:space="preserve"> вв. относить к Новому времени, называя их ранним Новым временем.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sz w:val="28"/>
          <w:szCs w:val="28"/>
        </w:rPr>
        <w:t>Особую роль в этот период играет христианство. Первоначально оно находилось в оппозиции к Римской империи. Но со временем, по мере</w:t>
      </w:r>
      <w:r w:rsidRPr="00F75984">
        <w:rPr>
          <w:bCs/>
          <w:sz w:val="28"/>
          <w:szCs w:val="28"/>
        </w:rPr>
        <w:t xml:space="preserve"> ин</w:t>
      </w:r>
      <w:r w:rsidRPr="00F75984">
        <w:rPr>
          <w:sz w:val="28"/>
          <w:szCs w:val="28"/>
        </w:rPr>
        <w:t>ституционализации христианской веры она приспосабливалась к государству, а добившись признания от римских императоров, утвердилась в качестве официальной веры и основы мировоззрения феодализма.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sz w:val="28"/>
          <w:szCs w:val="28"/>
        </w:rPr>
        <w:t>Важнейшей проблемой политико-правовой мысли в Средние века стало соотношение духовной и светской властей.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sz w:val="28"/>
          <w:szCs w:val="28"/>
        </w:rPr>
        <w:lastRenderedPageBreak/>
        <w:t>В странах Востока особое место в этот период занимает политико-правовая идеология ислама. Со временем учение пророка превратилось в новую форму обоснования восточных деспотий. В отличие от христианства ислам исходит из неделимости духовной и светской власти. Но в мусульманских университетах развивалась и светская наука, нередко опережая европейскую. В результате идеи крупнейших мыслителей древности (в частности, Аристотеля) были «открыты» европейским миром благодаря арабам. Среди мусульманских ученых рано возникло стремление к рационалистической интерпретации политических проблем, что способствовало росту свободомыслию в Европе.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sz w:val="28"/>
          <w:szCs w:val="28"/>
        </w:rPr>
        <w:t>Рядом ученых в рамках эпохи Средневековья рассматриваются политико-правовые проблемы периода Возрождения и Реформации. Именно в этот период сложилось мировоззрение гуманизма, когда в центре внимания оказался человек, зарождается индивидуализм как самостоятельная ценность человека.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sz w:val="28"/>
          <w:szCs w:val="28"/>
        </w:rPr>
        <w:t xml:space="preserve">Гуманизм придавал первостепенное значение земной жизни, политической организации, подходил к решению этих проблем рационалистически, </w:t>
      </w:r>
      <w:r w:rsidRPr="00F75984">
        <w:rPr>
          <w:bCs/>
          <w:sz w:val="28"/>
          <w:szCs w:val="28"/>
        </w:rPr>
        <w:t>опираясь, на факты и умозаключения, чем</w:t>
      </w:r>
      <w:r w:rsidRPr="00F75984">
        <w:rPr>
          <w:sz w:val="28"/>
          <w:szCs w:val="28"/>
        </w:rPr>
        <w:t xml:space="preserve"> подрывал</w:t>
      </w:r>
      <w:r w:rsidRPr="00F75984">
        <w:rPr>
          <w:bCs/>
          <w:sz w:val="28"/>
          <w:szCs w:val="28"/>
        </w:rPr>
        <w:t xml:space="preserve"> основы теологии. Осмысление политических процессов и явлений</w:t>
      </w:r>
      <w:r w:rsidRPr="00F75984">
        <w:rPr>
          <w:sz w:val="28"/>
          <w:szCs w:val="28"/>
        </w:rPr>
        <w:t xml:space="preserve"> перестало</w:t>
      </w:r>
      <w:r w:rsidRPr="00F75984">
        <w:rPr>
          <w:bCs/>
          <w:sz w:val="28"/>
          <w:szCs w:val="28"/>
        </w:rPr>
        <w:t xml:space="preserve"> быть</w:t>
      </w:r>
      <w:r w:rsidRPr="00F75984">
        <w:rPr>
          <w:sz w:val="28"/>
          <w:szCs w:val="28"/>
        </w:rPr>
        <w:t xml:space="preserve"> делом</w:t>
      </w:r>
      <w:r w:rsidRPr="00F75984">
        <w:rPr>
          <w:bCs/>
          <w:sz w:val="28"/>
          <w:szCs w:val="28"/>
        </w:rPr>
        <w:t xml:space="preserve"> церкви, </w:t>
      </w:r>
      <w:r w:rsidRPr="00F75984">
        <w:rPr>
          <w:sz w:val="28"/>
          <w:szCs w:val="28"/>
        </w:rPr>
        <w:t>взгляды богословов</w:t>
      </w:r>
      <w:r w:rsidRPr="00F75984">
        <w:rPr>
          <w:bCs/>
          <w:sz w:val="28"/>
          <w:szCs w:val="28"/>
        </w:rPr>
        <w:t xml:space="preserve"> стали</w:t>
      </w:r>
      <w:r w:rsidRPr="00F75984">
        <w:rPr>
          <w:sz w:val="28"/>
          <w:szCs w:val="28"/>
        </w:rPr>
        <w:t xml:space="preserve"> предметом</w:t>
      </w:r>
      <w:r w:rsidRPr="00F75984">
        <w:rPr>
          <w:bCs/>
          <w:sz w:val="28"/>
          <w:szCs w:val="28"/>
        </w:rPr>
        <w:t xml:space="preserve"> критики.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sz w:val="28"/>
          <w:szCs w:val="28"/>
        </w:rPr>
        <w:t>Церковь подверглась осуждению и с позиций евангельской критики, опиравшейся на традиции еретических учений. Реформация привела не только к расколу церкви, появлению протестантизма, но и существенно подорвало феодальную систему.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b/>
          <w:sz w:val="28"/>
          <w:szCs w:val="28"/>
        </w:rPr>
        <w:t>Новое время</w:t>
      </w:r>
      <w:r w:rsidRPr="00F75984">
        <w:rPr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t>(XVII-</w:t>
      </w:r>
      <w:r w:rsidRPr="00F75984">
        <w:rPr>
          <w:b/>
          <w:bCs/>
          <w:noProof/>
          <w:sz w:val="28"/>
          <w:szCs w:val="28"/>
        </w:rPr>
        <w:t>XIX</w:t>
      </w:r>
      <w:r w:rsidRPr="00F75984">
        <w:rPr>
          <w:b/>
          <w:sz w:val="28"/>
          <w:szCs w:val="28"/>
        </w:rPr>
        <w:t xml:space="preserve"> вв.)</w:t>
      </w:r>
      <w:r w:rsidRPr="00F75984">
        <w:rPr>
          <w:sz w:val="28"/>
          <w:szCs w:val="28"/>
        </w:rPr>
        <w:t xml:space="preserve"> Это была эпоха буржуазных революций, подготовленных философией Просвещения и свободной конкуренции. Мыслители эпохи Просвещения были убеждены во всесилии человеческого разума, в его способности перестроить систему государственных отношений. Главными объектами критики просветителей были церковь и сословное неравенство феодального строя. А поскольку просветители исходили из того, </w:t>
      </w:r>
      <w:r w:rsidRPr="00F75984">
        <w:rPr>
          <w:sz w:val="28"/>
          <w:szCs w:val="28"/>
        </w:rPr>
        <w:lastRenderedPageBreak/>
        <w:t>что «мнение правит миром», то распространение здравых идей и есть лучший способ преобразования общества. Поэтому особые надежды возлагались ими на «просвещенных монархов», якобы способных подкрепить веления разума авторитетом государства. Наряду с идеей «просвещенного абсолютизма» возникают концепции ограниченной монархии и народного суверенитета.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sz w:val="28"/>
          <w:szCs w:val="28"/>
        </w:rPr>
        <w:t>Достижением политической мысли идеологов буржуазных революций стали теории естественного права, общественного договора, представления об ограниченном характере власти, о необходимости конституции и др.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noProof/>
          <w:sz w:val="28"/>
          <w:szCs w:val="28"/>
        </w:rPr>
        <w:t>XIX</w:t>
      </w:r>
      <w:r w:rsidRPr="00F75984">
        <w:rPr>
          <w:sz w:val="28"/>
          <w:szCs w:val="28"/>
        </w:rPr>
        <w:t xml:space="preserve"> в. ознаменовался бурной экспансией капитализма. Его знаменем стал либерализм. Последний рассматривался под двумя углами зрения: с одной стороны</w:t>
      </w:r>
      <w:r>
        <w:rPr>
          <w:noProof/>
          <w:sz w:val="28"/>
          <w:szCs w:val="28"/>
        </w:rPr>
        <w:t xml:space="preserve"> -</w:t>
      </w:r>
      <w:r w:rsidRPr="00F75984">
        <w:rPr>
          <w:sz w:val="28"/>
          <w:szCs w:val="28"/>
        </w:rPr>
        <w:t xml:space="preserve"> политический либерализм (обеспечения прав и равенства граждан), а с другой</w:t>
      </w:r>
      <w:r>
        <w:rPr>
          <w:noProof/>
          <w:sz w:val="28"/>
          <w:szCs w:val="28"/>
        </w:rPr>
        <w:t xml:space="preserve"> -</w:t>
      </w:r>
      <w:r w:rsidRPr="00F75984">
        <w:rPr>
          <w:sz w:val="28"/>
          <w:szCs w:val="28"/>
        </w:rPr>
        <w:t xml:space="preserve"> экономический либерализм (свобода предпринимательской деятельности). Экономический либерализм стал одним из главных принципов юридического мировоззрения, когда все общественные явления рассматривались с сугубо правовой точки зрения. В результате он приобрел характер принципиального отрицания государственного вмешательства (регулирования) в социально-экономические отношения. Ведущим направлением правовой теории становится юридический позитивизм, изучающий </w:t>
      </w:r>
      <w:proofErr w:type="gramStart"/>
      <w:r w:rsidRPr="00F75984">
        <w:rPr>
          <w:sz w:val="28"/>
          <w:szCs w:val="28"/>
        </w:rPr>
        <w:t>право</w:t>
      </w:r>
      <w:proofErr w:type="gramEnd"/>
      <w:r w:rsidRPr="00F75984">
        <w:rPr>
          <w:sz w:val="28"/>
          <w:szCs w:val="28"/>
        </w:rPr>
        <w:t xml:space="preserve"> как замкнутую, самодовлеющую систему.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sz w:val="28"/>
          <w:szCs w:val="28"/>
        </w:rPr>
        <w:t>На политико-правовую мысль большое влияние оказывали философия позитивизма, социология.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sz w:val="28"/>
          <w:szCs w:val="28"/>
        </w:rPr>
        <w:t>Одновременно нарастала критика буржуазных порядков. Здесь наблюдалось две тенденции. Консерваторы выступали против экономического либерализма, мыслители социалистической направленности создавали проекты социальных преобразований, основанных на принципах справедливости. При этом социалистические теории, в большинстве случаев, исходили из со</w:t>
      </w:r>
      <w:r w:rsidRPr="00F75984">
        <w:rPr>
          <w:bCs/>
          <w:sz w:val="28"/>
          <w:szCs w:val="28"/>
        </w:rPr>
        <w:t>лидарности</w:t>
      </w:r>
      <w:r w:rsidRPr="00F75984">
        <w:rPr>
          <w:sz w:val="28"/>
          <w:szCs w:val="28"/>
        </w:rPr>
        <w:t xml:space="preserve"> разных</w:t>
      </w:r>
      <w:r w:rsidRPr="00F75984">
        <w:rPr>
          <w:bCs/>
          <w:sz w:val="28"/>
          <w:szCs w:val="28"/>
        </w:rPr>
        <w:t xml:space="preserve"> слоев</w:t>
      </w:r>
      <w:r w:rsidRPr="00F75984">
        <w:rPr>
          <w:sz w:val="28"/>
          <w:szCs w:val="28"/>
        </w:rPr>
        <w:t xml:space="preserve"> общества,</w:t>
      </w:r>
      <w:r w:rsidRPr="00F75984">
        <w:rPr>
          <w:bCs/>
          <w:sz w:val="28"/>
          <w:szCs w:val="28"/>
        </w:rPr>
        <w:t xml:space="preserve"> их заинтересованности в преодолении </w:t>
      </w:r>
      <w:r w:rsidRPr="00F75984">
        <w:rPr>
          <w:sz w:val="28"/>
          <w:szCs w:val="28"/>
        </w:rPr>
        <w:t>противоречий</w:t>
      </w:r>
      <w:r w:rsidRPr="00F75984">
        <w:rPr>
          <w:bCs/>
          <w:sz w:val="28"/>
          <w:szCs w:val="28"/>
        </w:rPr>
        <w:t xml:space="preserve"> буржуазного строя,</w:t>
      </w:r>
      <w:r w:rsidRPr="00F75984">
        <w:rPr>
          <w:sz w:val="28"/>
          <w:szCs w:val="28"/>
        </w:rPr>
        <w:t xml:space="preserve"> готовности</w:t>
      </w:r>
      <w:r w:rsidRPr="00F75984">
        <w:rPr>
          <w:bCs/>
          <w:sz w:val="28"/>
          <w:szCs w:val="28"/>
        </w:rPr>
        <w:t xml:space="preserve"> постепенно изживать классовый</w:t>
      </w:r>
      <w:r w:rsidRPr="00F75984">
        <w:rPr>
          <w:sz w:val="28"/>
          <w:szCs w:val="28"/>
        </w:rPr>
        <w:t xml:space="preserve"> антагонизм.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sz w:val="28"/>
          <w:szCs w:val="28"/>
        </w:rPr>
        <w:lastRenderedPageBreak/>
        <w:t>В середине</w:t>
      </w:r>
      <w:r w:rsidRPr="00F75984">
        <w:rPr>
          <w:bCs/>
          <w:noProof/>
          <w:sz w:val="28"/>
          <w:szCs w:val="28"/>
        </w:rPr>
        <w:t xml:space="preserve"> XIX</w:t>
      </w:r>
      <w:r w:rsidRPr="00F75984">
        <w:rPr>
          <w:bCs/>
          <w:sz w:val="28"/>
          <w:szCs w:val="28"/>
        </w:rPr>
        <w:t xml:space="preserve"> в. создается теория</w:t>
      </w:r>
      <w:r w:rsidRPr="00F75984">
        <w:rPr>
          <w:sz w:val="28"/>
          <w:szCs w:val="28"/>
        </w:rPr>
        <w:t xml:space="preserve"> научного</w:t>
      </w:r>
      <w:r w:rsidRPr="00F75984">
        <w:rPr>
          <w:bCs/>
          <w:sz w:val="28"/>
          <w:szCs w:val="28"/>
        </w:rPr>
        <w:t xml:space="preserve"> социализма, основанная на</w:t>
      </w:r>
      <w:r w:rsidRPr="00F75984">
        <w:rPr>
          <w:sz w:val="28"/>
          <w:szCs w:val="28"/>
        </w:rPr>
        <w:t xml:space="preserve"> материалистическом</w:t>
      </w:r>
      <w:r w:rsidRPr="00F75984">
        <w:rPr>
          <w:bCs/>
          <w:sz w:val="28"/>
          <w:szCs w:val="28"/>
        </w:rPr>
        <w:t xml:space="preserve"> понимании</w:t>
      </w:r>
      <w:r w:rsidRPr="00F75984">
        <w:rPr>
          <w:sz w:val="28"/>
          <w:szCs w:val="28"/>
        </w:rPr>
        <w:t xml:space="preserve"> истории.</w:t>
      </w:r>
      <w:r w:rsidRPr="00F75984">
        <w:rPr>
          <w:bCs/>
          <w:sz w:val="28"/>
          <w:szCs w:val="28"/>
        </w:rPr>
        <w:t xml:space="preserve"> Согласно</w:t>
      </w:r>
      <w:r w:rsidRPr="00F75984">
        <w:rPr>
          <w:sz w:val="28"/>
          <w:szCs w:val="28"/>
        </w:rPr>
        <w:t xml:space="preserve"> этой теории,</w:t>
      </w:r>
      <w:r w:rsidRPr="00F75984">
        <w:rPr>
          <w:bCs/>
          <w:sz w:val="28"/>
          <w:szCs w:val="28"/>
        </w:rPr>
        <w:t xml:space="preserve"> экономические</w:t>
      </w:r>
      <w:r w:rsidRPr="00F75984">
        <w:rPr>
          <w:sz w:val="28"/>
          <w:szCs w:val="28"/>
        </w:rPr>
        <w:t xml:space="preserve"> законы</w:t>
      </w:r>
      <w:r w:rsidRPr="00F75984">
        <w:rPr>
          <w:bCs/>
          <w:sz w:val="28"/>
          <w:szCs w:val="28"/>
        </w:rPr>
        <w:t xml:space="preserve"> с необходимостью ведут к замене капиталистической формации на социалистическую.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bCs/>
          <w:sz w:val="28"/>
          <w:szCs w:val="28"/>
        </w:rPr>
        <w:t>Однако, несмотря на критику, либерализм остается</w:t>
      </w:r>
      <w:r w:rsidRPr="00F75984">
        <w:rPr>
          <w:sz w:val="28"/>
          <w:szCs w:val="28"/>
        </w:rPr>
        <w:t xml:space="preserve"> господствующей тенденцией</w:t>
      </w:r>
      <w:r w:rsidRPr="00F75984">
        <w:rPr>
          <w:bCs/>
          <w:sz w:val="28"/>
          <w:szCs w:val="28"/>
        </w:rPr>
        <w:t xml:space="preserve"> политико-правовой мысли эпохи.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b/>
          <w:bCs/>
          <w:sz w:val="28"/>
          <w:szCs w:val="28"/>
        </w:rPr>
        <w:t>Новейшее</w:t>
      </w:r>
      <w:r w:rsidRPr="00F75984">
        <w:rPr>
          <w:b/>
          <w:sz w:val="28"/>
          <w:szCs w:val="28"/>
        </w:rPr>
        <w:t xml:space="preserve"> </w:t>
      </w:r>
      <w:r w:rsidRPr="00F75984">
        <w:rPr>
          <w:b/>
          <w:bCs/>
          <w:sz w:val="28"/>
          <w:szCs w:val="28"/>
        </w:rPr>
        <w:t>время.</w:t>
      </w:r>
      <w:r w:rsidRPr="00F75984">
        <w:rPr>
          <w:sz w:val="28"/>
          <w:szCs w:val="28"/>
        </w:rPr>
        <w:t xml:space="preserve"> Это эпоха империализма, социализма и кризиса социалистической системы, с начала</w:t>
      </w:r>
      <w:r w:rsidRPr="00F75984">
        <w:rPr>
          <w:noProof/>
          <w:sz w:val="28"/>
          <w:szCs w:val="28"/>
        </w:rPr>
        <w:t xml:space="preserve"> XX</w:t>
      </w:r>
      <w:r w:rsidRPr="00F75984">
        <w:rPr>
          <w:sz w:val="28"/>
          <w:szCs w:val="28"/>
        </w:rPr>
        <w:t xml:space="preserve"> в. Растущие противоречия в обществе, требования рабочего класса, необходимость смягчения социальной несправедливости привели к признанию правомерности государственного вмешательства в социально-экономические процессы. Как результат частная собственность уже не рассматривается «священной и неприкосновенной», либералы смирились с государственным регулированием, вмешательством в экономическую сферу, а консерваторы перешли на позицию защиты всякой частной собственности.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sz w:val="28"/>
          <w:szCs w:val="28"/>
        </w:rPr>
        <w:t>Одновременно, с</w:t>
      </w:r>
      <w:r w:rsidRPr="00F75984">
        <w:rPr>
          <w:bCs/>
          <w:sz w:val="28"/>
          <w:szCs w:val="28"/>
        </w:rPr>
        <w:t xml:space="preserve"> изменением</w:t>
      </w:r>
      <w:r w:rsidRPr="00F75984">
        <w:rPr>
          <w:sz w:val="28"/>
          <w:szCs w:val="28"/>
        </w:rPr>
        <w:t xml:space="preserve"> статуса</w:t>
      </w:r>
      <w:r w:rsidRPr="00F75984">
        <w:rPr>
          <w:bCs/>
          <w:sz w:val="28"/>
          <w:szCs w:val="28"/>
        </w:rPr>
        <w:t xml:space="preserve"> собственности</w:t>
      </w:r>
      <w:r w:rsidRPr="00F75984">
        <w:rPr>
          <w:sz w:val="28"/>
          <w:szCs w:val="28"/>
        </w:rPr>
        <w:t xml:space="preserve"> происходило</w:t>
      </w:r>
      <w:r w:rsidRPr="00F75984">
        <w:rPr>
          <w:bCs/>
          <w:sz w:val="28"/>
          <w:szCs w:val="28"/>
        </w:rPr>
        <w:t xml:space="preserve"> изменение правовых теорий. Юридический</w:t>
      </w:r>
      <w:r w:rsidRPr="00F75984">
        <w:rPr>
          <w:sz w:val="28"/>
          <w:szCs w:val="28"/>
        </w:rPr>
        <w:t xml:space="preserve"> позитивизм</w:t>
      </w:r>
      <w:r w:rsidRPr="00F75984">
        <w:rPr>
          <w:bCs/>
          <w:sz w:val="28"/>
          <w:szCs w:val="28"/>
        </w:rPr>
        <w:t xml:space="preserve"> утрачивает свои позиции, его вытесняет социологический позитивизм. Право перестает ассоциироваться только с</w:t>
      </w:r>
      <w:r w:rsidRPr="00F75984">
        <w:rPr>
          <w:sz w:val="28"/>
          <w:szCs w:val="28"/>
        </w:rPr>
        <w:t xml:space="preserve"> государством, в</w:t>
      </w:r>
      <w:r w:rsidRPr="00F75984">
        <w:rPr>
          <w:bCs/>
          <w:sz w:val="28"/>
          <w:szCs w:val="28"/>
        </w:rPr>
        <w:t xml:space="preserve"> центре внимания оказались правотворческая</w:t>
      </w:r>
      <w:r w:rsidRPr="00F75984">
        <w:rPr>
          <w:sz w:val="28"/>
          <w:szCs w:val="28"/>
        </w:rPr>
        <w:t xml:space="preserve"> деятельность суда,</w:t>
      </w:r>
      <w:r w:rsidRPr="00F75984">
        <w:rPr>
          <w:bCs/>
          <w:sz w:val="28"/>
          <w:szCs w:val="28"/>
        </w:rPr>
        <w:t xml:space="preserve"> нормы, творимые</w:t>
      </w:r>
      <w:r w:rsidRPr="00F75984">
        <w:rPr>
          <w:sz w:val="28"/>
          <w:szCs w:val="28"/>
        </w:rPr>
        <w:t xml:space="preserve"> и признаваемые</w:t>
      </w:r>
      <w:r w:rsidRPr="00F75984">
        <w:rPr>
          <w:bCs/>
          <w:sz w:val="28"/>
          <w:szCs w:val="28"/>
        </w:rPr>
        <w:t xml:space="preserve"> коллективами и объединениями.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sz w:val="28"/>
          <w:szCs w:val="28"/>
        </w:rPr>
        <w:t>Идеологи национально-освободительного</w:t>
      </w:r>
      <w:r w:rsidRPr="00F75984">
        <w:rPr>
          <w:bCs/>
          <w:sz w:val="28"/>
          <w:szCs w:val="28"/>
        </w:rPr>
        <w:t xml:space="preserve"> движения,</w:t>
      </w:r>
      <w:r w:rsidRPr="00F75984">
        <w:rPr>
          <w:sz w:val="28"/>
          <w:szCs w:val="28"/>
        </w:rPr>
        <w:t xml:space="preserve"> помимо требований независимости</w:t>
      </w:r>
      <w:r w:rsidRPr="00F75984">
        <w:rPr>
          <w:bCs/>
          <w:sz w:val="28"/>
          <w:szCs w:val="28"/>
        </w:rPr>
        <w:t xml:space="preserve"> отстаивали принципы социальной справедливости,</w:t>
      </w:r>
      <w:r w:rsidRPr="00F75984">
        <w:rPr>
          <w:sz w:val="28"/>
          <w:szCs w:val="28"/>
        </w:rPr>
        <w:t xml:space="preserve"> нередко ассоциируемые с древними</w:t>
      </w:r>
      <w:r w:rsidRPr="00F75984">
        <w:rPr>
          <w:bCs/>
          <w:sz w:val="28"/>
          <w:szCs w:val="28"/>
        </w:rPr>
        <w:t xml:space="preserve"> национальными традициями. Первая мировая война продемонстрировала, что</w:t>
      </w:r>
      <w:r w:rsidRPr="00F75984">
        <w:rPr>
          <w:sz w:val="28"/>
          <w:szCs w:val="28"/>
        </w:rPr>
        <w:t xml:space="preserve"> капитализм</w:t>
      </w:r>
      <w:r w:rsidRPr="00F75984">
        <w:rPr>
          <w:bCs/>
          <w:sz w:val="28"/>
          <w:szCs w:val="28"/>
        </w:rPr>
        <w:t xml:space="preserve"> способен привести к</w:t>
      </w:r>
      <w:r w:rsidRPr="00F75984">
        <w:rPr>
          <w:sz w:val="28"/>
          <w:szCs w:val="28"/>
        </w:rPr>
        <w:t xml:space="preserve"> величайшим бедствиям и катастрофам.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sz w:val="28"/>
          <w:szCs w:val="28"/>
        </w:rPr>
        <w:t>Социалистическое движение раскололась на революционное и реформистское течения. Появляется мировая система социализма.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sz w:val="28"/>
          <w:szCs w:val="28"/>
        </w:rPr>
        <w:t xml:space="preserve">В Европе возникает фашистское движение. Его идеологи проповедуют крайние формы расизма и национализма. Угроза всеобщего уничтожения </w:t>
      </w:r>
      <w:r w:rsidRPr="00F75984">
        <w:rPr>
          <w:sz w:val="28"/>
          <w:szCs w:val="28"/>
        </w:rPr>
        <w:lastRenderedPageBreak/>
        <w:t>побуждала к поиску форм существования. Возникли теории «конвергенции», сближения двух противоположных систем, которое могло привести к их синтезу, «государства благоденствия» или «социального государства», когда государство выполняет функции социально-экономического регулирования и социального обеспечения. Наметились пути совершенствования политической демократии.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sz w:val="28"/>
          <w:szCs w:val="28"/>
        </w:rPr>
        <w:t>Одно было прервано фашизмом, другое</w:t>
      </w:r>
      <w:r>
        <w:rPr>
          <w:noProof/>
          <w:sz w:val="28"/>
          <w:szCs w:val="28"/>
        </w:rPr>
        <w:t xml:space="preserve"> -</w:t>
      </w:r>
      <w:r w:rsidRPr="00F75984">
        <w:rPr>
          <w:sz w:val="28"/>
          <w:szCs w:val="28"/>
        </w:rPr>
        <w:t xml:space="preserve"> во многом искусственной ликвидацией социалистических отношений в странах Восточной Европы</w:t>
      </w:r>
      <w:r w:rsidRPr="00F75984">
        <w:rPr>
          <w:noProof/>
          <w:sz w:val="28"/>
          <w:szCs w:val="28"/>
        </w:rPr>
        <w:t>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sz w:val="28"/>
          <w:szCs w:val="28"/>
        </w:rPr>
        <w:t xml:space="preserve">Это привело к негативным последствиям </w:t>
      </w:r>
      <w:r w:rsidRPr="00F75984">
        <w:rPr>
          <w:iCs/>
          <w:sz w:val="28"/>
          <w:szCs w:val="28"/>
        </w:rPr>
        <w:t>в</w:t>
      </w:r>
      <w:r w:rsidRPr="00F75984">
        <w:rPr>
          <w:sz w:val="28"/>
          <w:szCs w:val="28"/>
        </w:rPr>
        <w:t xml:space="preserve"> ходе современной истории, в системе международных отношений, в том числе международного права, в идеологическом климате.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sz w:val="28"/>
          <w:szCs w:val="28"/>
        </w:rPr>
        <w:t>Трудно сказать, какие политико-правовые идеи определят характер третьего тысячелетия. Будущее покажет. Одно несомненно</w:t>
      </w:r>
      <w:r>
        <w:rPr>
          <w:noProof/>
          <w:sz w:val="28"/>
          <w:szCs w:val="28"/>
        </w:rPr>
        <w:t xml:space="preserve"> -</w:t>
      </w:r>
      <w:r w:rsidRPr="00F75984">
        <w:rPr>
          <w:sz w:val="28"/>
          <w:szCs w:val="28"/>
        </w:rPr>
        <w:t xml:space="preserve"> противостояние, вражда и столкновения противоположных классов, партий, выражающих их интересы, будут присутствовать еще длительное время, пока существует для этого соответствующая почва и не утратила привлекательности идея социальной справедливости. Это подтверждает вся история политико-правовой мысли, сотканная из конфликтов, столкновений мнений и теорий. Столкновений нередко кровавых. Тем более, что еще Гуго </w:t>
      </w:r>
      <w:proofErr w:type="spellStart"/>
      <w:r w:rsidRPr="00F75984">
        <w:rPr>
          <w:sz w:val="28"/>
          <w:szCs w:val="28"/>
        </w:rPr>
        <w:t>Гроций</w:t>
      </w:r>
      <w:proofErr w:type="spellEnd"/>
      <w:r w:rsidRPr="00F75984">
        <w:rPr>
          <w:sz w:val="28"/>
          <w:szCs w:val="28"/>
        </w:rPr>
        <w:t xml:space="preserve"> предостерегал о том, что «нет такой философской школы, которой была бы доступна вся истина, хотя и нет такой, которая не содержала бы частичной истины». Каждому предстоит самому разобраться, что есть истина, а что нет.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bCs/>
          <w:sz w:val="28"/>
          <w:szCs w:val="28"/>
        </w:rPr>
      </w:pPr>
      <w:r w:rsidRPr="00F75984">
        <w:rPr>
          <w:bCs/>
          <w:sz w:val="28"/>
          <w:szCs w:val="28"/>
        </w:rPr>
        <w:t>История политических и правовых учений</w:t>
      </w:r>
      <w:r w:rsidRPr="00F75984">
        <w:rPr>
          <w:sz w:val="28"/>
          <w:szCs w:val="28"/>
        </w:rPr>
        <w:t xml:space="preserve"> дает ориентиры для</w:t>
      </w:r>
      <w:r w:rsidRPr="00F75984">
        <w:rPr>
          <w:bCs/>
          <w:sz w:val="28"/>
          <w:szCs w:val="28"/>
        </w:rPr>
        <w:t xml:space="preserve"> таких оценок, служит фундаментом знаний юриста-профессионала. В</w:t>
      </w:r>
      <w:r w:rsidRPr="00F75984">
        <w:rPr>
          <w:sz w:val="28"/>
          <w:szCs w:val="28"/>
        </w:rPr>
        <w:t xml:space="preserve"> итоге</w:t>
      </w:r>
      <w:r w:rsidRPr="00F75984">
        <w:rPr>
          <w:bCs/>
          <w:sz w:val="28"/>
          <w:szCs w:val="28"/>
        </w:rPr>
        <w:t xml:space="preserve"> студент должен знать причины, основные</w:t>
      </w:r>
      <w:r w:rsidRPr="00F75984">
        <w:rPr>
          <w:sz w:val="28"/>
          <w:szCs w:val="28"/>
        </w:rPr>
        <w:t xml:space="preserve"> направления и тенденции развития </w:t>
      </w:r>
      <w:r w:rsidRPr="00F75984">
        <w:rPr>
          <w:bCs/>
          <w:sz w:val="28"/>
          <w:szCs w:val="28"/>
        </w:rPr>
        <w:t>политико-правовой мысли в различные</w:t>
      </w:r>
      <w:r w:rsidRPr="00F75984">
        <w:rPr>
          <w:sz w:val="28"/>
          <w:szCs w:val="28"/>
        </w:rPr>
        <w:t xml:space="preserve"> эпохи</w:t>
      </w:r>
      <w:r w:rsidRPr="00F75984">
        <w:rPr>
          <w:bCs/>
          <w:sz w:val="28"/>
          <w:szCs w:val="28"/>
        </w:rPr>
        <w:t xml:space="preserve"> и периоды истории человечества с</w:t>
      </w:r>
      <w:r w:rsidRPr="00F75984">
        <w:rPr>
          <w:sz w:val="28"/>
          <w:szCs w:val="28"/>
        </w:rPr>
        <w:t xml:space="preserve"> целью глубокого</w:t>
      </w:r>
      <w:r w:rsidRPr="00F75984">
        <w:rPr>
          <w:bCs/>
          <w:sz w:val="28"/>
          <w:szCs w:val="28"/>
        </w:rPr>
        <w:t xml:space="preserve"> осознания цели</w:t>
      </w:r>
      <w:r w:rsidRPr="00F75984">
        <w:rPr>
          <w:sz w:val="28"/>
          <w:szCs w:val="28"/>
        </w:rPr>
        <w:t xml:space="preserve"> и смысла</w:t>
      </w:r>
      <w:r w:rsidRPr="00F75984">
        <w:rPr>
          <w:bCs/>
          <w:sz w:val="28"/>
          <w:szCs w:val="28"/>
        </w:rPr>
        <w:t xml:space="preserve"> существования</w:t>
      </w:r>
      <w:r w:rsidRPr="00F75984">
        <w:rPr>
          <w:sz w:val="28"/>
          <w:szCs w:val="28"/>
        </w:rPr>
        <w:t xml:space="preserve"> той</w:t>
      </w:r>
      <w:r w:rsidRPr="00F75984">
        <w:rPr>
          <w:bCs/>
          <w:sz w:val="28"/>
          <w:szCs w:val="28"/>
        </w:rPr>
        <w:t xml:space="preserve"> или иной цивилизации, источники формирования конкретных отраслей права, уяснить</w:t>
      </w:r>
      <w:r w:rsidRPr="00F75984">
        <w:rPr>
          <w:sz w:val="28"/>
          <w:szCs w:val="28"/>
        </w:rPr>
        <w:t xml:space="preserve"> преемственность и</w:t>
      </w:r>
      <w:r w:rsidRPr="00F75984">
        <w:rPr>
          <w:bCs/>
          <w:sz w:val="28"/>
          <w:szCs w:val="28"/>
        </w:rPr>
        <w:t xml:space="preserve"> эволюцию</w:t>
      </w:r>
      <w:r w:rsidRPr="00F75984">
        <w:rPr>
          <w:sz w:val="28"/>
          <w:szCs w:val="28"/>
        </w:rPr>
        <w:t xml:space="preserve"> политико-правовых норм,</w:t>
      </w:r>
      <w:r w:rsidRPr="00F75984">
        <w:rPr>
          <w:bCs/>
          <w:sz w:val="28"/>
          <w:szCs w:val="28"/>
        </w:rPr>
        <w:t xml:space="preserve"> увидеть их </w:t>
      </w:r>
      <w:r w:rsidRPr="00F75984">
        <w:rPr>
          <w:bCs/>
          <w:sz w:val="28"/>
          <w:szCs w:val="28"/>
        </w:rPr>
        <w:lastRenderedPageBreak/>
        <w:t>возможности,</w:t>
      </w:r>
      <w:r w:rsidRPr="00F75984">
        <w:rPr>
          <w:sz w:val="28"/>
          <w:szCs w:val="28"/>
        </w:rPr>
        <w:t xml:space="preserve"> пределы</w:t>
      </w:r>
      <w:r w:rsidRPr="00F75984">
        <w:rPr>
          <w:bCs/>
          <w:sz w:val="28"/>
          <w:szCs w:val="28"/>
        </w:rPr>
        <w:t xml:space="preserve"> и оптимальную</w:t>
      </w:r>
      <w:r w:rsidRPr="00F75984">
        <w:rPr>
          <w:sz w:val="28"/>
          <w:szCs w:val="28"/>
        </w:rPr>
        <w:t xml:space="preserve"> среду</w:t>
      </w:r>
      <w:r w:rsidRPr="00F75984">
        <w:rPr>
          <w:bCs/>
          <w:sz w:val="28"/>
          <w:szCs w:val="28"/>
        </w:rPr>
        <w:t xml:space="preserve"> применения в регулировании правоотношений.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sz w:val="28"/>
          <w:szCs w:val="28"/>
        </w:rPr>
        <w:t xml:space="preserve">Политико-правовые учения прошли многовековой путь. Первоначально они были составной частью религии и философии. Но уже в Древнем мире возникло стремление осмыслить государство и </w:t>
      </w:r>
      <w:proofErr w:type="gramStart"/>
      <w:r w:rsidRPr="00F75984">
        <w:rPr>
          <w:sz w:val="28"/>
          <w:szCs w:val="28"/>
        </w:rPr>
        <w:t>право</w:t>
      </w:r>
      <w:proofErr w:type="gramEnd"/>
      <w:r w:rsidRPr="00F75984">
        <w:rPr>
          <w:sz w:val="28"/>
          <w:szCs w:val="28"/>
        </w:rPr>
        <w:t xml:space="preserve"> как создание человечества. Могучий импульс разработке учений о государстве и праве дали эпохи Возрождения, Реформации и Просвещения.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sz w:val="28"/>
          <w:szCs w:val="28"/>
        </w:rPr>
        <w:t>На всех этапах политических и правовых учений каждая из политико-правовых доктрин несла на себе четкий отпечаток конкретно-исторических условий страны и эпохи, политических симпатий и антипатий автора доктрины и его единомышленников. Поэтому содержавшиеся в доктринах политические установки нередко были приходящие и в новых исторических условиях сменялись другими политико-правовыми концепциями, ориентированными на новые идеалы.</w:t>
      </w:r>
    </w:p>
    <w:p w:rsidR="00F75984" w:rsidRPr="00F75984" w:rsidRDefault="00F75984" w:rsidP="00F75984">
      <w:pPr>
        <w:widowControl/>
        <w:spacing w:line="360" w:lineRule="auto"/>
        <w:ind w:firstLine="709"/>
        <w:rPr>
          <w:sz w:val="28"/>
          <w:szCs w:val="28"/>
        </w:rPr>
      </w:pPr>
      <w:r w:rsidRPr="00F75984">
        <w:rPr>
          <w:sz w:val="28"/>
          <w:szCs w:val="28"/>
        </w:rPr>
        <w:t>Их многообразие можно свести к трем сущностным группам: право и государство порождены свыше; они результат развития социума в целом; они</w:t>
      </w:r>
      <w:r w:rsidRPr="00F75984">
        <w:rPr>
          <w:noProof/>
          <w:sz w:val="28"/>
          <w:szCs w:val="28"/>
        </w:rPr>
        <w:t xml:space="preserve"> —</w:t>
      </w:r>
      <w:r w:rsidRPr="00F75984">
        <w:rPr>
          <w:sz w:val="28"/>
          <w:szCs w:val="28"/>
        </w:rPr>
        <w:t xml:space="preserve"> продукт сознания и деятельности различных личностей. Неоднозначность учений о государстве и праве объясняется тем, что они по-разному отражают сложнейший по устройству, функциям, общественной роли механизм государства. Поэтому вполне закономерно наличие правовых концепций, основанных на различном понимании права, каждое из которых столь же верно, сколь и уязвимо. Существование и соперничество в общественном сознании нескольких идеалов и сконструированных в соответствии с ними политических и правовых программ</w:t>
      </w:r>
      <w:r>
        <w:rPr>
          <w:noProof/>
          <w:sz w:val="28"/>
          <w:szCs w:val="28"/>
        </w:rPr>
        <w:t xml:space="preserve"> -</w:t>
      </w:r>
      <w:r w:rsidRPr="00F75984">
        <w:rPr>
          <w:sz w:val="28"/>
          <w:szCs w:val="28"/>
        </w:rPr>
        <w:t xml:space="preserve"> важнейшее средство ориентации человека в современной политической жизни.</w:t>
      </w:r>
    </w:p>
    <w:p w:rsidR="00112A62" w:rsidRPr="00F75984" w:rsidRDefault="00112A62" w:rsidP="00F75984">
      <w:pPr>
        <w:spacing w:line="360" w:lineRule="auto"/>
        <w:ind w:firstLine="709"/>
        <w:rPr>
          <w:sz w:val="28"/>
          <w:szCs w:val="28"/>
        </w:rPr>
      </w:pPr>
    </w:p>
    <w:sectPr w:rsidR="00112A62" w:rsidRPr="00F7598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E19" w:rsidRDefault="006D3E19" w:rsidP="00F75984">
      <w:pPr>
        <w:spacing w:line="240" w:lineRule="auto"/>
      </w:pPr>
      <w:r>
        <w:separator/>
      </w:r>
    </w:p>
  </w:endnote>
  <w:endnote w:type="continuationSeparator" w:id="0">
    <w:p w:rsidR="006D3E19" w:rsidRDefault="006D3E19" w:rsidP="00F759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8529436"/>
      <w:docPartObj>
        <w:docPartGallery w:val="Page Numbers (Bottom of Page)"/>
        <w:docPartUnique/>
      </w:docPartObj>
    </w:sdtPr>
    <w:sdtEndPr/>
    <w:sdtContent>
      <w:p w:rsidR="00F75984" w:rsidRDefault="00F7598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B8E">
          <w:rPr>
            <w:noProof/>
          </w:rPr>
          <w:t>14</w:t>
        </w:r>
        <w:r>
          <w:fldChar w:fldCharType="end"/>
        </w:r>
      </w:p>
    </w:sdtContent>
  </w:sdt>
  <w:p w:rsidR="00F75984" w:rsidRDefault="00F759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E19" w:rsidRDefault="006D3E19" w:rsidP="00F75984">
      <w:pPr>
        <w:spacing w:line="240" w:lineRule="auto"/>
      </w:pPr>
      <w:r>
        <w:separator/>
      </w:r>
    </w:p>
  </w:footnote>
  <w:footnote w:type="continuationSeparator" w:id="0">
    <w:p w:rsidR="006D3E19" w:rsidRDefault="006D3E19" w:rsidP="00F759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29B9"/>
    <w:multiLevelType w:val="hybridMultilevel"/>
    <w:tmpl w:val="9ABA54AE"/>
    <w:lvl w:ilvl="0" w:tplc="6BBEC24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750319"/>
    <w:multiLevelType w:val="multilevel"/>
    <w:tmpl w:val="17E8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B0A89"/>
    <w:multiLevelType w:val="multilevel"/>
    <w:tmpl w:val="C02C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D05358"/>
    <w:multiLevelType w:val="multilevel"/>
    <w:tmpl w:val="2F7AE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0A"/>
    <w:rsid w:val="00112A62"/>
    <w:rsid w:val="0022550A"/>
    <w:rsid w:val="00660B8E"/>
    <w:rsid w:val="006D3E19"/>
    <w:rsid w:val="008A3500"/>
    <w:rsid w:val="00913F20"/>
    <w:rsid w:val="00F7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D37AF"/>
  <w15:chartTrackingRefBased/>
  <w15:docId w15:val="{1763A272-1C63-4FD6-BA73-7D9B6887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984"/>
    <w:pPr>
      <w:widowControl w:val="0"/>
      <w:autoSpaceDE w:val="0"/>
      <w:autoSpaceDN w:val="0"/>
      <w:adjustRightInd w:val="0"/>
      <w:spacing w:after="0" w:line="28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5984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4">
    <w:name w:val="Strong"/>
    <w:basedOn w:val="a0"/>
    <w:uiPriority w:val="22"/>
    <w:qFormat/>
    <w:rsid w:val="00F75984"/>
    <w:rPr>
      <w:b/>
      <w:bCs/>
    </w:rPr>
  </w:style>
  <w:style w:type="character" w:styleId="a5">
    <w:name w:val="Emphasis"/>
    <w:basedOn w:val="a0"/>
    <w:uiPriority w:val="20"/>
    <w:qFormat/>
    <w:rsid w:val="00F75984"/>
    <w:rPr>
      <w:i/>
      <w:iCs/>
    </w:rPr>
  </w:style>
  <w:style w:type="character" w:styleId="a6">
    <w:name w:val="Hyperlink"/>
    <w:basedOn w:val="a0"/>
    <w:uiPriority w:val="99"/>
    <w:semiHidden/>
    <w:unhideWhenUsed/>
    <w:rsid w:val="00F7598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7598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7598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759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75984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598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4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3749</Words>
  <Characters>21370</Characters>
  <Application>Microsoft Office Word</Application>
  <DocSecurity>0</DocSecurity>
  <Lines>178</Lines>
  <Paragraphs>50</Paragraphs>
  <ScaleCrop>false</ScaleCrop>
  <Company/>
  <LinksUpToDate>false</LinksUpToDate>
  <CharactersWithSpaces>25069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2020-09-13T10:23:00Z</dcterms:created>
  <dcterms:modified xsi:type="dcterms:W3CDTF">2020-09-13T10:36:00Z</dcterms:modified>
</cp:coreProperties>
</file>