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69" w:rsidRDefault="00043E69" w:rsidP="00043E69">
      <w:pPr>
        <w:widowControl/>
        <w:spacing w:before="60"/>
        <w:rPr>
          <w:rFonts w:ascii="Times New Roman" w:eastAsia="Times New Roman" w:hAnsi="Times New Roman" w:cs="Times New Roman"/>
          <w:color w:val="auto"/>
          <w:lang w:bidi="ar-SA"/>
        </w:rPr>
      </w:pPr>
      <w:r w:rsidRPr="00043E69">
        <w:rPr>
          <w:rFonts w:ascii="Times New Roman" w:eastAsia="Times New Roman" w:hAnsi="Times New Roman" w:cs="Times New Roman"/>
          <w:color w:val="auto"/>
          <w:lang w:bidi="ar-SA"/>
        </w:rPr>
        <w:t>Тема 4. Употребление прописных букв. (Прописные буквы в собственных именах и географических названиях, в названиях праздников, знаменательных дат, документов, в названиях учреждений, государственных должностей, орденов, в условных названиях предприятий, органов печати, литературных произведений.)</w:t>
      </w:r>
    </w:p>
    <w:p w:rsidR="00043E69" w:rsidRPr="00043E69" w:rsidRDefault="00043E69" w:rsidP="00043E69">
      <w:pPr>
        <w:widowControl/>
        <w:spacing w:before="60"/>
        <w:rPr>
          <w:rFonts w:ascii="Times New Roman" w:eastAsia="Times New Roman" w:hAnsi="Times New Roman" w:cs="Times New Roman"/>
          <w:color w:val="auto"/>
          <w:lang w:bidi="ar-SA"/>
        </w:rPr>
      </w:pPr>
      <w:bookmarkStart w:id="0" w:name="_GoBack"/>
      <w:bookmarkEnd w:id="0"/>
    </w:p>
    <w:p w:rsidR="00043E69" w:rsidRPr="00043E69" w:rsidRDefault="00043E69" w:rsidP="00043E69">
      <w:pPr>
        <w:spacing w:line="264" w:lineRule="auto"/>
        <w:ind w:firstLine="60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043E69">
        <w:rPr>
          <w:rFonts w:ascii="Times New Roman" w:eastAsia="Times New Roman" w:hAnsi="Times New Roman" w:cs="Times New Roman"/>
          <w:b/>
          <w:bCs/>
          <w:sz w:val="30"/>
          <w:szCs w:val="30"/>
        </w:rPr>
        <w:t>Упражнение 1.Объясните употребление прописных букв</w:t>
      </w:r>
    </w:p>
    <w:p w:rsidR="00043E69" w:rsidRPr="00043E69" w:rsidRDefault="00043E69" w:rsidP="00043E69">
      <w:pPr>
        <w:widowControl/>
        <w:numPr>
          <w:ilvl w:val="0"/>
          <w:numId w:val="5"/>
        </w:numPr>
        <w:tabs>
          <w:tab w:val="left" w:pos="997"/>
        </w:tabs>
        <w:spacing w:before="60" w:line="264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1" w:name="bookmark265"/>
      <w:bookmarkEnd w:id="1"/>
      <w:r w:rsidRPr="00043E69">
        <w:rPr>
          <w:rFonts w:ascii="Times New Roman" w:eastAsia="Times New Roman" w:hAnsi="Times New Roman" w:cs="Times New Roman"/>
          <w:sz w:val="30"/>
          <w:szCs w:val="30"/>
        </w:rPr>
        <w:t>1. На стене висит карта Древней Греции. 2. В романе изображается Петровская эпоха. 3. Искусство эпохи Возрождения существенно отличается от искусства средневековья. 4. Переломным моментом в Северной войне была Полтавская битва. 5. Восьмого марта отмечается Международный женский день.</w:t>
      </w:r>
    </w:p>
    <w:p w:rsidR="00043E69" w:rsidRPr="00043E69" w:rsidRDefault="00043E69" w:rsidP="00043E69">
      <w:pPr>
        <w:widowControl/>
        <w:numPr>
          <w:ilvl w:val="0"/>
          <w:numId w:val="5"/>
        </w:numPr>
        <w:tabs>
          <w:tab w:val="left" w:pos="1226"/>
        </w:tabs>
        <w:spacing w:before="60" w:line="264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2" w:name="bookmark266"/>
      <w:bookmarkEnd w:id="2"/>
      <w:r w:rsidRPr="00043E69">
        <w:rPr>
          <w:rFonts w:ascii="Times New Roman" w:eastAsia="Times New Roman" w:hAnsi="Times New Roman" w:cs="Times New Roman"/>
          <w:sz w:val="30"/>
          <w:szCs w:val="30"/>
        </w:rPr>
        <w:t xml:space="preserve">Академия наук Российской Федерации; Академия педагогических наук Российской Федерации; Московский государственный университет имени М. В. Ломоносова; Российский педагогический университет имени А. И. Герцена; </w:t>
      </w:r>
      <w:proofErr w:type="spellStart"/>
      <w:r w:rsidRPr="00043E69">
        <w:rPr>
          <w:rFonts w:ascii="Times New Roman" w:eastAsia="Times New Roman" w:hAnsi="Times New Roman" w:cs="Times New Roman"/>
          <w:sz w:val="30"/>
          <w:szCs w:val="30"/>
        </w:rPr>
        <w:t>Научно</w:t>
      </w:r>
      <w:r w:rsidRPr="00043E69">
        <w:rPr>
          <w:rFonts w:ascii="Times New Roman" w:eastAsia="Times New Roman" w:hAnsi="Times New Roman" w:cs="Times New Roman"/>
          <w:sz w:val="30"/>
          <w:szCs w:val="30"/>
        </w:rPr>
        <w:softHyphen/>
        <w:t>исследовательский</w:t>
      </w:r>
      <w:proofErr w:type="spellEnd"/>
      <w:r w:rsidRPr="00043E69">
        <w:rPr>
          <w:rFonts w:ascii="Times New Roman" w:eastAsia="Times New Roman" w:hAnsi="Times New Roman" w:cs="Times New Roman"/>
          <w:sz w:val="30"/>
          <w:szCs w:val="30"/>
        </w:rPr>
        <w:t xml:space="preserve"> институт технологии машиностроения; Институт международных отношений; Всесоюзный государственный институт кинематографии; Московский государственный университет печати; Музыкальное училище имени Гнесиных.</w:t>
      </w:r>
    </w:p>
    <w:p w:rsidR="00043E69" w:rsidRPr="00043E69" w:rsidRDefault="00043E69" w:rsidP="00043E69">
      <w:pPr>
        <w:widowControl/>
        <w:numPr>
          <w:ilvl w:val="0"/>
          <w:numId w:val="5"/>
        </w:numPr>
        <w:tabs>
          <w:tab w:val="left" w:pos="1226"/>
        </w:tabs>
        <w:spacing w:before="60" w:line="264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3" w:name="bookmark267"/>
      <w:bookmarkEnd w:id="3"/>
      <w:r w:rsidRPr="00043E69">
        <w:rPr>
          <w:rFonts w:ascii="Times New Roman" w:eastAsia="Times New Roman" w:hAnsi="Times New Roman" w:cs="Times New Roman"/>
          <w:sz w:val="30"/>
          <w:szCs w:val="30"/>
        </w:rPr>
        <w:t>Государственный центральный Театр кукол; Московский Театр оперетты; Театр-студия киноактера; Концертный зал имени П. И. Чайковского; Государственный музей восточных культур; До</w:t>
      </w:r>
      <w:proofErr w:type="gramStart"/>
      <w:r w:rsidRPr="00043E69">
        <w:rPr>
          <w:rFonts w:ascii="Times New Roman" w:eastAsia="Times New Roman" w:hAnsi="Times New Roman" w:cs="Times New Roman"/>
          <w:sz w:val="30"/>
          <w:szCs w:val="30"/>
        </w:rPr>
        <w:t>м-</w:t>
      </w:r>
      <w:proofErr w:type="gramEnd"/>
      <w:r w:rsidRPr="00043E69">
        <w:rPr>
          <w:rFonts w:ascii="Times New Roman" w:eastAsia="Times New Roman" w:hAnsi="Times New Roman" w:cs="Times New Roman"/>
          <w:sz w:val="30"/>
          <w:szCs w:val="30"/>
        </w:rPr>
        <w:t xml:space="preserve"> музей А. П. Чехова; Государственная публичная историческая библиотека; Дом культуры строителей; Дом актера; Дворец культуры Метростроя.</w:t>
      </w:r>
    </w:p>
    <w:p w:rsidR="00043E69" w:rsidRPr="00043E69" w:rsidRDefault="00043E69" w:rsidP="00043E69">
      <w:pPr>
        <w:widowControl/>
        <w:numPr>
          <w:ilvl w:val="0"/>
          <w:numId w:val="5"/>
        </w:numPr>
        <w:tabs>
          <w:tab w:val="left" w:pos="1071"/>
        </w:tabs>
        <w:spacing w:before="60" w:line="264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bookmarkStart w:id="4" w:name="bookmark268"/>
      <w:bookmarkEnd w:id="4"/>
      <w:r w:rsidRPr="00043E69">
        <w:rPr>
          <w:rFonts w:ascii="Times New Roman" w:eastAsia="Times New Roman" w:hAnsi="Times New Roman" w:cs="Times New Roman"/>
          <w:sz w:val="30"/>
          <w:szCs w:val="30"/>
        </w:rPr>
        <w:t>Ричард Львиное Сердце; династия Каролингов; Олина кукла; тропик Рака; Северный морской путь; созвездие Лиры; туманность Андромеды; Николаевск-на-Амуре; Бородинское сражение; Семилетняя война; Арабская Республика Египет; День шахтера; Покровский собор; Зимний дворец; Дворец культуры завода «Каучук»; Дом офицеров; Государственный Русский музей; Челябинский трак</w:t>
      </w:r>
      <w:r w:rsidRPr="00043E69">
        <w:rPr>
          <w:rFonts w:ascii="Times New Roman" w:eastAsia="Times New Roman" w:hAnsi="Times New Roman" w:cs="Times New Roman"/>
          <w:sz w:val="30"/>
          <w:szCs w:val="30"/>
        </w:rPr>
        <w:softHyphen/>
        <w:t>торный завод; Уральский государственный университет; завод «Красная роза»; комедия «Двенадцатая ночь, или</w:t>
      </w:r>
      <w:proofErr w:type="gramStart"/>
      <w:r w:rsidRPr="00043E69">
        <w:rPr>
          <w:rFonts w:ascii="Times New Roman" w:eastAsia="Times New Roman" w:hAnsi="Times New Roman" w:cs="Times New Roman"/>
          <w:sz w:val="30"/>
          <w:szCs w:val="30"/>
        </w:rPr>
        <w:t xml:space="preserve"> К</w:t>
      </w:r>
      <w:proofErr w:type="gramEnd"/>
      <w:r w:rsidRPr="00043E69">
        <w:rPr>
          <w:rFonts w:ascii="Times New Roman" w:eastAsia="Times New Roman" w:hAnsi="Times New Roman" w:cs="Times New Roman"/>
          <w:sz w:val="30"/>
          <w:szCs w:val="30"/>
        </w:rPr>
        <w:t xml:space="preserve">ак вам угодно»; орден Отечественной войны I степени. П. 1. Начались приёмные экзамены на филологическом факультете Московского государственного университета. 2. Состоялись народные гулянья в Центральном парке культуры и отдыха имени Горького. 3. Концерт состоялся в Большом зале Московской консерватории. 4. Пьесы А. Н. Островского неизменно сохраняются в репертуаре Государственного академического Малого театра. 5. </w:t>
      </w:r>
      <w:r w:rsidRPr="00043E69">
        <w:rPr>
          <w:rFonts w:ascii="Times New Roman" w:eastAsia="Times New Roman" w:hAnsi="Times New Roman" w:cs="Times New Roman"/>
          <w:sz w:val="30"/>
          <w:szCs w:val="30"/>
        </w:rPr>
        <w:lastRenderedPageBreak/>
        <w:t>Выставка организована в Государственной Третьяковской галерее. 6. Встреча состоялась в Доме ученых.</w:t>
      </w:r>
    </w:p>
    <w:p w:rsidR="00043E69" w:rsidRPr="00043E69" w:rsidRDefault="00043E69" w:rsidP="00043E69">
      <w:pPr>
        <w:widowControl/>
        <w:spacing w:before="60"/>
        <w:jc w:val="both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bookmarkStart w:id="5" w:name="bookmark269"/>
      <w:bookmarkEnd w:id="5"/>
      <w:r w:rsidRPr="00043E69">
        <w:rPr>
          <w:rFonts w:ascii="Times New Roman" w:hAnsi="Times New Roman" w:cs="Times New Roman"/>
          <w:bCs/>
          <w:sz w:val="32"/>
          <w:szCs w:val="32"/>
          <w:lang w:val="en-US"/>
        </w:rPr>
        <w:t>V</w:t>
      </w:r>
      <w:r w:rsidRPr="00043E69">
        <w:rPr>
          <w:rFonts w:ascii="Times New Roman" w:hAnsi="Times New Roman" w:cs="Times New Roman"/>
          <w:bCs/>
          <w:sz w:val="32"/>
          <w:szCs w:val="32"/>
        </w:rPr>
        <w:t xml:space="preserve">. 1. До сих пор сохраняет свое значение </w:t>
      </w:r>
      <w:proofErr w:type="spellStart"/>
      <w:r w:rsidRPr="00043E69">
        <w:rPr>
          <w:rFonts w:ascii="Times New Roman" w:hAnsi="Times New Roman" w:cs="Times New Roman"/>
          <w:bCs/>
          <w:sz w:val="32"/>
          <w:szCs w:val="32"/>
        </w:rPr>
        <w:t>Далев</w:t>
      </w:r>
      <w:proofErr w:type="spellEnd"/>
      <w:r w:rsidRPr="00043E69">
        <w:rPr>
          <w:rFonts w:ascii="Times New Roman" w:hAnsi="Times New Roman" w:cs="Times New Roman"/>
          <w:bCs/>
          <w:sz w:val="32"/>
          <w:szCs w:val="32"/>
        </w:rPr>
        <w:t xml:space="preserve"> словарь. 2.В университете проводятся Ломоносовские чтения. 3. Рядом с Петиным ружьем лежала Лизина кукла. 4. Мы пошли: Бирюк впереди, я за ним. 5. В романе изображается Петровская эпоха. 6. Пьеса «Власть тьмы, или </w:t>
      </w:r>
      <w:proofErr w:type="spellStart"/>
      <w:r w:rsidRPr="00043E69">
        <w:rPr>
          <w:rFonts w:ascii="Times New Roman" w:hAnsi="Times New Roman" w:cs="Times New Roman"/>
          <w:bCs/>
          <w:sz w:val="32"/>
          <w:szCs w:val="32"/>
        </w:rPr>
        <w:t>Коготокувяз</w:t>
      </w:r>
      <w:proofErr w:type="spellEnd"/>
      <w:r w:rsidRPr="00043E69">
        <w:rPr>
          <w:rFonts w:ascii="Times New Roman" w:hAnsi="Times New Roman" w:cs="Times New Roman"/>
          <w:bCs/>
          <w:sz w:val="32"/>
          <w:szCs w:val="32"/>
        </w:rPr>
        <w:t xml:space="preserve"> — всей птичке пропасть» написана Л. Н. Толстым.7. Туристы прошли по Военно-Грузинской дороге. 8. В Ясной Поляне организован музей Л. Н. Толстого. 9. Полеты с Земли на Луну теперь уже не кажутся фантастическими. 10. Школа находится на шоссе Энтузиастов.</w:t>
      </w:r>
    </w:p>
    <w:p w:rsidR="00A674C6" w:rsidRPr="00043E69" w:rsidRDefault="00A674C6" w:rsidP="00043E69"/>
    <w:sectPr w:rsidR="00A674C6" w:rsidRPr="0004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208E"/>
    <w:multiLevelType w:val="multilevel"/>
    <w:tmpl w:val="46EA0C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992880"/>
    <w:multiLevelType w:val="multilevel"/>
    <w:tmpl w:val="F45AE9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554B26"/>
    <w:multiLevelType w:val="multilevel"/>
    <w:tmpl w:val="759A1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BA4BCB"/>
    <w:multiLevelType w:val="multilevel"/>
    <w:tmpl w:val="FF085A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BF28A8"/>
    <w:multiLevelType w:val="multilevel"/>
    <w:tmpl w:val="D3EEF51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69"/>
    <w:rsid w:val="00043E69"/>
    <w:rsid w:val="00A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3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43E6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43E69"/>
    <w:pPr>
      <w:spacing w:after="312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3E6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43E69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043E69"/>
    <w:pPr>
      <w:spacing w:after="312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2020-08-12T13:01:00Z</dcterms:created>
  <dcterms:modified xsi:type="dcterms:W3CDTF">2020-08-12T13:07:00Z</dcterms:modified>
</cp:coreProperties>
</file>